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1B77A" w14:textId="77777777" w:rsidR="00505AAD" w:rsidRPr="00505AAD" w:rsidRDefault="00505AAD" w:rsidP="00505AAD">
      <w:pPr>
        <w:spacing w:line="360" w:lineRule="auto"/>
        <w:jc w:val="both"/>
        <w:rPr>
          <w:b/>
          <w:bCs/>
          <w:szCs w:val="24"/>
        </w:rPr>
      </w:pPr>
      <w:bookmarkStart w:id="0" w:name="_GoBack"/>
      <w:bookmarkEnd w:id="0"/>
    </w:p>
    <w:p w14:paraId="19D8858F" w14:textId="77777777" w:rsidR="00505AAD" w:rsidRPr="00505AAD" w:rsidRDefault="00505AAD" w:rsidP="00505AAD">
      <w:pPr>
        <w:spacing w:line="360" w:lineRule="auto"/>
        <w:jc w:val="both"/>
        <w:rPr>
          <w:b/>
          <w:bCs/>
          <w:szCs w:val="24"/>
          <w:rtl/>
        </w:rPr>
      </w:pPr>
    </w:p>
    <w:p w14:paraId="2288884F" w14:textId="77777777" w:rsidR="00505AAD" w:rsidRPr="00505AAD" w:rsidRDefault="00505AAD" w:rsidP="00505AAD">
      <w:pPr>
        <w:spacing w:line="360" w:lineRule="auto"/>
        <w:jc w:val="both"/>
        <w:rPr>
          <w:b/>
          <w:bCs/>
          <w:szCs w:val="24"/>
          <w:rtl/>
        </w:rPr>
      </w:pPr>
    </w:p>
    <w:p w14:paraId="6AE20282" w14:textId="77777777" w:rsidR="00505AAD" w:rsidRPr="00505AAD" w:rsidRDefault="00505AAD" w:rsidP="00505AAD">
      <w:pPr>
        <w:spacing w:line="360" w:lineRule="auto"/>
        <w:jc w:val="both"/>
        <w:rPr>
          <w:b/>
          <w:bCs/>
          <w:sz w:val="36"/>
          <w:szCs w:val="36"/>
          <w:rtl/>
        </w:rPr>
      </w:pPr>
    </w:p>
    <w:p w14:paraId="7B871DD3" w14:textId="77777777" w:rsidR="00505AAD" w:rsidRPr="00505AAD" w:rsidRDefault="00505AAD" w:rsidP="00505AAD">
      <w:pPr>
        <w:spacing w:line="360" w:lineRule="auto"/>
        <w:jc w:val="center"/>
        <w:rPr>
          <w:b/>
          <w:bCs/>
          <w:sz w:val="36"/>
          <w:szCs w:val="36"/>
          <w:rtl/>
        </w:rPr>
      </w:pPr>
      <w:r w:rsidRPr="00505AAD">
        <w:rPr>
          <w:rFonts w:hint="cs"/>
          <w:b/>
          <w:bCs/>
          <w:sz w:val="36"/>
          <w:szCs w:val="36"/>
          <w:rtl/>
        </w:rPr>
        <w:t>מכרז 43/2017</w:t>
      </w:r>
    </w:p>
    <w:p w14:paraId="09901760" w14:textId="77777777" w:rsidR="00505AAD" w:rsidRPr="00505AAD" w:rsidRDefault="00505AAD" w:rsidP="00505AAD">
      <w:pPr>
        <w:spacing w:line="360" w:lineRule="auto"/>
        <w:jc w:val="both"/>
        <w:rPr>
          <w:b/>
          <w:bCs/>
          <w:sz w:val="36"/>
          <w:szCs w:val="36"/>
          <w:rtl/>
        </w:rPr>
      </w:pPr>
    </w:p>
    <w:p w14:paraId="77DD6AC1" w14:textId="77777777" w:rsidR="00505AAD" w:rsidRPr="00505AAD" w:rsidRDefault="00505AAD" w:rsidP="00505AAD">
      <w:pPr>
        <w:spacing w:line="360" w:lineRule="auto"/>
        <w:jc w:val="both"/>
        <w:rPr>
          <w:b/>
          <w:bCs/>
          <w:sz w:val="36"/>
          <w:szCs w:val="36"/>
          <w:rtl/>
        </w:rPr>
      </w:pPr>
    </w:p>
    <w:p w14:paraId="045566C0" w14:textId="77777777" w:rsidR="00505AAD" w:rsidRPr="00505AAD" w:rsidRDefault="00505AAD" w:rsidP="00505AAD">
      <w:pPr>
        <w:spacing w:line="360" w:lineRule="auto"/>
        <w:jc w:val="both"/>
        <w:rPr>
          <w:b/>
          <w:bCs/>
          <w:sz w:val="36"/>
          <w:szCs w:val="36"/>
          <w:rtl/>
        </w:rPr>
      </w:pPr>
    </w:p>
    <w:p w14:paraId="5B53984F" w14:textId="77777777" w:rsidR="00505AAD" w:rsidRPr="00505AAD" w:rsidRDefault="00505AAD" w:rsidP="00505AAD">
      <w:pPr>
        <w:spacing w:line="360" w:lineRule="auto"/>
        <w:jc w:val="center"/>
        <w:rPr>
          <w:b/>
          <w:bCs/>
          <w:sz w:val="36"/>
          <w:szCs w:val="36"/>
          <w:rtl/>
        </w:rPr>
      </w:pPr>
      <w:r w:rsidRPr="00505AAD">
        <w:rPr>
          <w:rFonts w:ascii="Arial" w:hAnsi="Arial" w:hint="cs"/>
          <w:b/>
          <w:bCs/>
          <w:sz w:val="38"/>
          <w:szCs w:val="38"/>
          <w:rtl/>
        </w:rPr>
        <w:t>לתכנון ברמה מפורטת של אתרי כריית חול במישור רותם</w:t>
      </w:r>
    </w:p>
    <w:p w14:paraId="3106F042" w14:textId="77777777" w:rsidR="00505AAD" w:rsidRPr="00505AAD" w:rsidRDefault="00505AAD" w:rsidP="00505AAD">
      <w:pPr>
        <w:spacing w:line="360" w:lineRule="auto"/>
        <w:jc w:val="both"/>
        <w:rPr>
          <w:b/>
          <w:bCs/>
          <w:szCs w:val="24"/>
          <w:rtl/>
        </w:rPr>
      </w:pPr>
    </w:p>
    <w:p w14:paraId="723BDA7B" w14:textId="77777777" w:rsidR="00505AAD" w:rsidRPr="00505AAD" w:rsidRDefault="00505AAD" w:rsidP="00505AAD">
      <w:pPr>
        <w:spacing w:line="360" w:lineRule="auto"/>
        <w:jc w:val="both"/>
        <w:rPr>
          <w:b/>
          <w:bCs/>
          <w:szCs w:val="24"/>
          <w:rtl/>
        </w:rPr>
      </w:pPr>
    </w:p>
    <w:p w14:paraId="7D399DF6" w14:textId="77777777" w:rsidR="00505AAD" w:rsidRPr="00505AAD" w:rsidRDefault="00505AAD" w:rsidP="00505AAD">
      <w:pPr>
        <w:spacing w:line="360" w:lineRule="auto"/>
        <w:jc w:val="both"/>
        <w:rPr>
          <w:b/>
          <w:bCs/>
          <w:szCs w:val="24"/>
          <w:rtl/>
        </w:rPr>
      </w:pPr>
    </w:p>
    <w:p w14:paraId="266DDB2F" w14:textId="77777777" w:rsidR="00505AAD" w:rsidRPr="00505AAD" w:rsidRDefault="00505AAD" w:rsidP="00505AAD">
      <w:pPr>
        <w:spacing w:line="360" w:lineRule="auto"/>
        <w:jc w:val="both"/>
        <w:rPr>
          <w:b/>
          <w:bCs/>
          <w:szCs w:val="24"/>
          <w:rtl/>
        </w:rPr>
      </w:pPr>
    </w:p>
    <w:p w14:paraId="5F7E5471" w14:textId="77777777" w:rsidR="00505AAD" w:rsidRPr="00505AAD" w:rsidRDefault="00505AAD" w:rsidP="00505AAD">
      <w:pPr>
        <w:spacing w:line="360" w:lineRule="auto"/>
        <w:jc w:val="both"/>
        <w:rPr>
          <w:b/>
          <w:bCs/>
          <w:szCs w:val="24"/>
          <w:rtl/>
        </w:rPr>
      </w:pPr>
    </w:p>
    <w:p w14:paraId="0C7A6000" w14:textId="77777777" w:rsidR="00505AAD" w:rsidRPr="00505AAD" w:rsidRDefault="00505AAD" w:rsidP="00505AAD">
      <w:pPr>
        <w:spacing w:line="360" w:lineRule="auto"/>
        <w:jc w:val="both"/>
        <w:rPr>
          <w:b/>
          <w:bCs/>
          <w:szCs w:val="24"/>
          <w:rtl/>
        </w:rPr>
      </w:pPr>
    </w:p>
    <w:p w14:paraId="4DC19785" w14:textId="77777777" w:rsidR="00505AAD" w:rsidRPr="00505AAD" w:rsidRDefault="00505AAD" w:rsidP="00505AAD">
      <w:pPr>
        <w:spacing w:line="360" w:lineRule="auto"/>
        <w:jc w:val="both"/>
        <w:rPr>
          <w:b/>
          <w:bCs/>
          <w:szCs w:val="24"/>
          <w:rtl/>
        </w:rPr>
      </w:pPr>
    </w:p>
    <w:p w14:paraId="16DEBA03" w14:textId="50167D8F" w:rsidR="00505AAD" w:rsidRPr="00505AAD" w:rsidRDefault="00505AAD" w:rsidP="001A50BC">
      <w:pPr>
        <w:spacing w:line="360" w:lineRule="auto"/>
        <w:jc w:val="center"/>
        <w:rPr>
          <w:b/>
          <w:bCs/>
          <w:sz w:val="32"/>
          <w:szCs w:val="32"/>
          <w:rtl/>
        </w:rPr>
      </w:pPr>
      <w:r w:rsidRPr="00505AAD">
        <w:rPr>
          <w:rFonts w:hint="cs"/>
          <w:b/>
          <w:bCs/>
          <w:sz w:val="32"/>
          <w:szCs w:val="32"/>
          <w:rtl/>
        </w:rPr>
        <w:t xml:space="preserve">תאריך:  </w:t>
      </w:r>
      <w:r w:rsidR="001A50BC">
        <w:rPr>
          <w:rFonts w:hint="cs"/>
          <w:b/>
          <w:bCs/>
          <w:sz w:val="32"/>
          <w:szCs w:val="32"/>
          <w:rtl/>
        </w:rPr>
        <w:t>מאי</w:t>
      </w:r>
      <w:r w:rsidRPr="00505AAD">
        <w:rPr>
          <w:rFonts w:hint="cs"/>
          <w:b/>
          <w:bCs/>
          <w:sz w:val="32"/>
          <w:szCs w:val="32"/>
          <w:rtl/>
        </w:rPr>
        <w:t xml:space="preserve"> 2017</w:t>
      </w:r>
    </w:p>
    <w:p w14:paraId="7992BFC1" w14:textId="77777777" w:rsidR="00505AAD" w:rsidRPr="00505AAD" w:rsidRDefault="00505AAD" w:rsidP="00505AAD">
      <w:pPr>
        <w:spacing w:line="360" w:lineRule="auto"/>
        <w:jc w:val="both"/>
        <w:rPr>
          <w:b/>
          <w:bCs/>
          <w:szCs w:val="24"/>
          <w:rtl/>
        </w:rPr>
      </w:pPr>
    </w:p>
    <w:p w14:paraId="0DD357F0" w14:textId="77777777" w:rsidR="00505AAD" w:rsidRPr="00505AAD" w:rsidRDefault="00505AAD" w:rsidP="00505AAD">
      <w:pPr>
        <w:spacing w:line="360" w:lineRule="auto"/>
        <w:jc w:val="both"/>
        <w:rPr>
          <w:b/>
          <w:bCs/>
          <w:szCs w:val="24"/>
          <w:rtl/>
        </w:rPr>
      </w:pPr>
    </w:p>
    <w:p w14:paraId="7FE1395F" w14:textId="77777777" w:rsidR="00505AAD" w:rsidRPr="00505AAD" w:rsidRDefault="00505AAD" w:rsidP="00505AAD">
      <w:pPr>
        <w:spacing w:line="360" w:lineRule="auto"/>
        <w:jc w:val="both"/>
        <w:rPr>
          <w:b/>
          <w:bCs/>
          <w:szCs w:val="24"/>
          <w:rtl/>
        </w:rPr>
      </w:pPr>
    </w:p>
    <w:p w14:paraId="7E62F1A3" w14:textId="77777777" w:rsidR="00505AAD" w:rsidRPr="00505AAD" w:rsidRDefault="00505AAD" w:rsidP="00505AAD">
      <w:pPr>
        <w:spacing w:line="360" w:lineRule="auto"/>
        <w:jc w:val="both"/>
        <w:rPr>
          <w:b/>
          <w:bCs/>
          <w:szCs w:val="24"/>
          <w:rtl/>
        </w:rPr>
      </w:pPr>
    </w:p>
    <w:p w14:paraId="34DCEB6F" w14:textId="77777777" w:rsidR="00505AAD" w:rsidRPr="00505AAD" w:rsidRDefault="00505AAD" w:rsidP="00505AAD">
      <w:pPr>
        <w:spacing w:line="360" w:lineRule="auto"/>
        <w:jc w:val="both"/>
        <w:rPr>
          <w:b/>
          <w:bCs/>
          <w:szCs w:val="24"/>
          <w:rtl/>
        </w:rPr>
      </w:pPr>
    </w:p>
    <w:p w14:paraId="1A40C67C" w14:textId="77777777" w:rsidR="00505AAD" w:rsidRPr="00505AAD" w:rsidRDefault="00505AAD" w:rsidP="00505AAD">
      <w:pPr>
        <w:spacing w:line="360" w:lineRule="auto"/>
        <w:jc w:val="both"/>
        <w:rPr>
          <w:b/>
          <w:bCs/>
          <w:szCs w:val="24"/>
          <w:rtl/>
        </w:rPr>
      </w:pPr>
    </w:p>
    <w:p w14:paraId="420B4FA0" w14:textId="77777777" w:rsidR="00505AAD" w:rsidRPr="00505AAD" w:rsidRDefault="00505AAD" w:rsidP="00505AAD">
      <w:pPr>
        <w:spacing w:line="360" w:lineRule="auto"/>
        <w:jc w:val="both"/>
        <w:rPr>
          <w:b/>
          <w:bCs/>
          <w:szCs w:val="24"/>
          <w:rtl/>
        </w:rPr>
      </w:pPr>
    </w:p>
    <w:p w14:paraId="46FA7907" w14:textId="77777777" w:rsidR="00505AAD" w:rsidRPr="00505AAD" w:rsidRDefault="00505AAD" w:rsidP="00505AAD">
      <w:pPr>
        <w:spacing w:line="360" w:lineRule="auto"/>
        <w:jc w:val="both"/>
        <w:rPr>
          <w:b/>
          <w:bCs/>
          <w:szCs w:val="24"/>
          <w:rtl/>
        </w:rPr>
      </w:pPr>
    </w:p>
    <w:p w14:paraId="1201DB76" w14:textId="77777777" w:rsidR="00505AAD" w:rsidRPr="00505AAD" w:rsidRDefault="00505AAD" w:rsidP="00505AAD">
      <w:pPr>
        <w:spacing w:line="360" w:lineRule="auto"/>
        <w:jc w:val="both"/>
        <w:rPr>
          <w:b/>
          <w:bCs/>
          <w:szCs w:val="24"/>
          <w:rtl/>
        </w:rPr>
      </w:pPr>
    </w:p>
    <w:p w14:paraId="6C4CF024" w14:textId="77777777" w:rsidR="00505AAD" w:rsidRPr="00505AAD" w:rsidRDefault="00505AAD" w:rsidP="00505AAD">
      <w:pPr>
        <w:spacing w:line="360" w:lineRule="auto"/>
        <w:jc w:val="both"/>
        <w:rPr>
          <w:b/>
          <w:bCs/>
          <w:szCs w:val="24"/>
          <w:rtl/>
        </w:rPr>
      </w:pPr>
    </w:p>
    <w:p w14:paraId="5EA590B5" w14:textId="77777777" w:rsidR="00505AAD" w:rsidRPr="00505AAD" w:rsidRDefault="00505AAD" w:rsidP="00505AAD">
      <w:pPr>
        <w:spacing w:line="360" w:lineRule="auto"/>
        <w:jc w:val="both"/>
        <w:rPr>
          <w:b/>
          <w:bCs/>
          <w:szCs w:val="24"/>
          <w:rtl/>
        </w:rPr>
      </w:pPr>
    </w:p>
    <w:p w14:paraId="10AD64DF" w14:textId="77777777" w:rsidR="00505AAD" w:rsidRPr="00505AAD" w:rsidRDefault="00505AAD" w:rsidP="00505AAD">
      <w:pPr>
        <w:spacing w:line="360" w:lineRule="auto"/>
        <w:jc w:val="center"/>
        <w:rPr>
          <w:b/>
          <w:bCs/>
          <w:sz w:val="28"/>
          <w:szCs w:val="28"/>
          <w:u w:val="single"/>
          <w:rtl/>
        </w:rPr>
      </w:pPr>
    </w:p>
    <w:p w14:paraId="67036ED0" w14:textId="77777777" w:rsidR="00505AAD" w:rsidRPr="00505AAD" w:rsidRDefault="00505AAD" w:rsidP="00505AAD">
      <w:pPr>
        <w:spacing w:line="360" w:lineRule="auto"/>
        <w:jc w:val="center"/>
        <w:rPr>
          <w:b/>
          <w:bCs/>
          <w:sz w:val="28"/>
          <w:szCs w:val="28"/>
          <w:highlight w:val="yellow"/>
          <w:u w:val="single"/>
          <w:rtl/>
        </w:rPr>
      </w:pPr>
      <w:r w:rsidRPr="00505AAD">
        <w:rPr>
          <w:rFonts w:hint="cs"/>
          <w:b/>
          <w:bCs/>
          <w:sz w:val="28"/>
          <w:szCs w:val="28"/>
          <w:u w:val="single"/>
          <w:rtl/>
        </w:rPr>
        <w:lastRenderedPageBreak/>
        <w:t>מכרז פומבי מס' 43/2017 לתכנון ברמה מפורטת של אתרי כריית חול במישור רותם</w:t>
      </w:r>
      <w:r w:rsidRPr="00505AAD">
        <w:rPr>
          <w:rFonts w:hint="cs"/>
          <w:b/>
          <w:bCs/>
          <w:sz w:val="28"/>
          <w:szCs w:val="28"/>
          <w:highlight w:val="yellow"/>
          <w:u w:val="single"/>
          <w:rtl/>
        </w:rPr>
        <w:t xml:space="preserve"> </w:t>
      </w:r>
    </w:p>
    <w:p w14:paraId="09BF1D6C" w14:textId="77777777" w:rsidR="00505AAD" w:rsidRPr="00505AAD" w:rsidRDefault="00505AAD" w:rsidP="00505AAD">
      <w:pPr>
        <w:spacing w:line="360" w:lineRule="auto"/>
        <w:jc w:val="center"/>
        <w:rPr>
          <w:b/>
          <w:bCs/>
          <w:i/>
          <w:iCs/>
          <w:sz w:val="28"/>
          <w:szCs w:val="28"/>
          <w:u w:val="single"/>
          <w:rtl/>
        </w:rPr>
      </w:pPr>
      <w:r w:rsidRPr="00505AAD">
        <w:rPr>
          <w:rFonts w:hint="cs"/>
          <w:b/>
          <w:bCs/>
          <w:sz w:val="28"/>
          <w:szCs w:val="28"/>
          <w:u w:val="single"/>
          <w:rtl/>
        </w:rPr>
        <w:t>עבור משרד התשתיות הלאומיות, האנרגיה והמים</w:t>
      </w:r>
    </w:p>
    <w:p w14:paraId="03D87561" w14:textId="77777777" w:rsidR="00505AAD" w:rsidRPr="00505AAD" w:rsidRDefault="00505AAD" w:rsidP="00505AAD">
      <w:pPr>
        <w:spacing w:line="360" w:lineRule="auto"/>
        <w:jc w:val="both"/>
        <w:rPr>
          <w:sz w:val="32"/>
          <w:szCs w:val="32"/>
          <w:rtl/>
        </w:rPr>
      </w:pPr>
    </w:p>
    <w:p w14:paraId="221BC61C" w14:textId="77777777" w:rsidR="00505AAD" w:rsidRPr="00505AAD" w:rsidRDefault="00505AAD" w:rsidP="00505AAD">
      <w:pPr>
        <w:autoSpaceDE w:val="0"/>
        <w:autoSpaceDN w:val="0"/>
        <w:adjustRightInd w:val="0"/>
        <w:spacing w:line="360" w:lineRule="auto"/>
        <w:jc w:val="both"/>
        <w:rPr>
          <w:rFonts w:ascii="Arial" w:hAnsi="Arial"/>
          <w:b/>
          <w:bCs/>
          <w:szCs w:val="24"/>
          <w:rtl/>
        </w:rPr>
      </w:pPr>
      <w:r w:rsidRPr="00505AAD">
        <w:rPr>
          <w:rFonts w:ascii="Arial" w:hAnsi="Arial" w:hint="cs"/>
          <w:szCs w:val="24"/>
          <w:rtl/>
        </w:rPr>
        <w:t>משרד התשתיות הלאומיות, האנרגיה והמים  (להלן: "</w:t>
      </w:r>
      <w:r w:rsidRPr="00505AAD">
        <w:rPr>
          <w:rFonts w:ascii="Arial" w:hAnsi="Arial" w:hint="cs"/>
          <w:b/>
          <w:bCs/>
          <w:szCs w:val="24"/>
          <w:rtl/>
        </w:rPr>
        <w:t>המשרד</w:t>
      </w:r>
      <w:r w:rsidRPr="00505AAD">
        <w:rPr>
          <w:rFonts w:ascii="Arial" w:hAnsi="Arial" w:hint="cs"/>
          <w:szCs w:val="24"/>
          <w:rtl/>
        </w:rPr>
        <w:t xml:space="preserve">") באמצעות </w:t>
      </w:r>
      <w:r w:rsidRPr="00505AAD">
        <w:rPr>
          <w:rFonts w:ascii="Arial" w:hAnsi="Arial" w:hint="cs"/>
          <w:b/>
          <w:bCs/>
          <w:szCs w:val="24"/>
          <w:rtl/>
        </w:rPr>
        <w:t>אגף מחצבות ומכרות (</w:t>
      </w:r>
      <w:r w:rsidRPr="00505AAD">
        <w:rPr>
          <w:rFonts w:ascii="Arial" w:hAnsi="Arial" w:hint="cs"/>
          <w:szCs w:val="24"/>
          <w:rtl/>
        </w:rPr>
        <w:t>להלן: "</w:t>
      </w:r>
      <w:r w:rsidRPr="00505AAD">
        <w:rPr>
          <w:rFonts w:ascii="Arial" w:hAnsi="Arial" w:hint="cs"/>
          <w:b/>
          <w:bCs/>
          <w:szCs w:val="24"/>
          <w:rtl/>
        </w:rPr>
        <w:t>האגף</w:t>
      </w:r>
      <w:r w:rsidRPr="00505AAD">
        <w:rPr>
          <w:rFonts w:ascii="Arial" w:hAnsi="Arial" w:hint="cs"/>
          <w:szCs w:val="24"/>
          <w:rtl/>
        </w:rPr>
        <w:t>")</w:t>
      </w:r>
      <w:r w:rsidRPr="00505AAD">
        <w:rPr>
          <w:rFonts w:ascii="Arial" w:hAnsi="Arial" w:hint="cs"/>
          <w:b/>
          <w:bCs/>
          <w:szCs w:val="24"/>
          <w:rtl/>
        </w:rPr>
        <w:t xml:space="preserve"> במינהל אוצרות טבע </w:t>
      </w:r>
      <w:r w:rsidRPr="00505AAD">
        <w:rPr>
          <w:rFonts w:ascii="Arial" w:hAnsi="Arial" w:hint="cs"/>
          <w:szCs w:val="24"/>
          <w:rtl/>
        </w:rPr>
        <w:t>(להלן: "</w:t>
      </w:r>
      <w:r w:rsidRPr="00505AAD">
        <w:rPr>
          <w:rFonts w:ascii="Arial" w:hAnsi="Arial" w:hint="cs"/>
          <w:b/>
          <w:bCs/>
          <w:szCs w:val="24"/>
          <w:rtl/>
        </w:rPr>
        <w:t>המינהל</w:t>
      </w:r>
      <w:r w:rsidRPr="00505AAD">
        <w:rPr>
          <w:rFonts w:ascii="Arial" w:hAnsi="Arial" w:hint="cs"/>
          <w:szCs w:val="24"/>
          <w:rtl/>
        </w:rPr>
        <w:t>")</w:t>
      </w:r>
      <w:r w:rsidRPr="00505AAD">
        <w:rPr>
          <w:rFonts w:ascii="Arial" w:hAnsi="Arial" w:hint="cs"/>
          <w:b/>
          <w:bCs/>
          <w:szCs w:val="24"/>
          <w:rtl/>
        </w:rPr>
        <w:t xml:space="preserve">, </w:t>
      </w:r>
      <w:r w:rsidRPr="00505AAD">
        <w:rPr>
          <w:rFonts w:ascii="Arial" w:hAnsi="Arial" w:hint="cs"/>
          <w:szCs w:val="24"/>
          <w:rtl/>
        </w:rPr>
        <w:t xml:space="preserve">מפרסם בזאת מכרז לתכנון </w:t>
      </w:r>
      <w:r w:rsidRPr="00505AAD">
        <w:rPr>
          <w:rFonts w:hint="cs"/>
          <w:szCs w:val="24"/>
          <w:rtl/>
        </w:rPr>
        <w:t xml:space="preserve">ברמה מפורטת של אתר כריית חול במישור רותם </w:t>
      </w:r>
      <w:r w:rsidRPr="00505AAD">
        <w:rPr>
          <w:rFonts w:ascii="Arial" w:hAnsi="Arial" w:hint="cs"/>
          <w:szCs w:val="24"/>
          <w:rtl/>
        </w:rPr>
        <w:t>(להלן: "</w:t>
      </w:r>
      <w:r w:rsidRPr="00505AAD">
        <w:rPr>
          <w:rFonts w:ascii="Arial" w:hAnsi="Arial" w:hint="cs"/>
          <w:b/>
          <w:bCs/>
          <w:szCs w:val="24"/>
          <w:rtl/>
        </w:rPr>
        <w:t>המכרז</w:t>
      </w:r>
      <w:r w:rsidRPr="00505AAD">
        <w:rPr>
          <w:rFonts w:ascii="Arial" w:hAnsi="Arial" w:hint="cs"/>
          <w:szCs w:val="24"/>
          <w:rtl/>
        </w:rPr>
        <w:t>"), והכל כמפורט במסמכי המכרז ובמפרט המכרז המסומן כ</w:t>
      </w:r>
      <w:r w:rsidRPr="00505AAD">
        <w:rPr>
          <w:rFonts w:ascii="Arial" w:hAnsi="Arial" w:hint="cs"/>
          <w:b/>
          <w:bCs/>
          <w:szCs w:val="24"/>
          <w:rtl/>
        </w:rPr>
        <w:t>נספח א'1.</w:t>
      </w:r>
    </w:p>
    <w:p w14:paraId="1E8BD8AC" w14:textId="77777777" w:rsidR="00505AAD" w:rsidRPr="00505AAD" w:rsidRDefault="00505AAD" w:rsidP="00505AAD">
      <w:pPr>
        <w:autoSpaceDE w:val="0"/>
        <w:autoSpaceDN w:val="0"/>
        <w:adjustRightInd w:val="0"/>
        <w:spacing w:line="360" w:lineRule="auto"/>
        <w:jc w:val="both"/>
        <w:rPr>
          <w:b/>
          <w:bCs/>
          <w:szCs w:val="24"/>
          <w:u w:val="single"/>
          <w:rtl/>
        </w:rPr>
      </w:pPr>
    </w:p>
    <w:p w14:paraId="7603F04F"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כללי:</w:t>
      </w:r>
    </w:p>
    <w:p w14:paraId="1026FEE3" w14:textId="77777777" w:rsidR="00505AAD" w:rsidRPr="00505AAD" w:rsidRDefault="00505AAD" w:rsidP="00505AAD">
      <w:pPr>
        <w:numPr>
          <w:ilvl w:val="1"/>
          <w:numId w:val="86"/>
        </w:numPr>
        <w:spacing w:line="360" w:lineRule="auto"/>
        <w:ind w:left="736" w:hanging="567"/>
        <w:contextualSpacing/>
        <w:jc w:val="both"/>
        <w:rPr>
          <w:szCs w:val="24"/>
          <w:rtl/>
          <w:lang w:eastAsia="he-IL"/>
        </w:rPr>
      </w:pPr>
      <w:r w:rsidRPr="00505AAD">
        <w:rPr>
          <w:rFonts w:hint="cs"/>
          <w:szCs w:val="24"/>
          <w:rtl/>
          <w:lang w:eastAsia="he-IL"/>
        </w:rPr>
        <w:t xml:space="preserve">המשרד, באמצעות </w:t>
      </w:r>
      <w:r w:rsidRPr="00505AAD">
        <w:rPr>
          <w:rFonts w:ascii="Arial" w:hAnsi="Arial" w:hint="cs"/>
          <w:szCs w:val="24"/>
          <w:rtl/>
          <w:lang w:eastAsia="he-IL"/>
        </w:rPr>
        <w:t>באמצעות האגף והמינהל</w:t>
      </w:r>
      <w:r w:rsidRPr="00505AAD">
        <w:rPr>
          <w:rFonts w:hint="cs"/>
          <w:szCs w:val="24"/>
          <w:rtl/>
          <w:lang w:eastAsia="he-IL"/>
        </w:rPr>
        <w:t>, מבקש לקבל הצעות לתכנון ברמה מפורטת של אתרי כריית חול במישור רותם (להלן: "</w:t>
      </w:r>
      <w:r w:rsidRPr="00505AAD">
        <w:rPr>
          <w:rFonts w:hint="cs"/>
          <w:b/>
          <w:bCs/>
          <w:szCs w:val="24"/>
          <w:rtl/>
          <w:lang w:eastAsia="he-IL"/>
        </w:rPr>
        <w:t>השירותים</w:t>
      </w:r>
      <w:r w:rsidRPr="00505AAD">
        <w:rPr>
          <w:rFonts w:hint="cs"/>
          <w:szCs w:val="24"/>
          <w:rtl/>
          <w:lang w:eastAsia="he-IL"/>
        </w:rPr>
        <w:t>").</w:t>
      </w:r>
    </w:p>
    <w:p w14:paraId="430D0B6E" w14:textId="77777777" w:rsidR="00505AAD" w:rsidRPr="00505AAD" w:rsidRDefault="00505AAD" w:rsidP="00505AAD">
      <w:pPr>
        <w:numPr>
          <w:ilvl w:val="1"/>
          <w:numId w:val="86"/>
        </w:numPr>
        <w:spacing w:line="360" w:lineRule="auto"/>
        <w:ind w:left="736" w:hanging="567"/>
        <w:contextualSpacing/>
        <w:jc w:val="both"/>
        <w:rPr>
          <w:szCs w:val="24"/>
          <w:lang w:eastAsia="he-IL"/>
        </w:rPr>
      </w:pPr>
      <w:r w:rsidRPr="00505AAD">
        <w:rPr>
          <w:rFonts w:hint="cs"/>
          <w:szCs w:val="24"/>
          <w:rtl/>
          <w:lang w:eastAsia="he-IL"/>
        </w:rPr>
        <w:t>רשאים להגיש הצעות במכרז זה עוסקים מורשים או תאגידים הרשומים בישראל, הממלאים אחר כל תנאי הסף של המכרז, בעלי ידע ונסיון בביצועם בפועל של השירותים, כנדרש במסמכי המכרז. ההצעה תוגש בצירוף כל המסמכים הנדרשים, הכל כמפורט להלן.</w:t>
      </w:r>
    </w:p>
    <w:p w14:paraId="667C40F1" w14:textId="77777777" w:rsidR="00505AAD" w:rsidRPr="00505AAD" w:rsidRDefault="00505AAD" w:rsidP="00505AAD">
      <w:pPr>
        <w:numPr>
          <w:ilvl w:val="1"/>
          <w:numId w:val="86"/>
        </w:numPr>
        <w:spacing w:line="360" w:lineRule="auto"/>
        <w:ind w:left="736" w:hanging="567"/>
        <w:contextualSpacing/>
        <w:jc w:val="both"/>
        <w:rPr>
          <w:szCs w:val="24"/>
          <w:lang w:eastAsia="he-IL"/>
        </w:rPr>
      </w:pPr>
      <w:r w:rsidRPr="00505AAD">
        <w:rPr>
          <w:rFonts w:hint="cs"/>
          <w:szCs w:val="24"/>
          <w:rtl/>
          <w:lang w:eastAsia="he-IL"/>
        </w:rPr>
        <w:t>יחד עם מכרז זה פורסם מכרז מס' 42/2017 לתכנון ברמה מפורטת של אתר כרייה וחציבה הר שחר. יובהר כי מציע אחד יכול להגיש הצעה לשני המכרזים אך</w:t>
      </w:r>
      <w:r w:rsidRPr="00505AAD">
        <w:rPr>
          <w:rFonts w:hint="cs"/>
          <w:b/>
          <w:bCs/>
          <w:szCs w:val="24"/>
          <w:rtl/>
          <w:lang w:eastAsia="he-IL"/>
        </w:rPr>
        <w:t xml:space="preserve"> לא יוכל לזכות בשניהם</w:t>
      </w:r>
      <w:r w:rsidRPr="00505AAD">
        <w:rPr>
          <w:rFonts w:hint="cs"/>
          <w:szCs w:val="24"/>
          <w:rtl/>
          <w:lang w:eastAsia="he-IL"/>
        </w:rPr>
        <w:t>. אם מציע יגיש הצעות לשני המכרזים והציון הכולל של כל אחת מהצעותיו יהיה הגבוה ביותר, יחליט המשרד על פי שיקול דעתו, באיזה מכרז הוא יזכה.</w:t>
      </w:r>
    </w:p>
    <w:p w14:paraId="47D4506A" w14:textId="77777777" w:rsidR="00505AAD" w:rsidRPr="00505AAD" w:rsidRDefault="00505AAD" w:rsidP="00505AAD">
      <w:pPr>
        <w:numPr>
          <w:ilvl w:val="1"/>
          <w:numId w:val="86"/>
        </w:numPr>
        <w:spacing w:line="360" w:lineRule="auto"/>
        <w:ind w:left="736" w:hanging="567"/>
        <w:contextualSpacing/>
        <w:jc w:val="both"/>
        <w:rPr>
          <w:szCs w:val="24"/>
          <w:lang w:eastAsia="he-IL"/>
        </w:rPr>
      </w:pPr>
      <w:r w:rsidRPr="00505AAD">
        <w:rPr>
          <w:rFonts w:hint="cs"/>
          <w:szCs w:val="24"/>
          <w:rtl/>
          <w:lang w:eastAsia="he-IL"/>
        </w:rPr>
        <w:t xml:space="preserve">לצורך מכרז זה, "פרויקטים של תשתית"- </w:t>
      </w:r>
      <w:r w:rsidRPr="00505AAD">
        <w:rPr>
          <w:rFonts w:ascii="Arial" w:hAnsi="Arial" w:hint="cs"/>
          <w:szCs w:val="24"/>
          <w:rtl/>
          <w:lang w:eastAsia="he-IL"/>
        </w:rPr>
        <w:t>כבישים, מסילות, מטמנות, מנהרות, נמל וכ</w:t>
      </w:r>
      <w:r w:rsidRPr="00505AAD">
        <w:rPr>
          <w:rFonts w:hint="cs"/>
          <w:szCs w:val="24"/>
          <w:rtl/>
          <w:lang w:eastAsia="he-IL"/>
        </w:rPr>
        <w:t>ל פרויקט שיש בו היבט משמעותי של חציבה ועבודות עפר.</w:t>
      </w:r>
    </w:p>
    <w:p w14:paraId="371DDDCE" w14:textId="77777777" w:rsidR="00505AAD" w:rsidRPr="00505AAD" w:rsidRDefault="00505AAD" w:rsidP="00505AAD">
      <w:pPr>
        <w:spacing w:line="360" w:lineRule="auto"/>
        <w:jc w:val="both"/>
        <w:rPr>
          <w:b/>
          <w:bCs/>
          <w:szCs w:val="24"/>
          <w:u w:val="single"/>
          <w:rtl/>
        </w:rPr>
      </w:pPr>
    </w:p>
    <w:p w14:paraId="0FD305E0"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תנאי סף להשתתפות במכרז</w:t>
      </w:r>
    </w:p>
    <w:p w14:paraId="2D951447" w14:textId="77777777" w:rsidR="00505AAD" w:rsidRPr="00505AAD" w:rsidRDefault="00505AAD" w:rsidP="00505AAD">
      <w:pPr>
        <w:numPr>
          <w:ilvl w:val="1"/>
          <w:numId w:val="87"/>
        </w:numPr>
        <w:spacing w:line="360" w:lineRule="auto"/>
        <w:ind w:left="736" w:hanging="567"/>
        <w:contextualSpacing/>
        <w:jc w:val="both"/>
        <w:outlineLvl w:val="0"/>
        <w:rPr>
          <w:b/>
          <w:bCs/>
          <w:szCs w:val="24"/>
          <w:u w:val="single"/>
          <w:rtl/>
          <w:lang w:eastAsia="he-IL"/>
        </w:rPr>
      </w:pPr>
      <w:r w:rsidRPr="00505AAD">
        <w:rPr>
          <w:rFonts w:hint="cs"/>
          <w:b/>
          <w:bCs/>
          <w:szCs w:val="24"/>
          <w:u w:val="single"/>
          <w:rtl/>
          <w:lang w:eastAsia="he-IL"/>
        </w:rPr>
        <w:t xml:space="preserve">תנאי סף מנהליים </w:t>
      </w:r>
    </w:p>
    <w:p w14:paraId="4B37C095" w14:textId="77777777" w:rsidR="00505AAD" w:rsidRPr="00505AAD" w:rsidRDefault="00505AAD" w:rsidP="00505AAD">
      <w:pPr>
        <w:numPr>
          <w:ilvl w:val="2"/>
          <w:numId w:val="87"/>
        </w:numPr>
        <w:spacing w:line="360" w:lineRule="auto"/>
        <w:ind w:left="1445"/>
        <w:contextualSpacing/>
        <w:jc w:val="both"/>
        <w:outlineLvl w:val="0"/>
        <w:rPr>
          <w:b/>
          <w:bCs/>
          <w:szCs w:val="24"/>
          <w:u w:val="single"/>
          <w:lang w:eastAsia="he-IL"/>
        </w:rPr>
      </w:pPr>
      <w:r w:rsidRPr="00505AAD">
        <w:rPr>
          <w:rFonts w:hint="cs"/>
          <w:szCs w:val="24"/>
          <w:rtl/>
          <w:lang w:eastAsia="he-IL"/>
        </w:rPr>
        <w:t>על המציע לצרף</w:t>
      </w:r>
      <w:r w:rsidRPr="00505AAD">
        <w:rPr>
          <w:rFonts w:hint="cs"/>
          <w:b/>
          <w:bCs/>
          <w:szCs w:val="24"/>
          <w:rtl/>
          <w:lang w:eastAsia="he-IL"/>
        </w:rPr>
        <w:t xml:space="preserve"> </w:t>
      </w:r>
      <w:r w:rsidRPr="00505AAD">
        <w:rPr>
          <w:rFonts w:hint="cs"/>
          <w:szCs w:val="24"/>
          <w:rtl/>
          <w:lang w:eastAsia="he-IL"/>
        </w:rPr>
        <w:t>אישור עדכני וברור של עו"ד או רו"ח, בדבר מורשי החתימה בשם התאגיד.</w:t>
      </w:r>
    </w:p>
    <w:p w14:paraId="34E3F756" w14:textId="77777777" w:rsidR="00505AAD" w:rsidRPr="00505AAD" w:rsidRDefault="00505AAD" w:rsidP="00505AAD">
      <w:pPr>
        <w:numPr>
          <w:ilvl w:val="2"/>
          <w:numId w:val="87"/>
        </w:numPr>
        <w:spacing w:line="360" w:lineRule="auto"/>
        <w:ind w:left="1445"/>
        <w:contextualSpacing/>
        <w:jc w:val="both"/>
        <w:outlineLvl w:val="0"/>
        <w:rPr>
          <w:szCs w:val="24"/>
          <w:rtl/>
          <w:lang w:eastAsia="he-IL"/>
        </w:rPr>
      </w:pPr>
      <w:r w:rsidRPr="00505AAD">
        <w:rPr>
          <w:rFonts w:hint="cs"/>
          <w:szCs w:val="24"/>
          <w:rtl/>
          <w:lang w:eastAsia="he-IL"/>
        </w:rPr>
        <w:t>אם המציע הינו תאגיד מסוג חברה, עליו לצרף להצעתו נסח חברה מרשם התאגידים משנת 2017, הכולל את שמות ופרטי מנהלי המציע. נסח חברה עדכני ניתן להפקה דרך אתר האינטרנט של רשות התאגידים, שכתובתו:</w:t>
      </w:r>
    </w:p>
    <w:p w14:paraId="2894649A" w14:textId="77777777" w:rsidR="00505AAD" w:rsidRPr="00505AAD" w:rsidRDefault="00995075" w:rsidP="00505AAD">
      <w:pPr>
        <w:spacing w:line="360" w:lineRule="auto"/>
        <w:ind w:left="720" w:firstLine="720"/>
        <w:jc w:val="both"/>
        <w:rPr>
          <w:szCs w:val="24"/>
        </w:rPr>
      </w:pPr>
      <w:hyperlink r:id="rId12" w:history="1">
        <w:r w:rsidR="00505AAD" w:rsidRPr="00505AAD">
          <w:rPr>
            <w:color w:val="0000FF"/>
            <w:u w:val="single"/>
          </w:rPr>
          <w:t>http://www.justice.gov.il/mojheb/rasuthataagidim</w:t>
        </w:r>
      </w:hyperlink>
      <w:r w:rsidR="00505AAD" w:rsidRPr="00505AAD">
        <w:rPr>
          <w:rFonts w:hint="cs"/>
          <w:szCs w:val="24"/>
          <w:rtl/>
        </w:rPr>
        <w:t>.</w:t>
      </w:r>
    </w:p>
    <w:p w14:paraId="5FE430ED" w14:textId="77777777" w:rsidR="00505AAD" w:rsidRPr="00505AAD" w:rsidRDefault="00505AAD" w:rsidP="00505AAD">
      <w:pPr>
        <w:spacing w:line="360" w:lineRule="auto"/>
        <w:ind w:left="1445"/>
        <w:contextualSpacing/>
        <w:jc w:val="both"/>
        <w:rPr>
          <w:szCs w:val="24"/>
          <w:lang w:eastAsia="he-IL"/>
        </w:rPr>
      </w:pPr>
      <w:r w:rsidRPr="00505AAD">
        <w:rPr>
          <w:rFonts w:hint="cs"/>
          <w:szCs w:val="24"/>
          <w:rtl/>
          <w:lang w:eastAsia="he-IL"/>
        </w:rPr>
        <w:t>על המציע לוודא, כי בנסח לא מצוינים חובות אגרה שנתית לשנים שקדמו לשנה בה מוגשת ההצעה,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5035CACA" w14:textId="77777777" w:rsidR="00505AAD" w:rsidRPr="00505AAD" w:rsidRDefault="00505AAD" w:rsidP="00505AAD">
      <w:pPr>
        <w:numPr>
          <w:ilvl w:val="2"/>
          <w:numId w:val="87"/>
        </w:numPr>
        <w:spacing w:line="360" w:lineRule="auto"/>
        <w:ind w:left="1445"/>
        <w:contextualSpacing/>
        <w:jc w:val="both"/>
        <w:outlineLvl w:val="0"/>
        <w:rPr>
          <w:szCs w:val="24"/>
          <w:rtl/>
          <w:lang w:eastAsia="he-IL"/>
        </w:rPr>
      </w:pPr>
      <w:r w:rsidRPr="00505AAD">
        <w:rPr>
          <w:rFonts w:hint="cs"/>
          <w:szCs w:val="24"/>
          <w:rtl/>
          <w:lang w:eastAsia="he-IL"/>
        </w:rPr>
        <w:t xml:space="preserve">אם המציע הינו תאגיד מסוג שותפות, עליו לצרף נסח שותפות מרשם השותפויות משנת 2017, המעיד על אי קיום חובות אגרה שנתית לרשם השותפויות. </w:t>
      </w:r>
    </w:p>
    <w:p w14:paraId="3AB1874B" w14:textId="77777777" w:rsidR="00505AAD" w:rsidRPr="00505AAD" w:rsidRDefault="00505AAD" w:rsidP="00505AAD">
      <w:pPr>
        <w:spacing w:line="360" w:lineRule="auto"/>
        <w:ind w:left="1445"/>
        <w:contextualSpacing/>
        <w:jc w:val="both"/>
        <w:rPr>
          <w:szCs w:val="24"/>
          <w:rtl/>
          <w:lang w:eastAsia="he-IL"/>
        </w:rPr>
      </w:pPr>
      <w:r w:rsidRPr="00505AAD">
        <w:rPr>
          <w:rFonts w:hint="cs"/>
          <w:szCs w:val="24"/>
          <w:rtl/>
          <w:lang w:eastAsia="he-IL"/>
        </w:rPr>
        <w:lastRenderedPageBreak/>
        <w:t xml:space="preserve">נסח שותפות עדכני ניתן להפקה דרך אתר האינטרנט של רשות התאגידים, שכתובתו:  </w:t>
      </w:r>
    </w:p>
    <w:p w14:paraId="47A00EE7" w14:textId="77777777" w:rsidR="00505AAD" w:rsidRPr="00505AAD" w:rsidRDefault="00995075" w:rsidP="00505AAD">
      <w:pPr>
        <w:spacing w:line="360" w:lineRule="auto"/>
        <w:ind w:left="1445"/>
        <w:contextualSpacing/>
        <w:jc w:val="both"/>
        <w:rPr>
          <w:szCs w:val="24"/>
          <w:rtl/>
          <w:lang w:eastAsia="he-IL"/>
        </w:rPr>
      </w:pPr>
      <w:hyperlink r:id="rId13" w:history="1">
        <w:r w:rsidR="00505AAD" w:rsidRPr="00505AAD">
          <w:rPr>
            <w:color w:val="0000FF"/>
            <w:szCs w:val="24"/>
            <w:u w:val="single"/>
            <w:lang w:eastAsia="he-IL"/>
          </w:rPr>
          <w:t>http://www.justice.gov.il/mojheb/rasuthataagidim</w:t>
        </w:r>
        <w:r w:rsidR="00505AAD" w:rsidRPr="00505AAD">
          <w:rPr>
            <w:rFonts w:hint="cs"/>
            <w:color w:val="0000FF"/>
            <w:u w:val="single"/>
            <w:rtl/>
            <w:lang w:eastAsia="he-IL"/>
          </w:rPr>
          <w:t>/</w:t>
        </w:r>
      </w:hyperlink>
    </w:p>
    <w:p w14:paraId="626898C5" w14:textId="77777777" w:rsidR="00505AAD" w:rsidRPr="00505AAD" w:rsidRDefault="00505AAD" w:rsidP="00505AAD">
      <w:pPr>
        <w:numPr>
          <w:ilvl w:val="2"/>
          <w:numId w:val="87"/>
        </w:numPr>
        <w:spacing w:line="360" w:lineRule="auto"/>
        <w:ind w:left="1445"/>
        <w:contextualSpacing/>
        <w:jc w:val="both"/>
        <w:outlineLvl w:val="0"/>
        <w:rPr>
          <w:szCs w:val="24"/>
          <w:rtl/>
          <w:lang w:eastAsia="he-IL"/>
        </w:rPr>
      </w:pPr>
      <w:r w:rsidRPr="00505AAD">
        <w:rPr>
          <w:rFonts w:hint="cs"/>
          <w:szCs w:val="24"/>
          <w:rtl/>
          <w:lang w:eastAsia="he-IL"/>
        </w:rPr>
        <w:t>אם המציע הינו תאגיד מסוג עמותה, עליו לצרף להצעתו אישור רשם העמותות משנת 2017 בדבר "ניהול תקין" של העמותה.</w:t>
      </w:r>
    </w:p>
    <w:p w14:paraId="61B9AA23" w14:textId="77777777" w:rsidR="00505AAD" w:rsidRPr="00505AAD" w:rsidRDefault="00505AAD" w:rsidP="00505AAD">
      <w:pPr>
        <w:numPr>
          <w:ilvl w:val="2"/>
          <w:numId w:val="87"/>
        </w:numPr>
        <w:spacing w:line="360" w:lineRule="auto"/>
        <w:ind w:left="1445"/>
        <w:contextualSpacing/>
        <w:jc w:val="both"/>
        <w:outlineLvl w:val="0"/>
        <w:rPr>
          <w:szCs w:val="24"/>
          <w:rtl/>
          <w:lang w:eastAsia="he-IL"/>
        </w:rPr>
      </w:pPr>
      <w:r w:rsidRPr="00505AAD">
        <w:rPr>
          <w:rFonts w:hint="cs"/>
          <w:szCs w:val="24"/>
          <w:rtl/>
          <w:lang w:eastAsia="he-IL"/>
        </w:rPr>
        <w:t xml:space="preserve">אם המציע הינו תאגיד מסוג אגודה שיתופית, עליו לצרף להצעתו אישור רשם האגודות השיתופיות משנת 2017 בדבר עמידה בהוראות הדיווח על פי דיני אגודות השיתופיות. </w:t>
      </w:r>
    </w:p>
    <w:p w14:paraId="2AC0E220" w14:textId="77777777" w:rsidR="00505AAD" w:rsidRPr="00505AAD" w:rsidRDefault="00505AAD" w:rsidP="00505AAD">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ערבות הצעה</w:t>
      </w:r>
    </w:p>
    <w:p w14:paraId="44AF9E32" w14:textId="52354942" w:rsidR="00505AAD" w:rsidRPr="00505AAD" w:rsidRDefault="00505AAD" w:rsidP="005D22EB">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 xml:space="preserve">על המציע לצרף להצעתו ערבות בנקאית או ערבות מחב' הביטוח (ערבות מקורית), בלתי מותנית במקור, בשם המציע, ע"ס </w:t>
      </w:r>
      <w:r w:rsidRPr="00505AAD">
        <w:rPr>
          <w:rFonts w:hint="cs"/>
          <w:b/>
          <w:bCs/>
          <w:szCs w:val="24"/>
          <w:rtl/>
          <w:lang w:eastAsia="he-IL"/>
        </w:rPr>
        <w:t>2</w:t>
      </w:r>
      <w:r w:rsidR="005D22EB">
        <w:rPr>
          <w:rFonts w:hint="cs"/>
          <w:b/>
          <w:bCs/>
          <w:szCs w:val="24"/>
          <w:rtl/>
          <w:lang w:eastAsia="he-IL"/>
        </w:rPr>
        <w:t>0</w:t>
      </w:r>
      <w:r w:rsidRPr="00505AAD">
        <w:rPr>
          <w:rFonts w:hint="cs"/>
          <w:b/>
          <w:bCs/>
          <w:szCs w:val="24"/>
          <w:rtl/>
          <w:lang w:eastAsia="he-IL"/>
        </w:rPr>
        <w:t>,000 ₪</w:t>
      </w:r>
      <w:r w:rsidRPr="00505AAD">
        <w:rPr>
          <w:rFonts w:hint="cs"/>
          <w:szCs w:val="24"/>
          <w:rtl/>
          <w:lang w:eastAsia="he-IL"/>
        </w:rPr>
        <w:t xml:space="preserve">, </w:t>
      </w:r>
      <w:r w:rsidR="005D22EB">
        <w:rPr>
          <w:rFonts w:hint="cs"/>
          <w:szCs w:val="24"/>
          <w:rtl/>
          <w:lang w:eastAsia="he-IL"/>
        </w:rPr>
        <w:t>(במילים: עשרים</w:t>
      </w:r>
      <w:r w:rsidRPr="00505AAD">
        <w:rPr>
          <w:rFonts w:hint="cs"/>
          <w:szCs w:val="24"/>
          <w:rtl/>
          <w:lang w:eastAsia="he-IL"/>
        </w:rPr>
        <w:t xml:space="preserve"> אלף ש"ח).</w:t>
      </w:r>
    </w:p>
    <w:p w14:paraId="2054C353" w14:textId="412E02CC" w:rsidR="00505AAD" w:rsidRPr="00505AAD" w:rsidRDefault="00505AAD" w:rsidP="007C5CEA">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 xml:space="preserve">נוסח הערבות יהיה כמפורט </w:t>
      </w:r>
      <w:r w:rsidRPr="00505AAD">
        <w:rPr>
          <w:rFonts w:hint="cs"/>
          <w:b/>
          <w:bCs/>
          <w:szCs w:val="24"/>
          <w:rtl/>
          <w:lang w:eastAsia="he-IL"/>
        </w:rPr>
        <w:t>בנספח ג'</w:t>
      </w:r>
      <w:r w:rsidRPr="00505AAD">
        <w:rPr>
          <w:rFonts w:hint="cs"/>
          <w:szCs w:val="24"/>
          <w:rtl/>
          <w:lang w:eastAsia="he-IL"/>
        </w:rPr>
        <w:t xml:space="preserve"> המצורף למכרז והיא תיחתם על-ידי מורשי חתימה מטעם הבנק / חב' הביטוח. תוקפה של הערבות יהיה החל מהיום האחרון להגשת הצעות במכרז זה או מועד מוקדם יותר, ועד ליום </w:t>
      </w:r>
      <w:r w:rsidR="007C5CEA">
        <w:rPr>
          <w:rFonts w:hint="cs"/>
          <w:szCs w:val="24"/>
          <w:rtl/>
          <w:lang w:eastAsia="he-IL"/>
        </w:rPr>
        <w:t>13.11.2017</w:t>
      </w:r>
      <w:r w:rsidRPr="00505AAD">
        <w:rPr>
          <w:rFonts w:hint="cs"/>
          <w:szCs w:val="24"/>
          <w:rtl/>
          <w:lang w:eastAsia="he-IL"/>
        </w:rPr>
        <w:t>.</w:t>
      </w:r>
    </w:p>
    <w:p w14:paraId="6ED614DA" w14:textId="77777777" w:rsidR="00505AAD" w:rsidRPr="00505AAD" w:rsidRDefault="00505AAD" w:rsidP="00505AAD">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 xml:space="preserve">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7.7.1.3 והעדכונים לה המופיעים מעת לעת. להלן קישור להוראה המעודכנת: </w:t>
      </w:r>
      <w:hyperlink r:id="rId14" w:history="1">
        <w:r w:rsidRPr="00505AAD">
          <w:rPr>
            <w:color w:val="0000FF"/>
            <w:szCs w:val="24"/>
            <w:u w:val="single"/>
            <w:lang w:eastAsia="he-IL"/>
          </w:rPr>
          <w:t>http://takam.mof.gov.il/doc/hashkal/horaot.nsf</w:t>
        </w:r>
      </w:hyperlink>
    </w:p>
    <w:p w14:paraId="25EAD6E6" w14:textId="77777777" w:rsidR="00505AAD" w:rsidRPr="00505AAD" w:rsidRDefault="00505AAD" w:rsidP="00505AAD">
      <w:pPr>
        <w:numPr>
          <w:ilvl w:val="3"/>
          <w:numId w:val="87"/>
        </w:numPr>
        <w:spacing w:line="360" w:lineRule="auto"/>
        <w:ind w:left="2295" w:hanging="851"/>
        <w:contextualSpacing/>
        <w:jc w:val="both"/>
        <w:outlineLvl w:val="0"/>
        <w:rPr>
          <w:szCs w:val="24"/>
          <w:rtl/>
          <w:lang w:eastAsia="he-IL"/>
        </w:rPr>
      </w:pPr>
      <w:r w:rsidRPr="00505AAD">
        <w:rPr>
          <w:rFonts w:hint="cs"/>
          <w:szCs w:val="24"/>
          <w:rtl/>
          <w:lang w:eastAsia="he-IL"/>
        </w:rPr>
        <w:t>ועדת המכרזים תהיה רשאית לדרוש הארכת/ות תוקף הערבות, כל עוד לא התקבלה החלטה בדבר זוכה במכרז.</w:t>
      </w:r>
    </w:p>
    <w:p w14:paraId="3D42F804" w14:textId="77777777" w:rsidR="00505AAD" w:rsidRPr="00505AAD" w:rsidRDefault="00505AAD" w:rsidP="00505AAD">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14:paraId="4D318FB6" w14:textId="77777777" w:rsidR="00505AAD" w:rsidRPr="00505AAD" w:rsidRDefault="00505AAD" w:rsidP="00505AAD">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 xml:space="preserve">ועדת המכרזים תהיה רשאית לחלט את סכום הערבות גם במקרה בו לדעתה ההצעה שהוגשה הינה הצעה תכסיסנית. </w:t>
      </w:r>
    </w:p>
    <w:p w14:paraId="0163264B" w14:textId="77777777" w:rsidR="00505AAD" w:rsidRPr="00505AAD" w:rsidRDefault="00505AAD" w:rsidP="00505AAD">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בטרם קבלת החלטה סופית בדבר חילוט ערבות לפי סעיף ג' זה, תינתן למציע הזדמנות סבירה והוגנת, למסור את עמדתו בכתב, בעניין כוונת המשרד בעניין זה.</w:t>
      </w:r>
    </w:p>
    <w:p w14:paraId="53C0B14F" w14:textId="77777777" w:rsidR="00505AAD" w:rsidRPr="00505AAD" w:rsidRDefault="00505AAD" w:rsidP="00505AAD">
      <w:pPr>
        <w:numPr>
          <w:ilvl w:val="3"/>
          <w:numId w:val="87"/>
        </w:numPr>
        <w:spacing w:line="360" w:lineRule="auto"/>
        <w:ind w:left="2295" w:hanging="851"/>
        <w:contextualSpacing/>
        <w:jc w:val="both"/>
        <w:outlineLvl w:val="0"/>
        <w:rPr>
          <w:szCs w:val="24"/>
          <w:rtl/>
          <w:lang w:eastAsia="he-IL"/>
        </w:rPr>
      </w:pPr>
      <w:r w:rsidRPr="00505AAD">
        <w:rPr>
          <w:rFonts w:hint="cs"/>
          <w:szCs w:val="24"/>
          <w:rtl/>
          <w:lang w:eastAsia="he-IL"/>
        </w:rPr>
        <w:t>הערבות תוחזר למציעים שלא זכו במכרז עם פקיעת הערבות או עם חתימת ההסכם עם הזוכה במכרז, לפי המוקדם מביניהם.</w:t>
      </w:r>
    </w:p>
    <w:p w14:paraId="225F0808" w14:textId="77777777" w:rsidR="00505AAD" w:rsidRPr="00505AAD" w:rsidRDefault="00505AAD" w:rsidP="00505AAD">
      <w:pPr>
        <w:spacing w:line="360" w:lineRule="auto"/>
        <w:ind w:left="1440"/>
        <w:jc w:val="both"/>
        <w:rPr>
          <w:b/>
          <w:bCs/>
          <w:sz w:val="28"/>
          <w:szCs w:val="28"/>
        </w:rPr>
      </w:pPr>
      <w:r w:rsidRPr="00505AAD">
        <w:rPr>
          <w:rFonts w:hint="cs"/>
          <w:b/>
          <w:bCs/>
          <w:sz w:val="28"/>
          <w:szCs w:val="28"/>
          <w:rtl/>
        </w:rPr>
        <w:t>יובהר, כי כל סטייה מנוסח הערבות יביא לפסילת ההצעה כולה.</w:t>
      </w:r>
    </w:p>
    <w:p w14:paraId="32C3E22A" w14:textId="77777777" w:rsidR="00505AAD" w:rsidRPr="00505AAD" w:rsidRDefault="00505AAD" w:rsidP="00505AAD">
      <w:pPr>
        <w:bidi w:val="0"/>
        <w:rPr>
          <w:b/>
          <w:bCs/>
          <w:sz w:val="28"/>
          <w:szCs w:val="28"/>
          <w:rtl/>
        </w:rPr>
      </w:pPr>
      <w:r w:rsidRPr="00505AAD">
        <w:rPr>
          <w:rFonts w:hint="cs"/>
          <w:b/>
          <w:bCs/>
          <w:sz w:val="28"/>
          <w:szCs w:val="28"/>
          <w:rtl/>
        </w:rPr>
        <w:br w:type="page"/>
      </w:r>
    </w:p>
    <w:p w14:paraId="1FC83522" w14:textId="77777777" w:rsidR="00505AAD" w:rsidRPr="00505AAD" w:rsidRDefault="00505AAD" w:rsidP="00505AAD">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lastRenderedPageBreak/>
        <w:t>לפי חוק עסקאות גופים ציבוריים, התשל"ו- 1976</w:t>
      </w:r>
    </w:p>
    <w:p w14:paraId="5EAB24F4" w14:textId="77777777" w:rsidR="00505AAD" w:rsidRPr="00505AAD" w:rsidRDefault="00505AAD" w:rsidP="00505AAD">
      <w:pPr>
        <w:spacing w:line="360" w:lineRule="auto"/>
        <w:ind w:left="1440"/>
        <w:jc w:val="both"/>
        <w:rPr>
          <w:szCs w:val="24"/>
        </w:rPr>
      </w:pPr>
      <w:r w:rsidRPr="00505AAD">
        <w:rPr>
          <w:rFonts w:hint="cs"/>
          <w:szCs w:val="24"/>
          <w:rtl/>
        </w:rPr>
        <w:t xml:space="preserve">על המציע לעמוד בדרישות לפי חוק עסקאות גופים ציבוריים, התשל"ו- 1976. להוכחת עמידה בדרישות אלה על המציע לצרף להצעתו </w:t>
      </w:r>
      <w:r w:rsidRPr="00505AAD">
        <w:rPr>
          <w:rFonts w:hint="cs"/>
          <w:b/>
          <w:bCs/>
          <w:szCs w:val="24"/>
          <w:rtl/>
        </w:rPr>
        <w:t>אישור בר תוקף על ניהול פנקסי חשבונות ורשומות לפי חוק עסקאות גופים ציבוריים, התשל"ו – 1976</w:t>
      </w:r>
      <w:r w:rsidRPr="00505AAD">
        <w:rPr>
          <w:rFonts w:hint="cs"/>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66B5890B" w14:textId="77777777" w:rsidR="00505AAD" w:rsidRPr="00505AAD" w:rsidRDefault="00505AAD" w:rsidP="00505AAD">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תצהיר בדבר עבירות לפי חוק עובדים זרים וחוק שכר מינימום</w:t>
      </w:r>
    </w:p>
    <w:p w14:paraId="5D57541E" w14:textId="77777777" w:rsidR="00505AAD" w:rsidRPr="00505AAD" w:rsidRDefault="00505AAD" w:rsidP="00505AAD">
      <w:pPr>
        <w:spacing w:line="360" w:lineRule="auto"/>
        <w:ind w:left="1440"/>
        <w:jc w:val="both"/>
        <w:rPr>
          <w:b/>
          <w:bCs/>
          <w:szCs w:val="24"/>
        </w:rPr>
      </w:pPr>
      <w:r w:rsidRPr="00505AAD">
        <w:rPr>
          <w:rFonts w:hint="cs"/>
          <w:szCs w:val="24"/>
          <w:rtl/>
        </w:rPr>
        <w:t xml:space="preserve">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505AAD">
        <w:rPr>
          <w:rFonts w:hint="cs"/>
          <w:b/>
          <w:bCs/>
          <w:szCs w:val="24"/>
          <w:rtl/>
        </w:rPr>
        <w:t>כנספח ד'.</w:t>
      </w:r>
    </w:p>
    <w:p w14:paraId="7A42FD07" w14:textId="77777777" w:rsidR="00505AAD" w:rsidRPr="00505AAD" w:rsidRDefault="00505AAD" w:rsidP="00505AAD">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הצהרה והתחייבות בדבר העסקת עובדים עם מוגבלות</w:t>
      </w:r>
    </w:p>
    <w:p w14:paraId="76F1F897" w14:textId="77777777" w:rsidR="00505AAD" w:rsidRPr="00505AAD" w:rsidRDefault="00505AAD" w:rsidP="00505AAD">
      <w:pPr>
        <w:spacing w:line="360" w:lineRule="auto"/>
        <w:ind w:left="1440"/>
        <w:jc w:val="both"/>
        <w:rPr>
          <w:szCs w:val="24"/>
        </w:rPr>
      </w:pPr>
      <w:r w:rsidRPr="00505AAD">
        <w:rPr>
          <w:rFonts w:hint="cs"/>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w:t>
      </w:r>
      <w:r w:rsidRPr="00505AAD">
        <w:rPr>
          <w:rFonts w:hint="cs"/>
          <w:b/>
          <w:bCs/>
          <w:szCs w:val="24"/>
          <w:rtl/>
        </w:rPr>
        <w:t>כנספח ה'</w:t>
      </w:r>
      <w:r w:rsidRPr="00505AAD">
        <w:rPr>
          <w:rFonts w:hint="cs"/>
          <w:szCs w:val="24"/>
          <w:rtl/>
        </w:rPr>
        <w:t>.</w:t>
      </w:r>
    </w:p>
    <w:p w14:paraId="3BDAAD38" w14:textId="77777777" w:rsidR="00505AAD" w:rsidRPr="00505AAD" w:rsidRDefault="00505AAD" w:rsidP="00505AAD">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התחייבות לעשות שימוש במוצרי תוכנה מקוריים בלבד</w:t>
      </w:r>
    </w:p>
    <w:p w14:paraId="4F341AA1" w14:textId="77777777" w:rsidR="00505AAD" w:rsidRPr="00505AAD" w:rsidRDefault="00505AAD" w:rsidP="00505AAD">
      <w:pPr>
        <w:spacing w:line="360" w:lineRule="auto"/>
        <w:ind w:left="1440"/>
        <w:jc w:val="both"/>
        <w:rPr>
          <w:szCs w:val="24"/>
        </w:rPr>
      </w:pPr>
      <w:r w:rsidRPr="00505AAD">
        <w:rPr>
          <w:rFonts w:hint="cs"/>
          <w:szCs w:val="24"/>
          <w:rtl/>
        </w:rPr>
        <w:t xml:space="preserve">על המציע לצרף להצעתו התחייבות לעשות שימוש לצורך המכרז בתוכנות מקוריות בלבד, בהתאם לנוסח המצ"ב למכרז </w:t>
      </w:r>
      <w:r w:rsidRPr="00505AAD">
        <w:rPr>
          <w:rFonts w:hint="cs"/>
          <w:b/>
          <w:bCs/>
          <w:szCs w:val="24"/>
          <w:rtl/>
        </w:rPr>
        <w:t>כנספח ו'</w:t>
      </w:r>
      <w:r w:rsidRPr="00505AAD">
        <w:rPr>
          <w:rFonts w:hint="cs"/>
          <w:szCs w:val="24"/>
          <w:rtl/>
        </w:rPr>
        <w:t xml:space="preserve">. </w:t>
      </w:r>
    </w:p>
    <w:p w14:paraId="1CEE71CD" w14:textId="77777777" w:rsidR="00505AAD" w:rsidRPr="00505AAD" w:rsidRDefault="00505AAD" w:rsidP="00505AAD">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התחייבות לאי ביצוע פעולות לתיאום הצעות במסגרת המכרז</w:t>
      </w:r>
    </w:p>
    <w:p w14:paraId="02907AC0" w14:textId="77777777" w:rsidR="00505AAD" w:rsidRPr="00505AAD" w:rsidRDefault="00505AAD" w:rsidP="00505AAD">
      <w:pPr>
        <w:spacing w:line="360" w:lineRule="auto"/>
        <w:ind w:left="1440"/>
        <w:jc w:val="both"/>
        <w:rPr>
          <w:szCs w:val="24"/>
        </w:rPr>
      </w:pPr>
      <w:r w:rsidRPr="00505AAD">
        <w:rPr>
          <w:rFonts w:hint="cs"/>
          <w:szCs w:val="24"/>
          <w:rtl/>
        </w:rPr>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505AAD">
        <w:rPr>
          <w:rFonts w:hint="cs"/>
          <w:b/>
          <w:bCs/>
          <w:szCs w:val="24"/>
          <w:rtl/>
        </w:rPr>
        <w:t>כנספח ז'</w:t>
      </w:r>
      <w:r w:rsidRPr="00505AAD">
        <w:rPr>
          <w:rFonts w:hint="cs"/>
          <w:szCs w:val="24"/>
          <w:rtl/>
        </w:rPr>
        <w:t>.</w:t>
      </w:r>
    </w:p>
    <w:p w14:paraId="7BC1D0D8" w14:textId="77777777" w:rsidR="00505AAD" w:rsidRPr="00505AAD" w:rsidRDefault="00505AAD" w:rsidP="00505AAD">
      <w:pPr>
        <w:numPr>
          <w:ilvl w:val="1"/>
          <w:numId w:val="87"/>
        </w:numPr>
        <w:spacing w:line="360" w:lineRule="auto"/>
        <w:ind w:left="736" w:hanging="567"/>
        <w:contextualSpacing/>
        <w:jc w:val="both"/>
        <w:outlineLvl w:val="0"/>
        <w:rPr>
          <w:b/>
          <w:bCs/>
          <w:szCs w:val="24"/>
          <w:u w:val="single"/>
          <w:rtl/>
          <w:lang w:eastAsia="he-IL"/>
        </w:rPr>
      </w:pPr>
      <w:r w:rsidRPr="00505AAD">
        <w:rPr>
          <w:rFonts w:hint="cs"/>
          <w:b/>
          <w:bCs/>
          <w:szCs w:val="24"/>
          <w:u w:val="single"/>
          <w:rtl/>
          <w:lang w:eastAsia="he-IL"/>
        </w:rPr>
        <w:t>תנאי סף מקצועיים</w:t>
      </w:r>
    </w:p>
    <w:p w14:paraId="5575D80B" w14:textId="77777777" w:rsidR="00505AAD" w:rsidRPr="00505AAD" w:rsidRDefault="00505AAD" w:rsidP="00505AAD">
      <w:pPr>
        <w:numPr>
          <w:ilvl w:val="2"/>
          <w:numId w:val="87"/>
        </w:numPr>
        <w:spacing w:line="360" w:lineRule="auto"/>
        <w:ind w:left="1445"/>
        <w:contextualSpacing/>
        <w:jc w:val="both"/>
        <w:outlineLvl w:val="0"/>
        <w:rPr>
          <w:rFonts w:ascii="Arial" w:hAnsi="Arial"/>
          <w:szCs w:val="24"/>
          <w:u w:val="single"/>
          <w:lang w:eastAsia="he-IL"/>
        </w:rPr>
      </w:pPr>
      <w:r w:rsidRPr="00505AAD">
        <w:rPr>
          <w:rFonts w:ascii="Arial" w:hAnsi="Arial" w:hint="cs"/>
          <w:szCs w:val="24"/>
          <w:u w:val="single"/>
          <w:rtl/>
          <w:lang w:eastAsia="he-IL"/>
        </w:rPr>
        <w:t>המציע</w:t>
      </w:r>
    </w:p>
    <w:p w14:paraId="24EE0C38"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משרד אדריכלים או משרד תכנון פעיל או משרד ניהול פרויקטים בתחום התכנון.</w:t>
      </w:r>
    </w:p>
    <w:p w14:paraId="5B577B3C"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עצמאי (עוסק מורשה) או תאגיד שעיקר פעולתו בישראל או שהינו בעל נציגות בישראל.</w:t>
      </w:r>
    </w:p>
    <w:p w14:paraId="461FA428"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 xml:space="preserve">על המציע להיות בעל ניסיון מוכח בניהול פרויקטים של תכנון, בליווי ובקידום של לפחות </w:t>
      </w:r>
      <w:r w:rsidRPr="00505AAD">
        <w:rPr>
          <w:rFonts w:hint="cs"/>
          <w:szCs w:val="24"/>
          <w:u w:val="single"/>
          <w:rtl/>
          <w:lang w:eastAsia="he-IL"/>
        </w:rPr>
        <w:t>חמש</w:t>
      </w:r>
      <w:r w:rsidRPr="00505AAD">
        <w:rPr>
          <w:rFonts w:hint="cs"/>
          <w:szCs w:val="24"/>
          <w:rtl/>
          <w:lang w:eastAsia="he-IL"/>
        </w:rPr>
        <w:t xml:space="preserve"> תכניות מפורטות מאושרות ברמה הארצית או המחוזית העוסקות בכרייה וחציבה או בפרויקטים של תשתית.</w:t>
      </w:r>
    </w:p>
    <w:p w14:paraId="46E979EF"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ascii="Arial" w:hAnsi="Arial" w:hint="cs"/>
          <w:szCs w:val="24"/>
          <w:rtl/>
          <w:lang w:eastAsia="he-IL"/>
        </w:rPr>
        <w:t xml:space="preserve">לצורך הוכחת עמידה בתנאי סף זה, על המציע לפרט </w:t>
      </w:r>
      <w:r w:rsidRPr="00505AAD">
        <w:rPr>
          <w:rFonts w:ascii="Arial" w:hAnsi="Arial" w:hint="cs"/>
          <w:szCs w:val="24"/>
          <w:u w:val="single"/>
          <w:rtl/>
          <w:lang w:eastAsia="he-IL"/>
        </w:rPr>
        <w:t>במסמך נפרד וברור</w:t>
      </w:r>
      <w:r w:rsidRPr="00505AAD">
        <w:rPr>
          <w:rFonts w:ascii="Arial" w:hAnsi="Arial" w:hint="cs"/>
          <w:szCs w:val="24"/>
          <w:rtl/>
          <w:lang w:eastAsia="he-IL"/>
        </w:rPr>
        <w:t xml:space="preserve"> את ניסיונו, כנדרש בסעיף 8 להלן ("אמות מידה ותהליך לבחירת הזוכה"). (אם מדובר בתכניות לפרויקטים של תשתית יש להרחיב על הנושאים הנוגעים להיבט של הכרייה והחציבה ועבודות העפר בהם), כל זאת בצירוף מסמכים המוכיחים במפורש את המפורט. </w:t>
      </w:r>
    </w:p>
    <w:p w14:paraId="05F792C8" w14:textId="77777777" w:rsidR="00505AAD" w:rsidRPr="00505AAD" w:rsidRDefault="00505AAD" w:rsidP="00505AAD">
      <w:pPr>
        <w:numPr>
          <w:ilvl w:val="2"/>
          <w:numId w:val="87"/>
        </w:numPr>
        <w:spacing w:line="360" w:lineRule="auto"/>
        <w:ind w:left="1445"/>
        <w:contextualSpacing/>
        <w:jc w:val="both"/>
        <w:outlineLvl w:val="0"/>
        <w:rPr>
          <w:rFonts w:ascii="Arial" w:hAnsi="Arial"/>
          <w:szCs w:val="24"/>
          <w:u w:val="single"/>
          <w:lang w:eastAsia="he-IL"/>
        </w:rPr>
      </w:pPr>
      <w:r w:rsidRPr="00505AAD">
        <w:rPr>
          <w:rFonts w:ascii="Arial" w:hAnsi="Arial" w:hint="cs"/>
          <w:szCs w:val="24"/>
          <w:u w:val="single"/>
          <w:rtl/>
          <w:lang w:eastAsia="he-IL"/>
        </w:rPr>
        <w:lastRenderedPageBreak/>
        <w:t>צוות התכנון</w:t>
      </w:r>
    </w:p>
    <w:p w14:paraId="05C6A4AD"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במסגרת מכרז זה, נדרש המציע להציג צוות המונה ששה (6) אנשי צוות מטעמו אשר יעמדו בתנאי הסף המקצועיים המפורטים להלן.</w:t>
      </w:r>
    </w:p>
    <w:p w14:paraId="30A84628" w14:textId="77777777" w:rsidR="00505AAD" w:rsidRPr="00505AAD" w:rsidRDefault="00505AAD" w:rsidP="00505AAD">
      <w:pPr>
        <w:numPr>
          <w:ilvl w:val="3"/>
          <w:numId w:val="87"/>
        </w:numPr>
        <w:spacing w:line="360" w:lineRule="auto"/>
        <w:contextualSpacing/>
        <w:jc w:val="both"/>
        <w:outlineLvl w:val="0"/>
        <w:rPr>
          <w:szCs w:val="24"/>
          <w:rtl/>
          <w:lang w:eastAsia="he-IL"/>
        </w:rPr>
      </w:pPr>
      <w:r w:rsidRPr="00505AAD">
        <w:rPr>
          <w:rFonts w:hint="cs"/>
          <w:szCs w:val="24"/>
          <w:rtl/>
          <w:lang w:eastAsia="he-IL"/>
        </w:rPr>
        <w:t xml:space="preserve">על המציע לצרף להצעתו את כל ההסכמים שכרת עם אנשי הצוות המוצעים על ידו אשר אינם עובדיו הקבועים של המציע, לצורך מתן השירותים. הסכמי ההתקשרות כאמור יכללו לפחות את הפרטים הבאים: </w:t>
      </w:r>
    </w:p>
    <w:p w14:paraId="4298470B" w14:textId="77777777" w:rsidR="00505AAD" w:rsidRPr="00505AAD" w:rsidRDefault="00505AAD" w:rsidP="00505AAD">
      <w:pPr>
        <w:numPr>
          <w:ilvl w:val="4"/>
          <w:numId w:val="87"/>
        </w:numPr>
        <w:spacing w:line="360" w:lineRule="auto"/>
        <w:contextualSpacing/>
        <w:jc w:val="both"/>
        <w:outlineLvl w:val="0"/>
        <w:rPr>
          <w:szCs w:val="24"/>
          <w:lang w:eastAsia="he-IL"/>
        </w:rPr>
      </w:pPr>
      <w:r w:rsidRPr="00505AAD">
        <w:rPr>
          <w:rFonts w:hint="cs"/>
          <w:szCs w:val="24"/>
          <w:rtl/>
          <w:lang w:eastAsia="he-IL"/>
        </w:rPr>
        <w:t xml:space="preserve">משך ההסכם- יתייחס לכל תקופת ההסכם נשוא המכרז. </w:t>
      </w:r>
    </w:p>
    <w:p w14:paraId="66EA5B04" w14:textId="77777777" w:rsidR="00505AAD" w:rsidRPr="00505AAD" w:rsidRDefault="00505AAD" w:rsidP="00505AAD">
      <w:pPr>
        <w:numPr>
          <w:ilvl w:val="4"/>
          <w:numId w:val="87"/>
        </w:numPr>
        <w:spacing w:line="360" w:lineRule="auto"/>
        <w:contextualSpacing/>
        <w:jc w:val="both"/>
        <w:outlineLvl w:val="0"/>
        <w:rPr>
          <w:szCs w:val="24"/>
          <w:rtl/>
          <w:lang w:eastAsia="he-IL"/>
        </w:rPr>
      </w:pPr>
      <w:r w:rsidRPr="00505AAD">
        <w:rPr>
          <w:rFonts w:hint="cs"/>
          <w:szCs w:val="24"/>
          <w:rtl/>
          <w:lang w:eastAsia="he-IL"/>
        </w:rPr>
        <w:t xml:space="preserve">הגדרת העבודה בהסכם- על פי המפורט במכרז זה. </w:t>
      </w:r>
    </w:p>
    <w:p w14:paraId="47B2A97B" w14:textId="77777777" w:rsidR="00505AAD" w:rsidRPr="00505AAD" w:rsidRDefault="00505AAD" w:rsidP="00505AAD">
      <w:pPr>
        <w:numPr>
          <w:ilvl w:val="3"/>
          <w:numId w:val="87"/>
        </w:numPr>
        <w:spacing w:line="360" w:lineRule="auto"/>
        <w:contextualSpacing/>
        <w:jc w:val="both"/>
        <w:outlineLvl w:val="0"/>
        <w:rPr>
          <w:szCs w:val="24"/>
          <w:rtl/>
          <w:lang w:eastAsia="he-IL"/>
        </w:rPr>
      </w:pPr>
      <w:r w:rsidRPr="00505AAD">
        <w:rPr>
          <w:rFonts w:hint="cs"/>
          <w:szCs w:val="24"/>
          <w:rtl/>
          <w:lang w:eastAsia="he-IL"/>
        </w:rPr>
        <w:t>באשר לאיש צוות מוצע, שהינו עובד קבוע ובלעדי של המציע, אין צורך להגיש הסכם  התקשרות כאמור, אולם יש לציין בהצעה, בצורה ברורה שאינה משתמעת לשני פנים, כי אותו איש צוות מועסק באופן קבוע ובלעדי על ידי המציע.</w:t>
      </w:r>
    </w:p>
    <w:p w14:paraId="2C1CA548"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מובהר, כי המשרד יהיה רשאי לדרוש ממציע להגיש לו הסכם מתוקן עם אנשי הצוות המוצעים, וזאת במקרה שהמשרד יהיה סבור כי ההסכם שהוגש במסגרת ההצעה אינו מספק.</w:t>
      </w:r>
    </w:p>
    <w:p w14:paraId="61FD8D93" w14:textId="77777777" w:rsidR="00505AAD" w:rsidRPr="00505AAD" w:rsidRDefault="00505AAD" w:rsidP="00505AAD">
      <w:pPr>
        <w:numPr>
          <w:ilvl w:val="2"/>
          <w:numId w:val="87"/>
        </w:numPr>
        <w:spacing w:line="360" w:lineRule="auto"/>
        <w:contextualSpacing/>
        <w:jc w:val="both"/>
        <w:outlineLvl w:val="0"/>
        <w:rPr>
          <w:rFonts w:ascii="Arial" w:hAnsi="Arial"/>
          <w:szCs w:val="24"/>
          <w:u w:val="single"/>
          <w:rtl/>
          <w:lang w:eastAsia="he-IL"/>
        </w:rPr>
      </w:pPr>
      <w:r w:rsidRPr="00505AAD">
        <w:rPr>
          <w:rFonts w:ascii="Arial" w:hAnsi="Arial" w:hint="cs"/>
          <w:szCs w:val="24"/>
          <w:u w:val="single"/>
          <w:rtl/>
          <w:lang w:eastAsia="he-IL"/>
        </w:rPr>
        <w:t>ראש צוות התכנון</w:t>
      </w:r>
      <w:r w:rsidRPr="00505AAD">
        <w:rPr>
          <w:rFonts w:ascii="Arial" w:hAnsi="Arial" w:hint="cs"/>
          <w:szCs w:val="24"/>
          <w:rtl/>
          <w:lang w:eastAsia="he-IL"/>
        </w:rPr>
        <w:t>:</w:t>
      </w:r>
    </w:p>
    <w:p w14:paraId="572D391C" w14:textId="77777777" w:rsidR="00505AAD" w:rsidRPr="00505AAD" w:rsidRDefault="00505AAD" w:rsidP="00505AAD">
      <w:pPr>
        <w:numPr>
          <w:ilvl w:val="3"/>
          <w:numId w:val="87"/>
        </w:numPr>
        <w:spacing w:line="360" w:lineRule="auto"/>
        <w:contextualSpacing/>
        <w:jc w:val="both"/>
        <w:outlineLvl w:val="0"/>
        <w:rPr>
          <w:rFonts w:ascii="Arial" w:hAnsi="Arial"/>
          <w:szCs w:val="24"/>
          <w:lang w:eastAsia="he-IL"/>
        </w:rPr>
      </w:pPr>
      <w:r w:rsidRPr="00505AAD">
        <w:rPr>
          <w:rFonts w:ascii="Arial" w:hAnsi="Arial" w:hint="cs"/>
          <w:szCs w:val="24"/>
          <w:rtl/>
          <w:lang w:eastAsia="he-IL"/>
        </w:rPr>
        <w:t xml:space="preserve">ראש הצוות ישמש מטעם המציע כמנהל הפרויקט וכאיש הקשר עם המשרד האחראי על הנושאים המקצועיים והמנהליים נשוא מכרז זה. </w:t>
      </w:r>
    </w:p>
    <w:p w14:paraId="7CF4D8E9"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ראש צוות התכנון (להלן: "</w:t>
      </w:r>
      <w:r w:rsidRPr="00505AAD">
        <w:rPr>
          <w:rFonts w:hint="cs"/>
          <w:b/>
          <w:bCs/>
          <w:szCs w:val="24"/>
          <w:rtl/>
          <w:lang w:eastAsia="he-IL"/>
        </w:rPr>
        <w:t>ראש הצוות</w:t>
      </w:r>
      <w:r w:rsidRPr="00505AAD">
        <w:rPr>
          <w:rFonts w:hint="cs"/>
          <w:szCs w:val="24"/>
          <w:rtl/>
          <w:lang w:eastAsia="he-IL"/>
        </w:rPr>
        <w:t>") יהיה בעל תואר ראשון לפחות ממוסד אקדמי מוכר על ידי המועצה להשכלה גבוהה באחד מהתחומים הבאים: אדריכלות או הנדסה בתחום רלוונטי או תכנון ערים ואזורים או גיאוגרפיה. לצורך הוכחת עמידה בתנאי סף זה יש לצרף להצעה העתק של תעודת ההשכלה הרלוונטית.</w:t>
      </w:r>
    </w:p>
    <w:p w14:paraId="58325881"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ראש הצוות יהיה אדם השוהה דרך קבע בישראל ודובר את השפה העברית על בוריה.</w:t>
      </w:r>
    </w:p>
    <w:p w14:paraId="1E7A426E"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 xml:space="preserve">על ראש הצוות להיות בעל ניסיון מוכח בתכנון, עריכה וקידום של לפחות </w:t>
      </w:r>
      <w:r w:rsidRPr="00505AAD">
        <w:rPr>
          <w:rFonts w:hint="cs"/>
          <w:szCs w:val="24"/>
          <w:u w:val="single"/>
          <w:rtl/>
          <w:lang w:eastAsia="he-IL"/>
        </w:rPr>
        <w:t>שלוש</w:t>
      </w:r>
      <w:r w:rsidRPr="00505AAD">
        <w:rPr>
          <w:rFonts w:hint="cs"/>
          <w:szCs w:val="24"/>
          <w:rtl/>
          <w:lang w:eastAsia="he-IL"/>
        </w:rPr>
        <w:t xml:space="preserve"> תכניות מפורטות ברמה המחוזית או הארצית של כרייה וחציבה או של פרויקטים של תשתית (שאושרו או שאושרו להפקדה) במהלך </w:t>
      </w:r>
      <w:r w:rsidRPr="00505AAD">
        <w:rPr>
          <w:rFonts w:hint="cs"/>
          <w:szCs w:val="24"/>
          <w:u w:val="single"/>
          <w:rtl/>
          <w:lang w:eastAsia="he-IL"/>
        </w:rPr>
        <w:t>עשר</w:t>
      </w:r>
      <w:r w:rsidRPr="00505AAD">
        <w:rPr>
          <w:rFonts w:hint="cs"/>
          <w:szCs w:val="24"/>
          <w:rtl/>
          <w:lang w:eastAsia="he-IL"/>
        </w:rPr>
        <w:t xml:space="preserve"> השנים האחרונות.</w:t>
      </w:r>
    </w:p>
    <w:p w14:paraId="53532936" w14:textId="77777777" w:rsidR="00505AAD" w:rsidRPr="00505AAD" w:rsidRDefault="00505AAD" w:rsidP="00505AAD">
      <w:pPr>
        <w:spacing w:line="360" w:lineRule="auto"/>
        <w:ind w:left="2160"/>
        <w:contextualSpacing/>
        <w:jc w:val="both"/>
        <w:rPr>
          <w:szCs w:val="24"/>
          <w:lang w:eastAsia="he-IL"/>
        </w:rPr>
      </w:pPr>
      <w:r w:rsidRPr="00505AAD">
        <w:rPr>
          <w:rFonts w:ascii="Arial" w:hAnsi="Arial" w:hint="cs"/>
          <w:szCs w:val="24"/>
          <w:rtl/>
          <w:lang w:eastAsia="he-IL"/>
        </w:rPr>
        <w:t xml:space="preserve">לצורך הוכחת עמידה בתנאי סף זה </w:t>
      </w:r>
      <w:r w:rsidRPr="00505AAD">
        <w:rPr>
          <w:rFonts w:ascii="Arial" w:hAnsi="Arial" w:hint="cs"/>
          <w:b/>
          <w:bCs/>
          <w:szCs w:val="24"/>
          <w:rtl/>
          <w:lang w:eastAsia="he-IL"/>
        </w:rPr>
        <w:t>יש להציג את הניסיון בהתאם לנדרש בסעיף 8 להלן</w:t>
      </w:r>
      <w:r w:rsidRPr="00505AAD">
        <w:rPr>
          <w:rFonts w:ascii="Arial" w:hAnsi="Arial" w:hint="cs"/>
          <w:szCs w:val="24"/>
          <w:rtl/>
          <w:lang w:eastAsia="he-IL"/>
        </w:rPr>
        <w:t xml:space="preserve"> ("אמות מידה ותהליך לבחירת הזוכה").</w:t>
      </w:r>
      <w:r w:rsidRPr="00505AAD">
        <w:rPr>
          <w:rFonts w:ascii="Arial" w:hAnsi="Arial" w:hint="cs"/>
          <w:szCs w:val="24"/>
          <w:u w:val="single"/>
          <w:rtl/>
          <w:lang w:eastAsia="he-IL"/>
        </w:rPr>
        <w:t xml:space="preserve"> </w:t>
      </w:r>
    </w:p>
    <w:p w14:paraId="3860DFC0" w14:textId="77777777" w:rsidR="00505AAD" w:rsidRPr="00505AAD" w:rsidRDefault="00505AAD" w:rsidP="00505AAD">
      <w:pPr>
        <w:numPr>
          <w:ilvl w:val="3"/>
          <w:numId w:val="87"/>
        </w:numPr>
        <w:spacing w:line="360" w:lineRule="auto"/>
        <w:contextualSpacing/>
        <w:jc w:val="both"/>
        <w:outlineLvl w:val="0"/>
        <w:rPr>
          <w:szCs w:val="24"/>
          <w:lang w:eastAsia="he-IL"/>
        </w:rPr>
      </w:pPr>
      <w:r w:rsidRPr="00505AAD">
        <w:rPr>
          <w:rFonts w:hint="cs"/>
          <w:szCs w:val="24"/>
          <w:rtl/>
          <w:lang w:eastAsia="he-IL"/>
        </w:rPr>
        <w:t xml:space="preserve">על ראש הצוות להיות בעל ניסיון בניהול צוות תכנון רב-תחומי. </w:t>
      </w:r>
      <w:r w:rsidRPr="00505AAD">
        <w:rPr>
          <w:rFonts w:ascii="Arial" w:hAnsi="Arial" w:hint="cs"/>
          <w:szCs w:val="24"/>
          <w:rtl/>
          <w:lang w:eastAsia="he-IL"/>
        </w:rPr>
        <w:t xml:space="preserve">לצורך הוכחת עמידה בתנאי סף זה </w:t>
      </w:r>
      <w:r w:rsidRPr="00505AAD">
        <w:rPr>
          <w:rFonts w:ascii="Arial" w:hAnsi="Arial" w:hint="cs"/>
          <w:b/>
          <w:bCs/>
          <w:szCs w:val="24"/>
          <w:rtl/>
          <w:lang w:eastAsia="he-IL"/>
        </w:rPr>
        <w:t>יש לפרט את הניסיון בהתאם לנדרש בסעיף 8 להלן</w:t>
      </w:r>
      <w:r w:rsidRPr="00505AAD">
        <w:rPr>
          <w:rFonts w:ascii="Arial" w:hAnsi="Arial" w:hint="cs"/>
          <w:szCs w:val="24"/>
          <w:rtl/>
          <w:lang w:eastAsia="he-IL"/>
        </w:rPr>
        <w:t xml:space="preserve"> ("אמות מידה ותהליך לבחירת הזוכה")</w:t>
      </w:r>
      <w:r w:rsidRPr="00505AAD">
        <w:rPr>
          <w:rFonts w:hint="cs"/>
          <w:szCs w:val="24"/>
          <w:rtl/>
          <w:lang w:eastAsia="he-IL"/>
        </w:rPr>
        <w:t xml:space="preserve">. </w:t>
      </w:r>
    </w:p>
    <w:p w14:paraId="77748823" w14:textId="77777777" w:rsidR="00505AAD" w:rsidRPr="00505AAD" w:rsidRDefault="00505AAD" w:rsidP="00505AAD">
      <w:pPr>
        <w:numPr>
          <w:ilvl w:val="3"/>
          <w:numId w:val="87"/>
        </w:numPr>
        <w:spacing w:line="360" w:lineRule="auto"/>
        <w:contextualSpacing/>
        <w:jc w:val="both"/>
        <w:outlineLvl w:val="0"/>
        <w:rPr>
          <w:rFonts w:ascii="Arial" w:hAnsi="Arial"/>
          <w:szCs w:val="24"/>
          <w:u w:val="single"/>
          <w:lang w:eastAsia="he-IL"/>
        </w:rPr>
      </w:pPr>
      <w:r w:rsidRPr="00505AAD">
        <w:rPr>
          <w:rFonts w:ascii="Arial" w:hAnsi="Arial" w:hint="cs"/>
          <w:szCs w:val="24"/>
          <w:u w:val="single"/>
          <w:rtl/>
          <w:lang w:eastAsia="he-IL"/>
        </w:rPr>
        <w:t>שאר חברי הצוות</w:t>
      </w:r>
    </w:p>
    <w:p w14:paraId="4C979A2E" w14:textId="77777777" w:rsidR="00505AAD" w:rsidRPr="00505AAD" w:rsidRDefault="00505AAD" w:rsidP="00505AAD">
      <w:pPr>
        <w:numPr>
          <w:ilvl w:val="4"/>
          <w:numId w:val="87"/>
        </w:numPr>
        <w:spacing w:line="360" w:lineRule="auto"/>
        <w:contextualSpacing/>
        <w:jc w:val="both"/>
        <w:outlineLvl w:val="0"/>
        <w:rPr>
          <w:rFonts w:ascii="Arial" w:hAnsi="Arial"/>
          <w:szCs w:val="24"/>
          <w:lang w:eastAsia="he-IL"/>
        </w:rPr>
      </w:pPr>
      <w:r w:rsidRPr="00505AAD">
        <w:rPr>
          <w:rFonts w:ascii="Arial" w:hAnsi="Arial" w:hint="cs"/>
          <w:szCs w:val="24"/>
          <w:rtl/>
          <w:lang w:eastAsia="he-IL"/>
        </w:rPr>
        <w:t xml:space="preserve">המציע יפרט מי הם שאר חברי הצוות המוצעים מטעמו. חברי הצוות הנדרשים לצורך עמידה בתנאי הסף הם: גיאולוג, יועץ </w:t>
      </w:r>
      <w:r w:rsidRPr="00505AAD">
        <w:rPr>
          <w:rFonts w:ascii="Arial" w:hAnsi="Arial" w:hint="cs"/>
          <w:szCs w:val="24"/>
          <w:rtl/>
          <w:lang w:eastAsia="he-IL"/>
        </w:rPr>
        <w:lastRenderedPageBreak/>
        <w:t>סביבה (עורך התסקיר), אקולוג, יועץ תנועה והידרולוג.</w:t>
      </w:r>
      <w:r w:rsidRPr="00505AAD">
        <w:rPr>
          <w:rFonts w:ascii="Arial" w:hAnsi="Arial"/>
          <w:szCs w:val="24"/>
          <w:lang w:eastAsia="he-IL"/>
        </w:rPr>
        <w:t xml:space="preserve"> </w:t>
      </w:r>
      <w:r w:rsidRPr="00505AAD">
        <w:rPr>
          <w:rFonts w:ascii="Arial" w:hAnsi="Arial" w:hint="cs"/>
          <w:b/>
          <w:bCs/>
          <w:szCs w:val="24"/>
          <w:rtl/>
          <w:lang w:eastAsia="he-IL"/>
        </w:rPr>
        <w:t>יובהר, כי ראש הצוות לא יוכל לשמש גם בתפקיד של יועץ הסביבה.</w:t>
      </w:r>
    </w:p>
    <w:p w14:paraId="6F02AD1A" w14:textId="77777777" w:rsidR="00505AAD" w:rsidRPr="00505AAD" w:rsidRDefault="00505AAD" w:rsidP="00505AAD">
      <w:pPr>
        <w:numPr>
          <w:ilvl w:val="4"/>
          <w:numId w:val="87"/>
        </w:numPr>
        <w:spacing w:line="360" w:lineRule="auto"/>
        <w:contextualSpacing/>
        <w:jc w:val="both"/>
        <w:outlineLvl w:val="0"/>
        <w:rPr>
          <w:szCs w:val="24"/>
          <w:rtl/>
          <w:lang w:eastAsia="he-IL"/>
        </w:rPr>
      </w:pPr>
      <w:r w:rsidRPr="00505AAD">
        <w:rPr>
          <w:rFonts w:hint="cs"/>
          <w:b/>
          <w:bCs/>
          <w:szCs w:val="24"/>
          <w:rtl/>
          <w:lang w:eastAsia="he-IL"/>
        </w:rPr>
        <w:t>כל חברי הצוות</w:t>
      </w:r>
      <w:r w:rsidRPr="00505AAD">
        <w:rPr>
          <w:rFonts w:hint="cs"/>
          <w:szCs w:val="24"/>
          <w:rtl/>
          <w:lang w:eastAsia="he-IL"/>
        </w:rPr>
        <w:t xml:space="preserve"> יהיו בעלי תואר</w:t>
      </w:r>
      <w:r w:rsidRPr="00505AAD">
        <w:rPr>
          <w:rFonts w:hint="cs"/>
          <w:szCs w:val="24"/>
          <w:lang w:eastAsia="he-IL"/>
        </w:rPr>
        <w:t xml:space="preserve"> </w:t>
      </w:r>
      <w:r w:rsidRPr="00505AAD">
        <w:rPr>
          <w:rFonts w:hint="cs"/>
          <w:szCs w:val="24"/>
          <w:rtl/>
          <w:lang w:eastAsia="he-IL"/>
        </w:rPr>
        <w:t>ראשון לפחות ממוסד אקדמי</w:t>
      </w:r>
      <w:r w:rsidRPr="00505AAD">
        <w:rPr>
          <w:rFonts w:hint="cs"/>
          <w:szCs w:val="24"/>
          <w:lang w:eastAsia="he-IL"/>
        </w:rPr>
        <w:t xml:space="preserve"> </w:t>
      </w:r>
      <w:r w:rsidRPr="00505AAD">
        <w:rPr>
          <w:rFonts w:hint="cs"/>
          <w:szCs w:val="24"/>
          <w:rtl/>
          <w:lang w:eastAsia="he-IL"/>
        </w:rPr>
        <w:t>מוכר</w:t>
      </w:r>
      <w:r w:rsidRPr="00505AAD">
        <w:rPr>
          <w:rFonts w:hint="cs"/>
          <w:szCs w:val="24"/>
          <w:lang w:eastAsia="he-IL"/>
        </w:rPr>
        <w:t xml:space="preserve"> </w:t>
      </w:r>
      <w:r w:rsidRPr="00505AAD">
        <w:rPr>
          <w:rFonts w:hint="cs"/>
          <w:szCs w:val="24"/>
          <w:rtl/>
          <w:lang w:eastAsia="he-IL"/>
        </w:rPr>
        <w:t>בישראל על ידי המועצה להשכלה גבוהה. התואר יהיה בתחום הייעוץ בו הם מוצעים.</w:t>
      </w:r>
    </w:p>
    <w:p w14:paraId="54B7A8D8" w14:textId="77777777" w:rsidR="00505AAD" w:rsidRPr="00505AAD" w:rsidRDefault="00505AAD" w:rsidP="00505AAD">
      <w:pPr>
        <w:numPr>
          <w:ilvl w:val="4"/>
          <w:numId w:val="87"/>
        </w:numPr>
        <w:spacing w:line="360" w:lineRule="auto"/>
        <w:contextualSpacing/>
        <w:jc w:val="both"/>
        <w:outlineLvl w:val="0"/>
        <w:rPr>
          <w:szCs w:val="24"/>
          <w:rtl/>
          <w:lang w:eastAsia="he-IL"/>
        </w:rPr>
      </w:pPr>
      <w:r w:rsidRPr="00505AAD">
        <w:rPr>
          <w:rFonts w:hint="cs"/>
          <w:szCs w:val="24"/>
          <w:rtl/>
          <w:lang w:eastAsia="he-IL"/>
        </w:rPr>
        <w:t>לצורך הוכחת עמידה בתנאי סף זה יש לצרף להצעה העתק של תעודת ההשכלה הרלוונטית של כל אחד מחברי הצוות.</w:t>
      </w:r>
    </w:p>
    <w:p w14:paraId="24D53D9D" w14:textId="77777777" w:rsidR="00505AAD" w:rsidRPr="00505AAD" w:rsidRDefault="00505AAD" w:rsidP="00505AAD">
      <w:pPr>
        <w:spacing w:line="360" w:lineRule="auto"/>
        <w:ind w:left="1445"/>
        <w:contextualSpacing/>
        <w:jc w:val="both"/>
        <w:outlineLvl w:val="0"/>
        <w:rPr>
          <w:szCs w:val="24"/>
          <w:rtl/>
          <w:lang w:eastAsia="he-IL"/>
        </w:rPr>
      </w:pPr>
      <w:r w:rsidRPr="00505AAD">
        <w:rPr>
          <w:rFonts w:hint="cs"/>
          <w:b/>
          <w:bCs/>
          <w:szCs w:val="24"/>
          <w:rtl/>
          <w:lang w:eastAsia="he-IL"/>
        </w:rPr>
        <w:t>הבהרה</w:t>
      </w:r>
      <w:r w:rsidRPr="00505AAD">
        <w:rPr>
          <w:rFonts w:hint="cs"/>
          <w:szCs w:val="24"/>
          <w:rtl/>
          <w:lang w:eastAsia="he-IL"/>
        </w:rPr>
        <w:t xml:space="preserve">: בעל תואר אקדמי ממוסד אקדמי מחוץ לארץ ימציא אישור שקילת תואר מחו"ל לתואר אקדמי ישראלי מהמחלקה להערכת תארים אקדמיים מחו"ל של משרד החינוך. </w:t>
      </w:r>
    </w:p>
    <w:p w14:paraId="23A96D07" w14:textId="77777777" w:rsidR="00505AAD" w:rsidRPr="00505AAD" w:rsidRDefault="00505AAD" w:rsidP="00505AAD">
      <w:pPr>
        <w:spacing w:line="360" w:lineRule="auto"/>
        <w:ind w:left="1080"/>
        <w:contextualSpacing/>
        <w:jc w:val="both"/>
        <w:rPr>
          <w:szCs w:val="24"/>
          <w:lang w:eastAsia="he-IL"/>
        </w:rPr>
      </w:pPr>
    </w:p>
    <w:p w14:paraId="35C879D7"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ניגוד עניינים</w:t>
      </w:r>
    </w:p>
    <w:p w14:paraId="66F6EDD7" w14:textId="77777777" w:rsidR="00505AAD" w:rsidRPr="00505AAD" w:rsidRDefault="00505AAD" w:rsidP="00505AAD">
      <w:pPr>
        <w:numPr>
          <w:ilvl w:val="1"/>
          <w:numId w:val="88"/>
        </w:numPr>
        <w:spacing w:line="360" w:lineRule="auto"/>
        <w:ind w:left="736" w:hanging="567"/>
        <w:contextualSpacing/>
        <w:jc w:val="both"/>
        <w:rPr>
          <w:szCs w:val="24"/>
          <w:rtl/>
          <w:lang w:eastAsia="he-IL"/>
        </w:rPr>
      </w:pPr>
      <w:r w:rsidRPr="00505AAD">
        <w:rPr>
          <w:rFonts w:hint="cs"/>
          <w:szCs w:val="24"/>
          <w:rtl/>
          <w:lang w:eastAsia="he-I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w:t>
      </w:r>
      <w:r w:rsidRPr="00505AAD">
        <w:rPr>
          <w:rFonts w:hint="cs"/>
          <w:b/>
          <w:bCs/>
          <w:szCs w:val="24"/>
          <w:rtl/>
          <w:lang w:eastAsia="he-IL"/>
        </w:rPr>
        <w:t>ההצהרות והשאלון יהיו על גבי המסמכים המצ"ב למכרז כנספחים ח'1, ח2 ו- ח3.</w:t>
      </w:r>
    </w:p>
    <w:p w14:paraId="2A0F4EE9" w14:textId="77777777" w:rsidR="00505AAD" w:rsidRPr="00505AAD" w:rsidRDefault="00505AAD" w:rsidP="00505AAD">
      <w:pPr>
        <w:numPr>
          <w:ilvl w:val="1"/>
          <w:numId w:val="88"/>
        </w:numPr>
        <w:spacing w:line="360" w:lineRule="auto"/>
        <w:ind w:left="736" w:hanging="567"/>
        <w:contextualSpacing/>
        <w:jc w:val="both"/>
        <w:rPr>
          <w:szCs w:val="24"/>
          <w:rtl/>
          <w:lang w:eastAsia="he-IL"/>
        </w:rPr>
      </w:pPr>
      <w:r w:rsidRPr="00505AAD">
        <w:rPr>
          <w:rFonts w:hint="cs"/>
          <w:szCs w:val="24"/>
          <w:rtl/>
          <w:lang w:eastAsia="he-IL"/>
        </w:rPr>
        <w:t>על המציע ואנשי הצוות המוצעים מטעמו לפרט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14:paraId="28531983" w14:textId="77777777" w:rsidR="00505AAD" w:rsidRPr="00505AAD" w:rsidRDefault="00505AAD" w:rsidP="00505AAD">
      <w:pPr>
        <w:numPr>
          <w:ilvl w:val="1"/>
          <w:numId w:val="88"/>
        </w:numPr>
        <w:spacing w:line="360" w:lineRule="auto"/>
        <w:ind w:left="736" w:hanging="567"/>
        <w:contextualSpacing/>
        <w:jc w:val="both"/>
        <w:rPr>
          <w:szCs w:val="24"/>
          <w:rtl/>
          <w:lang w:eastAsia="he-IL"/>
        </w:rPr>
      </w:pPr>
      <w:r w:rsidRPr="00505AAD">
        <w:rPr>
          <w:rFonts w:hint="cs"/>
          <w:szCs w:val="24"/>
          <w:rtl/>
          <w:lang w:eastAsia="he-I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17067A67" w14:textId="77777777" w:rsidR="00505AAD" w:rsidRPr="00505AAD" w:rsidRDefault="00505AAD" w:rsidP="00505AAD">
      <w:pPr>
        <w:spacing w:line="360" w:lineRule="auto"/>
        <w:jc w:val="both"/>
        <w:rPr>
          <w:szCs w:val="24"/>
          <w:rtl/>
        </w:rPr>
      </w:pPr>
    </w:p>
    <w:p w14:paraId="6E9283A7" w14:textId="77777777" w:rsidR="00505AAD" w:rsidRPr="00505AAD" w:rsidRDefault="00505AAD" w:rsidP="00505AAD">
      <w:pPr>
        <w:numPr>
          <w:ilvl w:val="0"/>
          <w:numId w:val="85"/>
        </w:numPr>
        <w:spacing w:line="360" w:lineRule="auto"/>
        <w:ind w:left="169"/>
        <w:contextualSpacing/>
        <w:jc w:val="both"/>
        <w:outlineLvl w:val="0"/>
        <w:rPr>
          <w:sz w:val="28"/>
          <w:szCs w:val="28"/>
          <w:rtl/>
          <w:lang w:eastAsia="he-IL"/>
        </w:rPr>
      </w:pPr>
      <w:r w:rsidRPr="00505AAD">
        <w:rPr>
          <w:rFonts w:hint="cs"/>
          <w:b/>
          <w:bCs/>
          <w:sz w:val="28"/>
          <w:szCs w:val="28"/>
          <w:u w:val="single"/>
          <w:rtl/>
          <w:lang w:eastAsia="he-IL"/>
        </w:rPr>
        <w:t>תנאים כלליים הקשורים לביצוע העבודה:</w:t>
      </w:r>
    </w:p>
    <w:p w14:paraId="05D18D64" w14:textId="77777777" w:rsidR="00505AAD" w:rsidRPr="00505AAD" w:rsidRDefault="00505AAD" w:rsidP="00505AAD">
      <w:pPr>
        <w:numPr>
          <w:ilvl w:val="1"/>
          <w:numId w:val="89"/>
        </w:numPr>
        <w:spacing w:line="360" w:lineRule="auto"/>
        <w:ind w:hanging="551"/>
        <w:contextualSpacing/>
        <w:jc w:val="both"/>
        <w:rPr>
          <w:szCs w:val="24"/>
          <w:rtl/>
          <w:lang w:eastAsia="he-IL"/>
        </w:rPr>
      </w:pPr>
      <w:r w:rsidRPr="00505AAD">
        <w:rPr>
          <w:rFonts w:hint="cs"/>
          <w:szCs w:val="24"/>
          <w:rtl/>
        </w:rPr>
        <w:t>הממונה</w:t>
      </w:r>
      <w:r w:rsidRPr="00505AAD">
        <w:rPr>
          <w:rFonts w:hint="cs"/>
          <w:szCs w:val="24"/>
          <w:rtl/>
          <w:lang w:eastAsia="he-IL"/>
        </w:rPr>
        <w:t xml:space="preserve"> מטעם המשרד על ביצוע השירותים נשוא מכרז זה היא נורית חומסקי או מי שימונה מטעמה בכתב (להלן: "</w:t>
      </w:r>
      <w:r w:rsidRPr="00505AAD">
        <w:rPr>
          <w:rFonts w:hint="cs"/>
          <w:b/>
          <w:bCs/>
          <w:szCs w:val="24"/>
          <w:rtl/>
          <w:lang w:eastAsia="he-IL"/>
        </w:rPr>
        <w:t>הממונה</w:t>
      </w:r>
      <w:r w:rsidRPr="00505AAD">
        <w:rPr>
          <w:rFonts w:hint="cs"/>
          <w:szCs w:val="24"/>
          <w:rtl/>
          <w:lang w:eastAsia="he-IL"/>
        </w:rPr>
        <w:t>").</w:t>
      </w:r>
    </w:p>
    <w:p w14:paraId="5329E236" w14:textId="77777777" w:rsidR="00505AAD" w:rsidRPr="00505AAD" w:rsidRDefault="00505AAD" w:rsidP="00505AAD">
      <w:pPr>
        <w:numPr>
          <w:ilvl w:val="1"/>
          <w:numId w:val="89"/>
        </w:numPr>
        <w:spacing w:line="360" w:lineRule="auto"/>
        <w:ind w:hanging="551"/>
        <w:contextualSpacing/>
        <w:jc w:val="both"/>
        <w:rPr>
          <w:szCs w:val="24"/>
        </w:rPr>
      </w:pPr>
      <w:r w:rsidRPr="00505AAD">
        <w:rPr>
          <w:rFonts w:hint="cs"/>
          <w:b/>
          <w:bCs/>
          <w:szCs w:val="24"/>
          <w:rtl/>
        </w:rPr>
        <w:t>ביטוחים -</w:t>
      </w:r>
      <w:r w:rsidRPr="00505AAD">
        <w:rPr>
          <w:rFonts w:hint="cs"/>
          <w:szCs w:val="24"/>
          <w:rtl/>
        </w:rPr>
        <w:t xml:space="preserve"> העתקי פוליסות הביטוח, מאושרות ע"י המבטח או אישור קיום ביטוחים בחתימתו על קיום הביטוחים כאמור יומצאו על ידי הקבלן למשרד התשתיות הלאומיות, האנרגיה והמים עד למועד חתימת ההסכם. </w:t>
      </w:r>
    </w:p>
    <w:p w14:paraId="08D803E4" w14:textId="77777777" w:rsidR="00505AAD" w:rsidRPr="00505AAD" w:rsidRDefault="00505AAD" w:rsidP="00505AAD">
      <w:pPr>
        <w:numPr>
          <w:ilvl w:val="1"/>
          <w:numId w:val="89"/>
        </w:numPr>
        <w:spacing w:line="360" w:lineRule="auto"/>
        <w:ind w:hanging="551"/>
        <w:contextualSpacing/>
        <w:jc w:val="both"/>
        <w:rPr>
          <w:szCs w:val="24"/>
          <w:lang w:eastAsia="he-IL"/>
        </w:rPr>
      </w:pPr>
      <w:r w:rsidRPr="00505AAD">
        <w:rPr>
          <w:rFonts w:hint="cs"/>
          <w:b/>
          <w:bCs/>
          <w:szCs w:val="24"/>
          <w:rtl/>
          <w:lang w:eastAsia="he-IL"/>
        </w:rPr>
        <w:t>מתן השירותים</w:t>
      </w:r>
      <w:r w:rsidRPr="00505AAD">
        <w:rPr>
          <w:rFonts w:hint="cs"/>
          <w:szCs w:val="24"/>
          <w:rtl/>
          <w:lang w:eastAsia="he-IL"/>
        </w:rPr>
        <w:t xml:space="preserve"> - 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621A063C" w14:textId="77777777" w:rsidR="00505AAD" w:rsidRPr="00505AAD" w:rsidRDefault="00505AAD" w:rsidP="00505AAD">
      <w:pPr>
        <w:numPr>
          <w:ilvl w:val="2"/>
          <w:numId w:val="89"/>
        </w:numPr>
        <w:spacing w:line="360" w:lineRule="auto"/>
        <w:contextualSpacing/>
        <w:jc w:val="both"/>
        <w:rPr>
          <w:szCs w:val="24"/>
          <w:lang w:eastAsia="he-IL"/>
        </w:rPr>
      </w:pPr>
      <w:r w:rsidRPr="00505AAD">
        <w:rPr>
          <w:rFonts w:hint="cs"/>
          <w:szCs w:val="24"/>
          <w:rtl/>
          <w:lang w:eastAsia="he-IL"/>
        </w:rPr>
        <w:t>הזוכה או מי מטעמו לא יהיה רשאי להעביר או להסב את זכויותיו ע"פ הצעה זו, כולן או חלקן, לצד שלישי אלא בהסכמה מראש ובכתב מהמשרד.</w:t>
      </w:r>
    </w:p>
    <w:p w14:paraId="1B6E25C8" w14:textId="77777777" w:rsidR="00505AAD" w:rsidRPr="00505AAD" w:rsidRDefault="00505AAD" w:rsidP="00505AAD">
      <w:pPr>
        <w:numPr>
          <w:ilvl w:val="2"/>
          <w:numId w:val="89"/>
        </w:numPr>
        <w:spacing w:line="360" w:lineRule="auto"/>
        <w:contextualSpacing/>
        <w:jc w:val="both"/>
        <w:rPr>
          <w:szCs w:val="24"/>
          <w:lang w:eastAsia="he-IL"/>
        </w:rPr>
      </w:pPr>
      <w:r w:rsidRPr="00505AAD">
        <w:rPr>
          <w:rFonts w:hint="cs"/>
          <w:szCs w:val="24"/>
          <w:rtl/>
          <w:lang w:eastAsia="he-IL"/>
        </w:rPr>
        <w:t xml:space="preserve">נותני השירותים מטעם הזוכה, יהיו אלו שהוצעו ע"י הזוכה במסגרת ההצעה. החלפת מי מנותני שירותים אלו ביוזמת הזוכה בנותני שירותים אחרים בעלי ידע וניסיון דומים או </w:t>
      </w:r>
      <w:r w:rsidRPr="00505AAD">
        <w:rPr>
          <w:rFonts w:hint="cs"/>
          <w:szCs w:val="24"/>
          <w:rtl/>
          <w:lang w:eastAsia="he-IL"/>
        </w:rPr>
        <w:lastRenderedPageBreak/>
        <w:t>עדיפים, מותנית בהסכמה להחלפה מראש ובכתב ע"י המשרד ובהתראה של 60 ימים מראש, אלא אם אישר הממונה החלפה מסוימת במועד שונה.</w:t>
      </w:r>
    </w:p>
    <w:p w14:paraId="6BAC3867" w14:textId="77777777" w:rsidR="00505AAD" w:rsidRPr="00505AAD" w:rsidRDefault="00505AAD" w:rsidP="00505AAD">
      <w:pPr>
        <w:numPr>
          <w:ilvl w:val="2"/>
          <w:numId w:val="89"/>
        </w:numPr>
        <w:spacing w:line="360" w:lineRule="auto"/>
        <w:contextualSpacing/>
        <w:jc w:val="both"/>
        <w:rPr>
          <w:szCs w:val="24"/>
          <w:lang w:eastAsia="he-IL"/>
        </w:rPr>
      </w:pPr>
      <w:r w:rsidRPr="00505AAD">
        <w:rPr>
          <w:rFonts w:hint="cs"/>
          <w:szCs w:val="24"/>
          <w:rtl/>
          <w:lang w:eastAsia="he-I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48FCC3F3" w14:textId="77777777" w:rsidR="00505AAD" w:rsidRPr="00505AAD" w:rsidRDefault="00505AAD" w:rsidP="00505AAD">
      <w:pPr>
        <w:numPr>
          <w:ilvl w:val="2"/>
          <w:numId w:val="89"/>
        </w:numPr>
        <w:spacing w:line="360" w:lineRule="auto"/>
        <w:contextualSpacing/>
        <w:jc w:val="both"/>
        <w:rPr>
          <w:szCs w:val="24"/>
          <w:lang w:eastAsia="he-IL"/>
        </w:rPr>
      </w:pPr>
      <w:r w:rsidRPr="00505AAD">
        <w:rPr>
          <w:rFonts w:hint="cs"/>
          <w:szCs w:val="24"/>
          <w:rtl/>
          <w:lang w:eastAsia="he-IL"/>
        </w:rPr>
        <w:t>הזוכה ומי מטעמו מתחייבים להעניק את השירותים במומחיות, במקצועיות ובמיומנות על פי כל הסטנדרטים המקצועיים המקובלים.</w:t>
      </w:r>
    </w:p>
    <w:p w14:paraId="23F616EC" w14:textId="77777777" w:rsidR="00505AAD" w:rsidRPr="00505AAD" w:rsidRDefault="00505AAD" w:rsidP="00505AAD">
      <w:pPr>
        <w:numPr>
          <w:ilvl w:val="1"/>
          <w:numId w:val="89"/>
        </w:numPr>
        <w:spacing w:line="360" w:lineRule="auto"/>
        <w:ind w:hanging="551"/>
        <w:contextualSpacing/>
        <w:jc w:val="both"/>
        <w:rPr>
          <w:szCs w:val="24"/>
          <w:lang w:eastAsia="he-IL"/>
        </w:rPr>
      </w:pPr>
      <w:r w:rsidRPr="00505AAD">
        <w:rPr>
          <w:rFonts w:hint="cs"/>
          <w:b/>
          <w:bCs/>
          <w:szCs w:val="24"/>
          <w:rtl/>
          <w:lang w:eastAsia="he-IL"/>
        </w:rPr>
        <w:t>שמירה על סודיות</w:t>
      </w:r>
      <w:r w:rsidRPr="00505AAD">
        <w:rPr>
          <w:rFonts w:hint="cs"/>
          <w:szCs w:val="24"/>
          <w:rtl/>
          <w:lang w:eastAsia="he-IL"/>
        </w:rPr>
        <w:t xml:space="preserve"> - 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ומניעת ניגוד עניינים המצורפים </w:t>
      </w:r>
      <w:r w:rsidRPr="00505AAD">
        <w:rPr>
          <w:rFonts w:hint="cs"/>
          <w:b/>
          <w:bCs/>
          <w:szCs w:val="24"/>
          <w:rtl/>
          <w:lang w:eastAsia="he-IL"/>
        </w:rPr>
        <w:t>כנספח ט' ונספח ט'1</w:t>
      </w:r>
      <w:r w:rsidRPr="00505AAD">
        <w:rPr>
          <w:rFonts w:hint="cs"/>
          <w:szCs w:val="24"/>
          <w:rtl/>
          <w:lang w:eastAsia="he-IL"/>
        </w:rPr>
        <w:t xml:space="preserve">. </w:t>
      </w:r>
    </w:p>
    <w:p w14:paraId="32DA26D0" w14:textId="77777777" w:rsidR="00505AAD" w:rsidRPr="00505AAD" w:rsidRDefault="00505AAD" w:rsidP="00505AAD">
      <w:pPr>
        <w:numPr>
          <w:ilvl w:val="1"/>
          <w:numId w:val="89"/>
        </w:numPr>
        <w:spacing w:line="360" w:lineRule="auto"/>
        <w:ind w:hanging="551"/>
        <w:contextualSpacing/>
        <w:jc w:val="both"/>
        <w:rPr>
          <w:szCs w:val="24"/>
          <w:lang w:eastAsia="he-IL"/>
        </w:rPr>
      </w:pPr>
      <w:r w:rsidRPr="00505AAD">
        <w:rPr>
          <w:rFonts w:hint="cs"/>
          <w:b/>
          <w:bCs/>
          <w:szCs w:val="24"/>
          <w:rtl/>
          <w:lang w:eastAsia="he-IL"/>
        </w:rPr>
        <w:t>זכויות יוצרים</w:t>
      </w:r>
      <w:r w:rsidRPr="00505AAD">
        <w:rPr>
          <w:rFonts w:hint="cs"/>
          <w:szCs w:val="24"/>
          <w:rtl/>
          <w:lang w:eastAsia="he-IL"/>
        </w:rPr>
        <w:t xml:space="preserve"> - 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760FD38C" w14:textId="77777777" w:rsidR="00505AAD" w:rsidRPr="00505AAD" w:rsidRDefault="00505AAD" w:rsidP="00505AAD">
      <w:pPr>
        <w:numPr>
          <w:ilvl w:val="1"/>
          <w:numId w:val="89"/>
        </w:numPr>
        <w:spacing w:line="360" w:lineRule="auto"/>
        <w:ind w:hanging="551"/>
        <w:contextualSpacing/>
        <w:jc w:val="both"/>
        <w:rPr>
          <w:szCs w:val="24"/>
          <w:lang w:eastAsia="he-IL"/>
        </w:rPr>
      </w:pPr>
      <w:r w:rsidRPr="00505AAD">
        <w:rPr>
          <w:rFonts w:hint="cs"/>
          <w:b/>
          <w:bCs/>
          <w:szCs w:val="24"/>
          <w:rtl/>
          <w:lang w:eastAsia="he-IL"/>
        </w:rPr>
        <w:t>התחלת העבודה</w:t>
      </w:r>
      <w:r w:rsidRPr="00505AAD">
        <w:rPr>
          <w:rFonts w:hint="cs"/>
          <w:szCs w:val="24"/>
          <w:rtl/>
          <w:lang w:eastAsia="he-IL"/>
        </w:rPr>
        <w:t xml:space="preserve"> - על הזוכה להיות מוכן להתחיל לבצע את השירותים מיד עם חתימת ההסכם על כל נספחיו, ולא יאוחר מ-14 ימים מיום קבלת ההודעה על זכייתו במכרז, לפי המוקדם.</w:t>
      </w:r>
    </w:p>
    <w:p w14:paraId="5833A7D4" w14:textId="77777777" w:rsidR="00505AAD" w:rsidRPr="00505AAD" w:rsidRDefault="00505AAD" w:rsidP="00505AAD">
      <w:pPr>
        <w:bidi w:val="0"/>
        <w:rPr>
          <w:sz w:val="28"/>
          <w:szCs w:val="28"/>
          <w:lang w:eastAsia="he-IL"/>
        </w:rPr>
      </w:pPr>
    </w:p>
    <w:p w14:paraId="50BA6787"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bookmarkStart w:id="1" w:name="_Toc391200715"/>
      <w:r w:rsidRPr="00505AAD">
        <w:rPr>
          <w:rFonts w:hint="cs"/>
          <w:b/>
          <w:bCs/>
          <w:sz w:val="28"/>
          <w:szCs w:val="28"/>
          <w:u w:val="single"/>
          <w:rtl/>
          <w:lang w:eastAsia="he-IL"/>
        </w:rPr>
        <w:t>מתודולוגיה מוצעת למתן השירותים</w:t>
      </w:r>
      <w:bookmarkEnd w:id="1"/>
    </w:p>
    <w:p w14:paraId="1A227505" w14:textId="77777777" w:rsidR="00505AAD" w:rsidRPr="00505AAD" w:rsidRDefault="00505AAD" w:rsidP="00505AAD">
      <w:pPr>
        <w:spacing w:line="360" w:lineRule="auto"/>
        <w:ind w:left="169"/>
        <w:contextualSpacing/>
        <w:jc w:val="both"/>
        <w:rPr>
          <w:szCs w:val="24"/>
        </w:rPr>
      </w:pPr>
      <w:r w:rsidRPr="00505AAD">
        <w:rPr>
          <w:rFonts w:ascii="Arial" w:hAnsi="Arial" w:hint="cs"/>
          <w:szCs w:val="24"/>
          <w:rtl/>
        </w:rPr>
        <w:t xml:space="preserve">כל מציע יצרף להצעתו מתודולוגיה לאופן מתן השירותים המוצעים על ידו במסמך תמציתי. </w:t>
      </w:r>
    </w:p>
    <w:p w14:paraId="36F00587" w14:textId="77777777" w:rsidR="00505AAD" w:rsidRPr="00505AAD" w:rsidRDefault="00505AAD" w:rsidP="00505AAD">
      <w:pPr>
        <w:spacing w:line="360" w:lineRule="auto"/>
        <w:ind w:left="169"/>
        <w:contextualSpacing/>
        <w:jc w:val="both"/>
        <w:rPr>
          <w:szCs w:val="24"/>
          <w:rtl/>
        </w:rPr>
      </w:pPr>
      <w:r w:rsidRPr="00505AAD">
        <w:rPr>
          <w:rFonts w:hint="cs"/>
          <w:szCs w:val="24"/>
          <w:u w:val="single"/>
          <w:rtl/>
        </w:rPr>
        <w:t>המתודולוגיה תכלול, בין היתר, את התייחסות המציע אל הנושאים הבאים</w:t>
      </w:r>
      <w:r w:rsidRPr="00505AAD">
        <w:rPr>
          <w:rFonts w:hint="cs"/>
          <w:szCs w:val="24"/>
          <w:rtl/>
        </w:rPr>
        <w:t>:</w:t>
      </w:r>
    </w:p>
    <w:p w14:paraId="3110D52D" w14:textId="77777777" w:rsidR="00505AAD" w:rsidRPr="00505AAD" w:rsidRDefault="00505AAD" w:rsidP="00505AAD">
      <w:pPr>
        <w:numPr>
          <w:ilvl w:val="1"/>
          <w:numId w:val="85"/>
        </w:numPr>
        <w:spacing w:line="360" w:lineRule="auto"/>
        <w:contextualSpacing/>
        <w:jc w:val="both"/>
        <w:outlineLvl w:val="0"/>
        <w:rPr>
          <w:szCs w:val="24"/>
          <w:rtl/>
          <w:lang w:eastAsia="he-IL"/>
        </w:rPr>
      </w:pPr>
      <w:r w:rsidRPr="00505AAD">
        <w:rPr>
          <w:rFonts w:hint="cs"/>
          <w:szCs w:val="24"/>
          <w:rtl/>
          <w:lang w:eastAsia="he-IL"/>
        </w:rPr>
        <w:t xml:space="preserve">תפיסה תכנונית של כריית חול במישור רותם על רקע מורכבות השטח מבחינת תשתיות, תכניות חלות ומתוכננות, שימושים / יעודים עתידיים, הפקת חומרי גלם אחרים, התייחסות לשטחים בהם כבר בוצעה כריית החול, דרכי גישה ועוד; </w:t>
      </w:r>
    </w:p>
    <w:p w14:paraId="6DCEDD9C" w14:textId="77777777" w:rsidR="00505AAD" w:rsidRPr="00505AAD" w:rsidRDefault="00505AAD" w:rsidP="00505AAD">
      <w:pPr>
        <w:numPr>
          <w:ilvl w:val="1"/>
          <w:numId w:val="85"/>
        </w:numPr>
        <w:spacing w:line="360" w:lineRule="auto"/>
        <w:contextualSpacing/>
        <w:jc w:val="both"/>
        <w:outlineLvl w:val="0"/>
        <w:rPr>
          <w:szCs w:val="24"/>
          <w:lang w:eastAsia="he-IL"/>
        </w:rPr>
      </w:pPr>
      <w:r w:rsidRPr="00505AAD">
        <w:rPr>
          <w:rFonts w:hint="cs"/>
          <w:szCs w:val="24"/>
          <w:rtl/>
          <w:lang w:eastAsia="he-IL"/>
        </w:rPr>
        <w:t>ניתוח תכנוני לממצאי הסקר הגיאולוגי שנערך ע"י המשרד ויועמד לידי המציעים;</w:t>
      </w:r>
    </w:p>
    <w:p w14:paraId="3418A7B4" w14:textId="77777777" w:rsidR="00505AAD" w:rsidRPr="00505AAD" w:rsidRDefault="00505AAD" w:rsidP="00505AAD">
      <w:pPr>
        <w:numPr>
          <w:ilvl w:val="1"/>
          <w:numId w:val="85"/>
        </w:numPr>
        <w:spacing w:line="360" w:lineRule="auto"/>
        <w:contextualSpacing/>
        <w:jc w:val="both"/>
        <w:outlineLvl w:val="0"/>
        <w:rPr>
          <w:szCs w:val="24"/>
          <w:lang w:eastAsia="he-IL"/>
        </w:rPr>
      </w:pPr>
      <w:r w:rsidRPr="00505AAD">
        <w:rPr>
          <w:rFonts w:hint="cs"/>
          <w:szCs w:val="24"/>
          <w:rtl/>
          <w:lang w:eastAsia="he-IL"/>
        </w:rPr>
        <w:t>הצגת היבטים גיאולוגיים-הנדסיים הנוגעים לכריית חול אשר להם ביטוי תכנוני כמו חלוקה למגרשים, ממשק בין המגרשים, מפלסי הכרייה, שלביות, הסדרה וכדומה;</w:t>
      </w:r>
    </w:p>
    <w:p w14:paraId="30E66BF3" w14:textId="77777777" w:rsidR="00505AAD" w:rsidRPr="00505AAD" w:rsidRDefault="00505AAD" w:rsidP="00505AAD">
      <w:pPr>
        <w:numPr>
          <w:ilvl w:val="1"/>
          <w:numId w:val="85"/>
        </w:numPr>
        <w:spacing w:line="360" w:lineRule="auto"/>
        <w:contextualSpacing/>
        <w:jc w:val="both"/>
        <w:outlineLvl w:val="0"/>
        <w:rPr>
          <w:szCs w:val="24"/>
          <w:lang w:eastAsia="he-IL"/>
        </w:rPr>
      </w:pPr>
      <w:r w:rsidRPr="00505AAD">
        <w:rPr>
          <w:rFonts w:hint="cs"/>
          <w:szCs w:val="24"/>
          <w:rtl/>
          <w:lang w:eastAsia="he-IL"/>
        </w:rPr>
        <w:t>הצגת עמדה מנומקת לגבי המסלול המומלץ לקידום התכנית;</w:t>
      </w:r>
    </w:p>
    <w:p w14:paraId="12C80EAA" w14:textId="77777777" w:rsidR="00505AAD" w:rsidRPr="00505AAD" w:rsidRDefault="00505AAD" w:rsidP="00505AAD">
      <w:pPr>
        <w:numPr>
          <w:ilvl w:val="1"/>
          <w:numId w:val="85"/>
        </w:numPr>
        <w:spacing w:line="360" w:lineRule="auto"/>
        <w:contextualSpacing/>
        <w:jc w:val="both"/>
        <w:outlineLvl w:val="0"/>
        <w:rPr>
          <w:szCs w:val="24"/>
          <w:lang w:eastAsia="he-IL"/>
        </w:rPr>
      </w:pPr>
      <w:r w:rsidRPr="00505AAD">
        <w:rPr>
          <w:rFonts w:hint="cs"/>
          <w:szCs w:val="24"/>
          <w:rtl/>
          <w:lang w:eastAsia="he-IL"/>
        </w:rPr>
        <w:t xml:space="preserve">תכנית עבודה מפורטת, בהתאם לאמור </w:t>
      </w:r>
      <w:r w:rsidRPr="00505AAD">
        <w:rPr>
          <w:rFonts w:hint="cs"/>
          <w:b/>
          <w:bCs/>
          <w:szCs w:val="24"/>
          <w:rtl/>
          <w:lang w:eastAsia="he-IL"/>
        </w:rPr>
        <w:t>בנספח א'1</w:t>
      </w:r>
      <w:r w:rsidRPr="00505AAD">
        <w:rPr>
          <w:rFonts w:hint="cs"/>
          <w:szCs w:val="24"/>
          <w:rtl/>
          <w:lang w:eastAsia="he-IL"/>
        </w:rPr>
        <w:t>;</w:t>
      </w:r>
    </w:p>
    <w:p w14:paraId="1FE74AE1" w14:textId="77777777" w:rsidR="00505AAD" w:rsidRPr="00505AAD" w:rsidRDefault="00505AAD" w:rsidP="00505AAD">
      <w:pPr>
        <w:numPr>
          <w:ilvl w:val="1"/>
          <w:numId w:val="85"/>
        </w:numPr>
        <w:spacing w:line="360" w:lineRule="auto"/>
        <w:contextualSpacing/>
        <w:jc w:val="both"/>
        <w:outlineLvl w:val="0"/>
        <w:rPr>
          <w:szCs w:val="24"/>
          <w:lang w:eastAsia="he-IL"/>
        </w:rPr>
      </w:pPr>
      <w:r w:rsidRPr="00505AAD">
        <w:rPr>
          <w:rFonts w:hint="cs"/>
          <w:szCs w:val="24"/>
          <w:rtl/>
          <w:lang w:eastAsia="he-IL"/>
        </w:rPr>
        <w:t>מקורות המידע עליהם יסתמך;</w:t>
      </w:r>
    </w:p>
    <w:p w14:paraId="07305948" w14:textId="77777777" w:rsidR="00505AAD" w:rsidRPr="00505AAD" w:rsidRDefault="00505AAD" w:rsidP="00505AAD">
      <w:pPr>
        <w:numPr>
          <w:ilvl w:val="1"/>
          <w:numId w:val="85"/>
        </w:numPr>
        <w:spacing w:line="360" w:lineRule="auto"/>
        <w:contextualSpacing/>
        <w:jc w:val="both"/>
        <w:outlineLvl w:val="0"/>
        <w:rPr>
          <w:szCs w:val="24"/>
          <w:lang w:eastAsia="he-IL"/>
        </w:rPr>
      </w:pPr>
      <w:r w:rsidRPr="00505AAD">
        <w:rPr>
          <w:rFonts w:hint="cs"/>
          <w:szCs w:val="24"/>
          <w:rtl/>
          <w:lang w:eastAsia="he-IL"/>
        </w:rPr>
        <w:t>כל פרט אחר המהותי לביצוע העבודה לדעתו של המציע.</w:t>
      </w:r>
    </w:p>
    <w:p w14:paraId="64DDD3D4" w14:textId="77777777" w:rsidR="00505AAD" w:rsidRPr="00505AAD" w:rsidRDefault="00505AAD" w:rsidP="00505AAD">
      <w:pPr>
        <w:spacing w:line="360" w:lineRule="auto"/>
        <w:ind w:left="720"/>
        <w:contextualSpacing/>
        <w:jc w:val="both"/>
        <w:rPr>
          <w:szCs w:val="24"/>
          <w:rtl/>
          <w:lang w:eastAsia="he-IL"/>
        </w:rPr>
      </w:pPr>
    </w:p>
    <w:p w14:paraId="2D146075"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lastRenderedPageBreak/>
        <w:t>ההסכם:</w:t>
      </w:r>
    </w:p>
    <w:p w14:paraId="01C52653" w14:textId="77777777" w:rsidR="00505AAD" w:rsidRPr="00505AAD" w:rsidRDefault="00505AAD" w:rsidP="00505AAD">
      <w:pPr>
        <w:numPr>
          <w:ilvl w:val="1"/>
          <w:numId w:val="90"/>
        </w:numPr>
        <w:spacing w:line="360" w:lineRule="auto"/>
        <w:ind w:left="736" w:hanging="567"/>
        <w:contextualSpacing/>
        <w:jc w:val="both"/>
        <w:rPr>
          <w:szCs w:val="24"/>
          <w:lang w:eastAsia="he-IL"/>
        </w:rPr>
      </w:pPr>
      <w:r w:rsidRPr="00505AAD">
        <w:rPr>
          <w:rFonts w:hint="cs"/>
          <w:szCs w:val="24"/>
          <w:rtl/>
          <w:lang w:eastAsia="he-IL"/>
        </w:rPr>
        <w:t xml:space="preserve">עם הקבלן ייחתם הסכם לביצוע השירותים המפורטים במפרט המצ"ב להלן </w:t>
      </w:r>
      <w:r w:rsidRPr="00505AAD">
        <w:rPr>
          <w:rFonts w:hint="cs"/>
          <w:b/>
          <w:bCs/>
          <w:szCs w:val="24"/>
          <w:rtl/>
          <w:lang w:eastAsia="he-IL"/>
        </w:rPr>
        <w:t>כנספח ב'</w:t>
      </w:r>
      <w:r w:rsidRPr="00505AAD">
        <w:rPr>
          <w:rFonts w:hint="cs"/>
          <w:szCs w:val="24"/>
          <w:rtl/>
          <w:lang w:eastAsia="he-IL"/>
        </w:rPr>
        <w:t xml:space="preserve"> בשינויים המחוייבים. תנאי ההסכם המפורטים </w:t>
      </w:r>
      <w:r w:rsidRPr="00505AAD">
        <w:rPr>
          <w:rFonts w:hint="cs"/>
          <w:b/>
          <w:bCs/>
          <w:szCs w:val="24"/>
          <w:rtl/>
          <w:lang w:eastAsia="he-IL"/>
        </w:rPr>
        <w:t>בנספח ב'</w:t>
      </w:r>
      <w:r w:rsidRPr="00505AAD">
        <w:rPr>
          <w:rFonts w:hint="cs"/>
          <w:szCs w:val="24"/>
          <w:rtl/>
          <w:lang w:eastAsia="he-IL"/>
        </w:rPr>
        <w:t xml:space="preserve"> מהווים חלק בלתי נפרד ממכרז זה ומתנאיו. </w:t>
      </w:r>
    </w:p>
    <w:p w14:paraId="035BEC03" w14:textId="4A4300A3" w:rsidR="00505AAD" w:rsidRPr="00505AAD" w:rsidRDefault="00505AAD" w:rsidP="001A50BC">
      <w:pPr>
        <w:numPr>
          <w:ilvl w:val="1"/>
          <w:numId w:val="90"/>
        </w:numPr>
        <w:spacing w:line="360" w:lineRule="auto"/>
        <w:ind w:left="736" w:hanging="567"/>
        <w:contextualSpacing/>
        <w:jc w:val="both"/>
        <w:rPr>
          <w:szCs w:val="24"/>
          <w:rtl/>
          <w:lang w:eastAsia="he-IL"/>
        </w:rPr>
      </w:pPr>
      <w:r w:rsidRPr="00505AAD">
        <w:rPr>
          <w:rFonts w:hint="cs"/>
          <w:szCs w:val="24"/>
          <w:rtl/>
          <w:lang w:eastAsia="he-IL"/>
        </w:rPr>
        <w:t xml:space="preserve">תקופת ההסכם תהיה למשך </w:t>
      </w:r>
      <w:r w:rsidR="00227142">
        <w:rPr>
          <w:rFonts w:hint="cs"/>
          <w:b/>
          <w:bCs/>
          <w:szCs w:val="24"/>
          <w:rtl/>
          <w:lang w:eastAsia="he-IL"/>
        </w:rPr>
        <w:t>48</w:t>
      </w:r>
      <w:r w:rsidRPr="00505AAD">
        <w:rPr>
          <w:rFonts w:hint="cs"/>
          <w:b/>
          <w:bCs/>
          <w:szCs w:val="24"/>
          <w:rtl/>
          <w:lang w:eastAsia="he-IL"/>
        </w:rPr>
        <w:t xml:space="preserve"> חודשים או עד לאישור התכנית (פרסום ברשומות)</w:t>
      </w:r>
      <w:r w:rsidRPr="00505AAD">
        <w:rPr>
          <w:rFonts w:hint="cs"/>
          <w:szCs w:val="24"/>
          <w:rtl/>
          <w:lang w:eastAsia="he-IL"/>
        </w:rPr>
        <w:t xml:space="preserve">, לפי המוקדם מביניהם, כאשר למשרד נתונה אופציה חד צדדית ובלעדית, להאריך את תקופת ההתקשרות </w:t>
      </w:r>
      <w:r w:rsidRPr="00505AAD">
        <w:rPr>
          <w:rFonts w:hint="cs"/>
          <w:b/>
          <w:bCs/>
          <w:szCs w:val="24"/>
          <w:rtl/>
          <w:lang w:eastAsia="he-IL"/>
        </w:rPr>
        <w:t xml:space="preserve">לתקופות נוספות של 12 חודשים כל אחת ועד לזמן מצטבר של </w:t>
      </w:r>
      <w:r w:rsidR="005D22EB">
        <w:rPr>
          <w:rFonts w:hint="cs"/>
          <w:b/>
          <w:bCs/>
          <w:szCs w:val="24"/>
          <w:rtl/>
          <w:lang w:eastAsia="he-IL"/>
        </w:rPr>
        <w:t>שש</w:t>
      </w:r>
      <w:r w:rsidRPr="00505AAD">
        <w:rPr>
          <w:rFonts w:hint="cs"/>
          <w:b/>
          <w:bCs/>
          <w:szCs w:val="24"/>
          <w:rtl/>
          <w:lang w:eastAsia="he-IL"/>
        </w:rPr>
        <w:t xml:space="preserve"> שנים סך הכול</w:t>
      </w:r>
      <w:r w:rsidRPr="00505AAD">
        <w:rPr>
          <w:rFonts w:hint="cs"/>
          <w:szCs w:val="24"/>
          <w:rtl/>
          <w:lang w:eastAsia="he-IL"/>
        </w:rPr>
        <w:t xml:space="preserve">. </w:t>
      </w:r>
    </w:p>
    <w:p w14:paraId="7879E8DC" w14:textId="77777777" w:rsidR="00505AAD" w:rsidRPr="00505AAD" w:rsidRDefault="00505AAD" w:rsidP="00505AAD">
      <w:pPr>
        <w:numPr>
          <w:ilvl w:val="1"/>
          <w:numId w:val="90"/>
        </w:numPr>
        <w:spacing w:line="360" w:lineRule="auto"/>
        <w:ind w:left="736" w:hanging="567"/>
        <w:contextualSpacing/>
        <w:jc w:val="both"/>
        <w:rPr>
          <w:szCs w:val="24"/>
          <w:lang w:eastAsia="he-IL"/>
        </w:rPr>
      </w:pPr>
      <w:r w:rsidRPr="00505AAD">
        <w:rPr>
          <w:rFonts w:hint="cs"/>
          <w:szCs w:val="24"/>
          <w:rtl/>
          <w:lang w:eastAsia="he-IL"/>
        </w:rPr>
        <w:t>על אף כל הוראה אחרת, המשרד יהא רשאי להפסיק את ההסכם, לפי שיקול דעתו הבלעדי, על ידי מתן הודעה בכתב 30 ימים מראש.</w:t>
      </w:r>
    </w:p>
    <w:p w14:paraId="77E7327A" w14:textId="77777777" w:rsidR="00505AAD" w:rsidRPr="00505AAD" w:rsidRDefault="00505AAD" w:rsidP="00505AAD">
      <w:pPr>
        <w:numPr>
          <w:ilvl w:val="1"/>
          <w:numId w:val="90"/>
        </w:numPr>
        <w:spacing w:line="360" w:lineRule="auto"/>
        <w:ind w:left="736" w:hanging="567"/>
        <w:contextualSpacing/>
        <w:jc w:val="both"/>
        <w:rPr>
          <w:szCs w:val="24"/>
          <w:lang w:eastAsia="he-IL"/>
        </w:rPr>
      </w:pPr>
      <w:r w:rsidRPr="00505AAD">
        <w:rPr>
          <w:rFonts w:hint="cs"/>
          <w:szCs w:val="24"/>
          <w:rtl/>
          <w:lang w:eastAsia="he-IL"/>
        </w:rPr>
        <w:t xml:space="preserve">למען הסר ספק, מובהר ומודגש בזה כי המשרד אינו מתחייב להזמנת שירותים בהיקף מינימאלי כלשהו. </w:t>
      </w:r>
    </w:p>
    <w:p w14:paraId="7B8858E5" w14:textId="77777777" w:rsidR="00505AAD" w:rsidRPr="00505AAD" w:rsidRDefault="00505AAD" w:rsidP="00505AAD">
      <w:pPr>
        <w:spacing w:line="360" w:lineRule="auto"/>
        <w:ind w:left="318"/>
        <w:contextualSpacing/>
        <w:jc w:val="both"/>
        <w:rPr>
          <w:b/>
          <w:bCs/>
          <w:szCs w:val="24"/>
          <w:lang w:eastAsia="he-IL"/>
        </w:rPr>
      </w:pPr>
    </w:p>
    <w:p w14:paraId="38C73CA8"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lang w:eastAsia="he-IL"/>
        </w:rPr>
      </w:pPr>
      <w:r w:rsidRPr="00505AAD">
        <w:rPr>
          <w:rFonts w:hint="cs"/>
          <w:b/>
          <w:bCs/>
          <w:sz w:val="28"/>
          <w:szCs w:val="28"/>
          <w:u w:val="single"/>
          <w:rtl/>
          <w:lang w:eastAsia="he-IL"/>
        </w:rPr>
        <w:t>הצעת המחיר:</w:t>
      </w:r>
    </w:p>
    <w:p w14:paraId="4E6ECF6C" w14:textId="77777777" w:rsidR="00505AAD" w:rsidRPr="00505AAD" w:rsidRDefault="00505AAD" w:rsidP="00505AAD">
      <w:pPr>
        <w:numPr>
          <w:ilvl w:val="1"/>
          <w:numId w:val="91"/>
        </w:numPr>
        <w:tabs>
          <w:tab w:val="num" w:pos="736"/>
        </w:tabs>
        <w:spacing w:line="360" w:lineRule="auto"/>
        <w:ind w:left="736" w:hanging="567"/>
        <w:contextualSpacing/>
        <w:jc w:val="both"/>
        <w:rPr>
          <w:b/>
          <w:bCs/>
          <w:szCs w:val="24"/>
          <w:rtl/>
          <w:lang w:eastAsia="he-IL"/>
        </w:rPr>
      </w:pPr>
      <w:r w:rsidRPr="00505AAD">
        <w:rPr>
          <w:rFonts w:hint="cs"/>
          <w:szCs w:val="24"/>
          <w:rtl/>
          <w:lang w:eastAsia="he-IL"/>
        </w:rPr>
        <w:t xml:space="preserve">הצעת מחיר תוגש על גבי הטופס המצ"ב </w:t>
      </w:r>
      <w:r w:rsidRPr="00505AAD">
        <w:rPr>
          <w:rFonts w:hint="cs"/>
          <w:b/>
          <w:bCs/>
          <w:szCs w:val="24"/>
          <w:rtl/>
          <w:lang w:eastAsia="he-IL"/>
        </w:rPr>
        <w:t>כנספח י'</w:t>
      </w:r>
      <w:r w:rsidRPr="00505AAD">
        <w:rPr>
          <w:rFonts w:hint="cs"/>
          <w:szCs w:val="24"/>
          <w:rtl/>
          <w:lang w:eastAsia="he-IL"/>
        </w:rPr>
        <w:t xml:space="preserve"> (יוגש במעטפה נפרדת בתוך מעטפת ההצעה עליה ירשם: הצעת מחיר).</w:t>
      </w:r>
    </w:p>
    <w:p w14:paraId="0C184CA3" w14:textId="77777777" w:rsidR="00505AAD" w:rsidRPr="00505AAD" w:rsidRDefault="00505AAD" w:rsidP="00505AAD">
      <w:pPr>
        <w:spacing w:line="360" w:lineRule="auto"/>
        <w:ind w:left="736"/>
        <w:contextualSpacing/>
        <w:jc w:val="both"/>
        <w:rPr>
          <w:szCs w:val="24"/>
          <w:lang w:eastAsia="he-IL"/>
        </w:rPr>
      </w:pPr>
      <w:r w:rsidRPr="00505AAD">
        <w:rPr>
          <w:rFonts w:hint="cs"/>
          <w:szCs w:val="24"/>
          <w:rtl/>
          <w:lang w:eastAsia="he-IL"/>
        </w:rPr>
        <w:t>הצעת המחיר תכלול את כל ההוצאות שיהיו למציע בקשר עם מתן השירותים, להוציא את התשלומים לחח"י עבור תכנון העתקת קווים, ככל שיידרשו. יובהר כי התשלומים לחח"י ישולמו ישירות ע"י המשרד ולא יכללו בהצעת המחיר. לא ישולמו כל הוצאות נוספות נוסף על המחיר שנקבע בהצעה לרבות הוצאות בגין רכישת כל חומר, מידע, סקרים וכיו"ב.</w:t>
      </w:r>
    </w:p>
    <w:p w14:paraId="1B40B9FF" w14:textId="77777777" w:rsidR="00505AAD" w:rsidRPr="00505AAD" w:rsidRDefault="00505AAD" w:rsidP="00505AAD">
      <w:pPr>
        <w:numPr>
          <w:ilvl w:val="1"/>
          <w:numId w:val="91"/>
        </w:numPr>
        <w:tabs>
          <w:tab w:val="num" w:pos="736"/>
        </w:tabs>
        <w:spacing w:line="360" w:lineRule="auto"/>
        <w:ind w:left="736" w:hanging="567"/>
        <w:contextualSpacing/>
        <w:jc w:val="both"/>
        <w:rPr>
          <w:szCs w:val="24"/>
          <w:lang w:eastAsia="he-IL"/>
        </w:rPr>
      </w:pPr>
      <w:r w:rsidRPr="00505AAD">
        <w:rPr>
          <w:rFonts w:hint="cs"/>
          <w:szCs w:val="24"/>
          <w:rtl/>
          <w:lang w:eastAsia="he-IL"/>
        </w:rPr>
        <w:t xml:space="preserve">לתנאי התמורה נא ראו סעיף 4 </w:t>
      </w:r>
      <w:r w:rsidRPr="00505AAD">
        <w:rPr>
          <w:rFonts w:hint="cs"/>
          <w:b/>
          <w:bCs/>
          <w:szCs w:val="24"/>
          <w:rtl/>
          <w:lang w:eastAsia="he-IL"/>
        </w:rPr>
        <w:t>בנספח א'1</w:t>
      </w:r>
      <w:r w:rsidRPr="00505AAD">
        <w:rPr>
          <w:rFonts w:hint="cs"/>
          <w:szCs w:val="24"/>
          <w:rtl/>
          <w:lang w:eastAsia="he-IL"/>
        </w:rPr>
        <w:t xml:space="preserve"> – המפרט המקצועי.</w:t>
      </w:r>
    </w:p>
    <w:p w14:paraId="1D2C28A1" w14:textId="77777777" w:rsidR="00505AAD" w:rsidRPr="00505AAD" w:rsidRDefault="00505AAD" w:rsidP="00505AAD">
      <w:pPr>
        <w:numPr>
          <w:ilvl w:val="1"/>
          <w:numId w:val="91"/>
        </w:numPr>
        <w:tabs>
          <w:tab w:val="num" w:pos="736"/>
        </w:tabs>
        <w:spacing w:line="360" w:lineRule="auto"/>
        <w:ind w:left="736" w:hanging="567"/>
        <w:contextualSpacing/>
        <w:jc w:val="both"/>
        <w:rPr>
          <w:b/>
          <w:bCs/>
          <w:sz w:val="28"/>
          <w:szCs w:val="24"/>
          <w:u w:val="single"/>
          <w:lang w:eastAsia="he-IL"/>
        </w:rPr>
      </w:pPr>
      <w:r w:rsidRPr="00505AAD">
        <w:rPr>
          <w:rFonts w:hint="cs"/>
          <w:b/>
          <w:bCs/>
          <w:sz w:val="28"/>
          <w:szCs w:val="24"/>
          <w:u w:val="single"/>
          <w:rtl/>
          <w:lang w:eastAsia="he-IL"/>
        </w:rPr>
        <w:t>מבנה ההצעה ואופן הגשתה:</w:t>
      </w:r>
    </w:p>
    <w:p w14:paraId="421F7CC8" w14:textId="77777777" w:rsidR="00505AAD" w:rsidRPr="00505AAD" w:rsidRDefault="00505AAD" w:rsidP="00505AAD">
      <w:pPr>
        <w:numPr>
          <w:ilvl w:val="2"/>
          <w:numId w:val="91"/>
        </w:numPr>
        <w:spacing w:line="360" w:lineRule="auto"/>
        <w:ind w:left="1445"/>
        <w:contextualSpacing/>
        <w:jc w:val="both"/>
        <w:rPr>
          <w:szCs w:val="24"/>
          <w:lang w:eastAsia="he-IL"/>
        </w:rPr>
      </w:pPr>
      <w:r w:rsidRPr="00505AAD">
        <w:rPr>
          <w:rFonts w:hint="cs"/>
          <w:szCs w:val="24"/>
          <w:rtl/>
          <w:lang w:eastAsia="he-IL"/>
        </w:rPr>
        <w:t>ההצעה תוגש במקור בתוספת שלושה עותקים קשיחים. ההצעה תוגש בהתאם להוראות המכרז ותכלול את כל</w:t>
      </w:r>
      <w:r w:rsidRPr="00505AAD">
        <w:rPr>
          <w:rFonts w:hint="cs"/>
          <w:b/>
          <w:bCs/>
          <w:szCs w:val="24"/>
          <w:rtl/>
          <w:lang w:eastAsia="he-IL"/>
        </w:rPr>
        <w:t xml:space="preserve"> </w:t>
      </w:r>
      <w:r w:rsidRPr="00505AAD">
        <w:rPr>
          <w:rFonts w:hint="cs"/>
          <w:szCs w:val="24"/>
          <w:rtl/>
          <w:lang w:eastAsia="he-IL"/>
        </w:rPr>
        <w:t xml:space="preserve">המסמכים הנדרשים בתנאי הסף, בתכולת ההצעה ובמפרט, כולל כל האסמכתאות האחרות להוכחת עמידתו בתנאי הסף. </w:t>
      </w:r>
    </w:p>
    <w:p w14:paraId="4D02EBC2" w14:textId="77777777" w:rsidR="00505AAD" w:rsidRPr="00505AAD" w:rsidRDefault="00505AAD" w:rsidP="00505AAD">
      <w:pPr>
        <w:numPr>
          <w:ilvl w:val="2"/>
          <w:numId w:val="91"/>
        </w:numPr>
        <w:spacing w:line="360" w:lineRule="auto"/>
        <w:ind w:left="1445"/>
        <w:contextualSpacing/>
        <w:jc w:val="both"/>
        <w:rPr>
          <w:szCs w:val="24"/>
          <w:lang w:eastAsia="he-IL"/>
        </w:rPr>
      </w:pPr>
      <w:r w:rsidRPr="00505AAD">
        <w:rPr>
          <w:rFonts w:hint="cs"/>
          <w:szCs w:val="24"/>
          <w:rtl/>
          <w:lang w:eastAsia="he-IL"/>
        </w:rPr>
        <w:t>את ההצעה על כל נספחיה יש להכניס לתוך מעטפה סגורה,</w:t>
      </w:r>
      <w:r w:rsidRPr="00505AAD">
        <w:rPr>
          <w:rFonts w:hint="cs"/>
          <w:b/>
          <w:bCs/>
          <w:szCs w:val="24"/>
          <w:u w:val="single"/>
          <w:rtl/>
          <w:lang w:eastAsia="he-IL"/>
        </w:rPr>
        <w:t xml:space="preserve"> שעליה יצוין מספר המכרז בלבד. אין לציין את שם המציע על גבי המעטפה.</w:t>
      </w:r>
      <w:r w:rsidRPr="00505AAD">
        <w:rPr>
          <w:rFonts w:hint="cs"/>
          <w:b/>
          <w:bCs/>
          <w:szCs w:val="24"/>
          <w:rtl/>
          <w:lang w:eastAsia="he-IL"/>
        </w:rPr>
        <w:t xml:space="preserve"> </w:t>
      </w:r>
      <w:r w:rsidRPr="00505AAD">
        <w:rPr>
          <w:rFonts w:hint="cs"/>
          <w:szCs w:val="24"/>
          <w:rtl/>
          <w:lang w:eastAsia="he-I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505AAD">
        <w:rPr>
          <w:szCs w:val="24"/>
          <w:lang w:eastAsia="he-IL"/>
        </w:rPr>
        <w:t>CD</w:t>
      </w:r>
      <w:r w:rsidRPr="00505AAD">
        <w:rPr>
          <w:rFonts w:hint="cs"/>
          <w:szCs w:val="24"/>
          <w:rtl/>
          <w:lang w:eastAsia="he-IL"/>
        </w:rPr>
        <w:t>) - על מעטפה זו ירשם "</w:t>
      </w:r>
      <w:r w:rsidRPr="00505AAD">
        <w:rPr>
          <w:rFonts w:hint="cs"/>
          <w:b/>
          <w:bCs/>
          <w:szCs w:val="24"/>
          <w:rtl/>
          <w:lang w:eastAsia="he-IL"/>
        </w:rPr>
        <w:t>פירוט ההצעה ללא מחיר</w:t>
      </w:r>
      <w:r w:rsidRPr="00505AAD">
        <w:rPr>
          <w:rFonts w:hint="cs"/>
          <w:szCs w:val="24"/>
          <w:rtl/>
          <w:lang w:eastAsia="he-IL"/>
        </w:rPr>
        <w:t>". במעטפה שנייה סגורה ונפרדת יש לשים את  טופס הצעת המחיר - על מעטפה זו יירשם "</w:t>
      </w:r>
      <w:r w:rsidRPr="00505AAD">
        <w:rPr>
          <w:rFonts w:hint="cs"/>
          <w:b/>
          <w:bCs/>
          <w:szCs w:val="24"/>
          <w:rtl/>
          <w:lang w:eastAsia="he-IL"/>
        </w:rPr>
        <w:t>הצעת מחיר</w:t>
      </w:r>
      <w:r w:rsidRPr="00505AAD">
        <w:rPr>
          <w:rFonts w:hint="cs"/>
          <w:szCs w:val="24"/>
          <w:rtl/>
          <w:lang w:eastAsia="he-IL"/>
        </w:rPr>
        <w:t xml:space="preserve">". </w:t>
      </w:r>
    </w:p>
    <w:p w14:paraId="041B48EC" w14:textId="79E70B74" w:rsidR="00505AAD" w:rsidRPr="00505AAD" w:rsidRDefault="00505AAD" w:rsidP="007C5CEA">
      <w:pPr>
        <w:numPr>
          <w:ilvl w:val="2"/>
          <w:numId w:val="91"/>
        </w:numPr>
        <w:spacing w:line="360" w:lineRule="auto"/>
        <w:ind w:left="1445"/>
        <w:contextualSpacing/>
        <w:jc w:val="both"/>
        <w:rPr>
          <w:szCs w:val="24"/>
          <w:lang w:eastAsia="he-IL"/>
        </w:rPr>
      </w:pPr>
      <w:r w:rsidRPr="00505AAD">
        <w:rPr>
          <w:rFonts w:hint="cs"/>
          <w:szCs w:val="24"/>
          <w:rtl/>
          <w:lang w:eastAsia="he-IL"/>
        </w:rPr>
        <w:t xml:space="preserve">את המעטפה יש להכניס לתיבת המכרזים, הנמצאת במשרד התשתיות הלאומיות, האנרגיה והמים, רח' יפו 216, ירושלים, בקומה 7 (במסדרון, ליד עמדת המאבטח), </w:t>
      </w:r>
      <w:r w:rsidRPr="00505AAD">
        <w:rPr>
          <w:rFonts w:hint="cs"/>
          <w:b/>
          <w:bCs/>
          <w:szCs w:val="24"/>
          <w:u w:val="single"/>
          <w:rtl/>
          <w:lang w:eastAsia="he-IL"/>
        </w:rPr>
        <w:t xml:space="preserve">לא יאוחר מיום </w:t>
      </w:r>
      <w:r w:rsidR="007C5CEA">
        <w:rPr>
          <w:rFonts w:hint="cs"/>
          <w:b/>
          <w:bCs/>
          <w:szCs w:val="24"/>
          <w:u w:val="single"/>
          <w:rtl/>
          <w:lang w:eastAsia="he-IL"/>
        </w:rPr>
        <w:t>13.7.2017</w:t>
      </w:r>
      <w:r w:rsidRPr="00505AAD">
        <w:rPr>
          <w:rFonts w:hint="cs"/>
          <w:b/>
          <w:bCs/>
          <w:szCs w:val="24"/>
          <w:u w:val="single"/>
          <w:rtl/>
          <w:lang w:eastAsia="he-IL"/>
        </w:rPr>
        <w:t xml:space="preserve"> בשעה 14:00</w:t>
      </w:r>
      <w:r w:rsidRPr="00505AAD">
        <w:rPr>
          <w:rFonts w:hint="cs"/>
          <w:szCs w:val="24"/>
          <w:rtl/>
          <w:lang w:eastAsia="he-IL"/>
        </w:rPr>
        <w:t>.</w:t>
      </w:r>
    </w:p>
    <w:p w14:paraId="25C9383D" w14:textId="77777777" w:rsidR="00505AAD" w:rsidRPr="00505AAD" w:rsidRDefault="00505AAD" w:rsidP="00505AAD">
      <w:pPr>
        <w:numPr>
          <w:ilvl w:val="2"/>
          <w:numId w:val="91"/>
        </w:numPr>
        <w:spacing w:line="360" w:lineRule="auto"/>
        <w:ind w:left="1445"/>
        <w:contextualSpacing/>
        <w:jc w:val="both"/>
        <w:rPr>
          <w:szCs w:val="24"/>
          <w:lang w:eastAsia="he-IL"/>
        </w:rPr>
      </w:pPr>
      <w:r w:rsidRPr="00505AAD">
        <w:rPr>
          <w:rFonts w:hint="cs"/>
          <w:szCs w:val="24"/>
          <w:rtl/>
          <w:lang w:eastAsia="he-IL"/>
        </w:rPr>
        <w:t xml:space="preserve">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w:t>
      </w:r>
      <w:r w:rsidRPr="00505AAD">
        <w:rPr>
          <w:rFonts w:hint="cs"/>
          <w:szCs w:val="24"/>
          <w:rtl/>
          <w:lang w:eastAsia="he-IL"/>
        </w:rPr>
        <w:lastRenderedPageBreak/>
        <w:t>לפני התאריך הנקוב, אולם מסיבה כלשהי לא תוכנס לתיבת המכרזים, תיפסל כהצעה שלא התקבלה במועד.</w:t>
      </w:r>
    </w:p>
    <w:p w14:paraId="337F3FF9" w14:textId="77777777" w:rsidR="00505AAD" w:rsidRPr="00505AAD" w:rsidRDefault="00505AAD" w:rsidP="00505AAD">
      <w:pPr>
        <w:autoSpaceDE w:val="0"/>
        <w:autoSpaceDN w:val="0"/>
        <w:adjustRightInd w:val="0"/>
        <w:spacing w:line="360" w:lineRule="auto"/>
        <w:ind w:left="1080"/>
        <w:contextualSpacing/>
        <w:jc w:val="both"/>
        <w:rPr>
          <w:szCs w:val="24"/>
          <w:rtl/>
        </w:rPr>
      </w:pPr>
    </w:p>
    <w:p w14:paraId="33C5F5B2"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lang w:eastAsia="he-IL"/>
        </w:rPr>
      </w:pPr>
      <w:r w:rsidRPr="00505AAD">
        <w:rPr>
          <w:rFonts w:hint="cs"/>
          <w:b/>
          <w:bCs/>
          <w:sz w:val="28"/>
          <w:szCs w:val="28"/>
          <w:u w:val="single"/>
          <w:rtl/>
          <w:lang w:eastAsia="he-IL"/>
        </w:rPr>
        <w:t>אמות מידה ותהליך לבחירת הזוכה:</w:t>
      </w:r>
    </w:p>
    <w:p w14:paraId="4C6F7705" w14:textId="77777777" w:rsidR="00505AAD" w:rsidRPr="00505AAD" w:rsidRDefault="00505AAD" w:rsidP="00505AAD">
      <w:pPr>
        <w:spacing w:line="360" w:lineRule="auto"/>
        <w:ind w:left="169"/>
        <w:jc w:val="both"/>
        <w:rPr>
          <w:szCs w:val="24"/>
        </w:rPr>
      </w:pPr>
      <w:r w:rsidRPr="00505AAD">
        <w:rPr>
          <w:rFonts w:hint="cs"/>
          <w:szCs w:val="24"/>
          <w:rtl/>
        </w:rPr>
        <w:t xml:space="preserve">בדיקת ההצעות תתבצע על בסיס שקלול איכות ההצעה ומחירה. </w:t>
      </w:r>
    </w:p>
    <w:p w14:paraId="6B35CDFC" w14:textId="77777777" w:rsidR="00505AAD" w:rsidRPr="00505AAD" w:rsidRDefault="00505AAD" w:rsidP="00505AAD">
      <w:pPr>
        <w:spacing w:line="360" w:lineRule="auto"/>
        <w:ind w:left="169"/>
        <w:jc w:val="both"/>
        <w:rPr>
          <w:szCs w:val="24"/>
          <w:rtl/>
        </w:rPr>
      </w:pPr>
      <w:r w:rsidRPr="00505AAD">
        <w:rPr>
          <w:rFonts w:hint="cs"/>
          <w:szCs w:val="24"/>
          <w:rtl/>
        </w:rPr>
        <w:t xml:space="preserve">הליך בחירת הזוכה יתבצע בארבעה שלבים, כדלהלן: </w:t>
      </w:r>
    </w:p>
    <w:p w14:paraId="0A2C2E37" w14:textId="77777777" w:rsidR="00505AAD" w:rsidRPr="00505AAD" w:rsidRDefault="00505AAD" w:rsidP="00505AAD">
      <w:pPr>
        <w:numPr>
          <w:ilvl w:val="1"/>
          <w:numId w:val="85"/>
        </w:numPr>
        <w:tabs>
          <w:tab w:val="num" w:pos="736"/>
        </w:tabs>
        <w:spacing w:line="360" w:lineRule="auto"/>
        <w:ind w:hanging="623"/>
        <w:contextualSpacing/>
        <w:jc w:val="both"/>
        <w:outlineLvl w:val="0"/>
        <w:rPr>
          <w:b/>
          <w:bCs/>
          <w:szCs w:val="24"/>
          <w:u w:val="single"/>
          <w:rtl/>
          <w:lang w:eastAsia="he-IL"/>
        </w:rPr>
      </w:pPr>
      <w:r w:rsidRPr="00505AAD">
        <w:rPr>
          <w:rFonts w:hint="cs"/>
          <w:b/>
          <w:bCs/>
          <w:szCs w:val="24"/>
          <w:u w:val="single"/>
          <w:rtl/>
          <w:lang w:eastAsia="he-IL"/>
        </w:rPr>
        <w:t>שלב ראשון – בדיקת עמידה בתנאי סף</w:t>
      </w:r>
    </w:p>
    <w:p w14:paraId="5BF5BC96" w14:textId="77777777" w:rsidR="00505AAD" w:rsidRPr="00505AAD" w:rsidRDefault="00505AAD" w:rsidP="00505AAD">
      <w:pPr>
        <w:spacing w:line="360" w:lineRule="auto"/>
        <w:ind w:left="720"/>
        <w:jc w:val="both"/>
        <w:rPr>
          <w:b/>
          <w:bCs/>
          <w:szCs w:val="24"/>
          <w:u w:val="single"/>
          <w:rtl/>
        </w:rPr>
      </w:pPr>
      <w:r w:rsidRPr="00505AAD">
        <w:rPr>
          <w:rFonts w:hint="cs"/>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7D50A0B4" w14:textId="77777777" w:rsidR="00505AAD" w:rsidRPr="00505AAD" w:rsidRDefault="00505AAD" w:rsidP="00505AAD">
      <w:pPr>
        <w:numPr>
          <w:ilvl w:val="1"/>
          <w:numId w:val="85"/>
        </w:numPr>
        <w:spacing w:line="360" w:lineRule="auto"/>
        <w:ind w:left="736" w:hanging="623"/>
        <w:contextualSpacing/>
        <w:jc w:val="both"/>
        <w:outlineLvl w:val="0"/>
        <w:rPr>
          <w:b/>
          <w:bCs/>
          <w:szCs w:val="24"/>
          <w:u w:val="single"/>
          <w:rtl/>
          <w:lang w:eastAsia="he-IL"/>
        </w:rPr>
      </w:pPr>
      <w:r w:rsidRPr="00505AAD">
        <w:rPr>
          <w:rFonts w:hint="cs"/>
          <w:b/>
          <w:bCs/>
          <w:szCs w:val="24"/>
          <w:u w:val="single"/>
          <w:rtl/>
          <w:lang w:eastAsia="he-IL"/>
        </w:rPr>
        <w:t xml:space="preserve">שלב שני - בדיקת איכות ההצעה (70% מהציון הסופי) </w:t>
      </w:r>
    </w:p>
    <w:p w14:paraId="19320DE8" w14:textId="77777777" w:rsidR="00505AAD" w:rsidRPr="00505AAD" w:rsidRDefault="00505AAD" w:rsidP="00505AAD">
      <w:pPr>
        <w:spacing w:line="360" w:lineRule="auto"/>
        <w:ind w:left="720"/>
        <w:jc w:val="both"/>
        <w:rPr>
          <w:szCs w:val="24"/>
          <w:rtl/>
        </w:rPr>
      </w:pPr>
      <w:r w:rsidRPr="00505AAD">
        <w:rPr>
          <w:rFonts w:hint="cs"/>
          <w:szCs w:val="24"/>
          <w:rtl/>
        </w:rPr>
        <w:t xml:space="preserve">בשלב זה תיבדקנה ההצעות בהתאם לטיב ההצעה, הערכת כישורי הצוות המוצע על ידי המציע, ניסיון ומיומנות, בהתאם למשקלות המפורטות בטבלה הבאה: </w:t>
      </w:r>
    </w:p>
    <w:tbl>
      <w:tblPr>
        <w:bidiVisual/>
        <w:tblW w:w="4500"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5772"/>
        <w:gridCol w:w="980"/>
      </w:tblGrid>
      <w:tr w:rsidR="00505AAD" w:rsidRPr="00505AAD" w14:paraId="12D06E82" w14:textId="77777777" w:rsidTr="00505AAD">
        <w:tc>
          <w:tcPr>
            <w:tcW w:w="791" w:type="pct"/>
            <w:tcBorders>
              <w:top w:val="single" w:sz="18" w:space="0" w:color="auto"/>
              <w:left w:val="single" w:sz="18" w:space="0" w:color="auto"/>
              <w:bottom w:val="single" w:sz="18" w:space="0" w:color="auto"/>
              <w:right w:val="single" w:sz="4" w:space="0" w:color="auto"/>
            </w:tcBorders>
            <w:vAlign w:val="center"/>
            <w:hideMark/>
          </w:tcPr>
          <w:p w14:paraId="304C4224" w14:textId="77777777" w:rsidR="00505AAD" w:rsidRPr="00505AAD" w:rsidRDefault="00505AAD" w:rsidP="00505AAD">
            <w:pPr>
              <w:overflowPunct w:val="0"/>
              <w:autoSpaceDE w:val="0"/>
              <w:autoSpaceDN w:val="0"/>
              <w:adjustRightInd w:val="0"/>
              <w:textAlignment w:val="baseline"/>
              <w:rPr>
                <w:rFonts w:eastAsia="MS Mincho"/>
                <w:b/>
                <w:bCs/>
                <w:noProof/>
                <w:color w:val="000080"/>
                <w:sz w:val="28"/>
                <w:szCs w:val="28"/>
                <w:rtl/>
              </w:rPr>
            </w:pPr>
            <w:r w:rsidRPr="00505AAD">
              <w:rPr>
                <w:rFonts w:eastAsia="MS Mincho" w:hint="cs"/>
                <w:b/>
                <w:bCs/>
                <w:noProof/>
                <w:color w:val="000080"/>
                <w:sz w:val="28"/>
                <w:szCs w:val="28"/>
                <w:rtl/>
              </w:rPr>
              <w:t xml:space="preserve">תיאור </w:t>
            </w:r>
          </w:p>
        </w:tc>
        <w:tc>
          <w:tcPr>
            <w:tcW w:w="3598" w:type="pct"/>
            <w:tcBorders>
              <w:top w:val="single" w:sz="18" w:space="0" w:color="auto"/>
              <w:left w:val="single" w:sz="4" w:space="0" w:color="auto"/>
              <w:bottom w:val="single" w:sz="18" w:space="0" w:color="auto"/>
              <w:right w:val="single" w:sz="4" w:space="0" w:color="auto"/>
            </w:tcBorders>
            <w:vAlign w:val="center"/>
            <w:hideMark/>
          </w:tcPr>
          <w:p w14:paraId="78923624" w14:textId="77777777" w:rsidR="00505AAD" w:rsidRPr="00505AAD" w:rsidRDefault="00505AAD" w:rsidP="00505AAD">
            <w:pPr>
              <w:overflowPunct w:val="0"/>
              <w:autoSpaceDE w:val="0"/>
              <w:autoSpaceDN w:val="0"/>
              <w:adjustRightInd w:val="0"/>
              <w:textAlignment w:val="baseline"/>
              <w:rPr>
                <w:rFonts w:eastAsia="MS Mincho"/>
                <w:b/>
                <w:bCs/>
                <w:noProof/>
                <w:color w:val="000080"/>
                <w:sz w:val="28"/>
                <w:szCs w:val="28"/>
                <w:rtl/>
              </w:rPr>
            </w:pPr>
            <w:r w:rsidRPr="00505AAD">
              <w:rPr>
                <w:rFonts w:eastAsia="MS Mincho" w:hint="cs"/>
                <w:b/>
                <w:bCs/>
                <w:noProof/>
                <w:color w:val="000080"/>
                <w:sz w:val="28"/>
                <w:szCs w:val="28"/>
                <w:rtl/>
              </w:rPr>
              <w:t>פירוט</w:t>
            </w:r>
          </w:p>
        </w:tc>
        <w:tc>
          <w:tcPr>
            <w:tcW w:w="611" w:type="pct"/>
            <w:tcBorders>
              <w:top w:val="single" w:sz="18" w:space="0" w:color="auto"/>
              <w:left w:val="single" w:sz="4" w:space="0" w:color="auto"/>
              <w:bottom w:val="single" w:sz="18" w:space="0" w:color="auto"/>
              <w:right w:val="single" w:sz="18" w:space="0" w:color="auto"/>
            </w:tcBorders>
            <w:vAlign w:val="center"/>
            <w:hideMark/>
          </w:tcPr>
          <w:p w14:paraId="1C3405D5"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משקל</w:t>
            </w:r>
          </w:p>
        </w:tc>
      </w:tr>
      <w:tr w:rsidR="00505AAD" w:rsidRPr="00505AAD" w14:paraId="531198FF" w14:textId="77777777" w:rsidTr="00505AAD">
        <w:trPr>
          <w:trHeight w:val="775"/>
        </w:trPr>
        <w:tc>
          <w:tcPr>
            <w:tcW w:w="791" w:type="pct"/>
            <w:tcBorders>
              <w:top w:val="single" w:sz="18" w:space="0" w:color="auto"/>
              <w:left w:val="single" w:sz="18" w:space="0" w:color="auto"/>
              <w:bottom w:val="single" w:sz="4" w:space="0" w:color="auto"/>
              <w:right w:val="single" w:sz="2" w:space="0" w:color="auto"/>
            </w:tcBorders>
            <w:vAlign w:val="center"/>
            <w:hideMark/>
          </w:tcPr>
          <w:p w14:paraId="612C388E" w14:textId="77777777" w:rsidR="00505AAD" w:rsidRPr="00505AAD" w:rsidRDefault="00505AAD" w:rsidP="00505AAD">
            <w:pPr>
              <w:overflowPunct w:val="0"/>
              <w:autoSpaceDE w:val="0"/>
              <w:autoSpaceDN w:val="0"/>
              <w:adjustRightInd w:val="0"/>
              <w:textAlignment w:val="baseline"/>
              <w:rPr>
                <w:rFonts w:eastAsia="MS Mincho"/>
                <w:b/>
                <w:bCs/>
                <w:noProof/>
                <w:color w:val="000080"/>
                <w:szCs w:val="24"/>
                <w:rtl/>
              </w:rPr>
            </w:pPr>
            <w:r w:rsidRPr="00505AAD">
              <w:rPr>
                <w:rFonts w:eastAsia="MS Mincho" w:hint="cs"/>
                <w:b/>
                <w:bCs/>
                <w:noProof/>
                <w:color w:val="000080"/>
                <w:sz w:val="28"/>
                <w:szCs w:val="28"/>
                <w:rtl/>
              </w:rPr>
              <w:t>הערכת ההצעה</w:t>
            </w:r>
          </w:p>
        </w:tc>
        <w:tc>
          <w:tcPr>
            <w:tcW w:w="3598" w:type="pct"/>
            <w:tcBorders>
              <w:top w:val="single" w:sz="18" w:space="0" w:color="auto"/>
              <w:left w:val="single" w:sz="4" w:space="0" w:color="auto"/>
              <w:bottom w:val="single" w:sz="4" w:space="0" w:color="auto"/>
              <w:right w:val="single" w:sz="4" w:space="0" w:color="auto"/>
            </w:tcBorders>
            <w:vAlign w:val="center"/>
            <w:hideMark/>
          </w:tcPr>
          <w:p w14:paraId="78829CCA"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הערכה כללית: מתודולוגיה- ביטוי לחשיבה ולתפיסה תכנונית, שלמות ההצעה ואופן ההגשה.</w:t>
            </w:r>
          </w:p>
        </w:tc>
        <w:tc>
          <w:tcPr>
            <w:tcW w:w="611" w:type="pct"/>
            <w:tcBorders>
              <w:top w:val="single" w:sz="18" w:space="0" w:color="auto"/>
              <w:left w:val="single" w:sz="4" w:space="0" w:color="auto"/>
              <w:bottom w:val="single" w:sz="4" w:space="0" w:color="auto"/>
              <w:right w:val="single" w:sz="18" w:space="0" w:color="auto"/>
            </w:tcBorders>
            <w:vAlign w:val="center"/>
            <w:hideMark/>
          </w:tcPr>
          <w:p w14:paraId="45C5DF3A" w14:textId="77777777" w:rsidR="00505AAD" w:rsidRPr="00505AAD" w:rsidRDefault="00505AAD" w:rsidP="00505AAD">
            <w:pPr>
              <w:overflowPunct w:val="0"/>
              <w:autoSpaceDE w:val="0"/>
              <w:autoSpaceDN w:val="0"/>
              <w:adjustRightInd w:val="0"/>
              <w:jc w:val="center"/>
              <w:textAlignment w:val="baseline"/>
              <w:rPr>
                <w:rFonts w:eastAsia="MS Mincho"/>
                <w:noProof/>
                <w:szCs w:val="24"/>
              </w:rPr>
            </w:pPr>
            <w:r w:rsidRPr="00505AAD">
              <w:rPr>
                <w:rFonts w:eastAsia="MS Mincho" w:hint="cs"/>
                <w:b/>
                <w:bCs/>
                <w:noProof/>
                <w:color w:val="000080"/>
                <w:sz w:val="28"/>
                <w:szCs w:val="28"/>
                <w:rtl/>
              </w:rPr>
              <w:t>20%</w:t>
            </w:r>
          </w:p>
        </w:tc>
      </w:tr>
      <w:tr w:rsidR="00505AAD" w:rsidRPr="00505AAD" w14:paraId="605E6B88" w14:textId="77777777" w:rsidTr="00505AAD">
        <w:trPr>
          <w:trHeight w:val="455"/>
        </w:trPr>
        <w:tc>
          <w:tcPr>
            <w:tcW w:w="791" w:type="pct"/>
            <w:vMerge w:val="restart"/>
            <w:tcBorders>
              <w:top w:val="single" w:sz="18" w:space="0" w:color="auto"/>
              <w:left w:val="single" w:sz="18" w:space="0" w:color="auto"/>
              <w:bottom w:val="single" w:sz="4" w:space="0" w:color="auto"/>
              <w:right w:val="single" w:sz="4" w:space="0" w:color="auto"/>
            </w:tcBorders>
            <w:vAlign w:val="center"/>
            <w:hideMark/>
          </w:tcPr>
          <w:p w14:paraId="6527622D" w14:textId="77777777" w:rsidR="00505AAD" w:rsidRPr="00505AAD" w:rsidRDefault="00505AAD" w:rsidP="00505AAD">
            <w:pPr>
              <w:overflowPunct w:val="0"/>
              <w:autoSpaceDE w:val="0"/>
              <w:autoSpaceDN w:val="0"/>
              <w:adjustRightInd w:val="0"/>
              <w:textAlignment w:val="baseline"/>
              <w:rPr>
                <w:rFonts w:eastAsia="MS Mincho"/>
                <w:b/>
                <w:bCs/>
                <w:noProof/>
                <w:color w:val="000080"/>
                <w:sz w:val="28"/>
                <w:szCs w:val="28"/>
                <w:rtl/>
              </w:rPr>
            </w:pPr>
            <w:r w:rsidRPr="00505AAD">
              <w:rPr>
                <w:rFonts w:eastAsia="MS Mincho" w:hint="cs"/>
                <w:b/>
                <w:bCs/>
                <w:noProof/>
                <w:color w:val="000080"/>
                <w:sz w:val="28"/>
                <w:szCs w:val="28"/>
                <w:rtl/>
              </w:rPr>
              <w:t>ראש צוות</w:t>
            </w:r>
          </w:p>
        </w:tc>
        <w:tc>
          <w:tcPr>
            <w:tcW w:w="3598" w:type="pct"/>
            <w:tcBorders>
              <w:top w:val="single" w:sz="18" w:space="0" w:color="auto"/>
              <w:left w:val="single" w:sz="4" w:space="0" w:color="auto"/>
              <w:bottom w:val="single" w:sz="4" w:space="0" w:color="auto"/>
              <w:right w:val="single" w:sz="4" w:space="0" w:color="auto"/>
            </w:tcBorders>
            <w:vAlign w:val="center"/>
            <w:hideMark/>
          </w:tcPr>
          <w:p w14:paraId="32EE35A2"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 xml:space="preserve">ניסיון בניהול וריכוז צוות מקצועי רב-תחומי. </w:t>
            </w:r>
          </w:p>
        </w:tc>
        <w:tc>
          <w:tcPr>
            <w:tcW w:w="611" w:type="pct"/>
            <w:tcBorders>
              <w:top w:val="single" w:sz="18" w:space="0" w:color="auto"/>
              <w:left w:val="single" w:sz="4" w:space="0" w:color="auto"/>
              <w:bottom w:val="single" w:sz="4" w:space="0" w:color="auto"/>
              <w:right w:val="single" w:sz="18" w:space="0" w:color="auto"/>
            </w:tcBorders>
            <w:vAlign w:val="center"/>
            <w:hideMark/>
          </w:tcPr>
          <w:p w14:paraId="778C6728" w14:textId="77777777" w:rsidR="00505AAD" w:rsidRPr="00505AAD" w:rsidRDefault="00505AAD" w:rsidP="00505AAD">
            <w:pPr>
              <w:overflowPunct w:val="0"/>
              <w:autoSpaceDE w:val="0"/>
              <w:autoSpaceDN w:val="0"/>
              <w:adjustRightInd w:val="0"/>
              <w:jc w:val="center"/>
              <w:textAlignment w:val="baseline"/>
              <w:rPr>
                <w:rFonts w:eastAsia="MS Mincho"/>
                <w:noProof/>
                <w:szCs w:val="24"/>
              </w:rPr>
            </w:pPr>
            <w:r w:rsidRPr="00505AAD">
              <w:rPr>
                <w:rFonts w:eastAsia="MS Mincho" w:hint="cs"/>
                <w:b/>
                <w:bCs/>
                <w:noProof/>
                <w:color w:val="000080"/>
                <w:sz w:val="28"/>
                <w:szCs w:val="28"/>
                <w:rtl/>
              </w:rPr>
              <w:t>20%</w:t>
            </w:r>
          </w:p>
        </w:tc>
      </w:tr>
      <w:tr w:rsidR="00505AAD" w:rsidRPr="00505AAD" w14:paraId="21D3C63E" w14:textId="77777777" w:rsidTr="00505AAD">
        <w:trPr>
          <w:trHeight w:val="383"/>
        </w:trPr>
        <w:tc>
          <w:tcPr>
            <w:tcW w:w="0" w:type="auto"/>
            <w:vMerge/>
            <w:tcBorders>
              <w:top w:val="single" w:sz="18" w:space="0" w:color="auto"/>
              <w:left w:val="single" w:sz="18" w:space="0" w:color="auto"/>
              <w:bottom w:val="single" w:sz="4" w:space="0" w:color="auto"/>
              <w:right w:val="single" w:sz="4" w:space="0" w:color="auto"/>
            </w:tcBorders>
            <w:vAlign w:val="center"/>
            <w:hideMark/>
          </w:tcPr>
          <w:p w14:paraId="21501FF1" w14:textId="77777777" w:rsidR="00505AAD" w:rsidRPr="00505AAD" w:rsidRDefault="00505AAD" w:rsidP="00505AAD">
            <w:pPr>
              <w:rPr>
                <w:rFonts w:eastAsia="MS Mincho"/>
                <w:b/>
                <w:bCs/>
                <w:noProof/>
                <w:color w:val="000080"/>
                <w:sz w:val="28"/>
                <w:szCs w:val="28"/>
              </w:rPr>
            </w:pPr>
          </w:p>
        </w:tc>
        <w:tc>
          <w:tcPr>
            <w:tcW w:w="3598" w:type="pct"/>
            <w:tcBorders>
              <w:top w:val="single" w:sz="4" w:space="0" w:color="auto"/>
              <w:left w:val="single" w:sz="4" w:space="0" w:color="auto"/>
              <w:bottom w:val="single" w:sz="4" w:space="0" w:color="auto"/>
              <w:right w:val="single" w:sz="4" w:space="0" w:color="auto"/>
            </w:tcBorders>
            <w:vAlign w:val="center"/>
            <w:hideMark/>
          </w:tcPr>
          <w:p w14:paraId="19E62ABC"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ניסיון ויכולת בקידום תכניות במוסדות התכנון ברמה מחוזית או ארצית. יתרון לניסיון בקידום תכניות בות"ל.</w:t>
            </w:r>
          </w:p>
        </w:tc>
        <w:tc>
          <w:tcPr>
            <w:tcW w:w="611" w:type="pct"/>
            <w:tcBorders>
              <w:top w:val="single" w:sz="4" w:space="0" w:color="auto"/>
              <w:left w:val="single" w:sz="4" w:space="0" w:color="auto"/>
              <w:bottom w:val="single" w:sz="4" w:space="0" w:color="auto"/>
              <w:right w:val="single" w:sz="18" w:space="0" w:color="auto"/>
            </w:tcBorders>
            <w:vAlign w:val="center"/>
            <w:hideMark/>
          </w:tcPr>
          <w:p w14:paraId="2E021B08"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20%</w:t>
            </w:r>
          </w:p>
        </w:tc>
      </w:tr>
      <w:tr w:rsidR="00505AAD" w:rsidRPr="00505AAD" w14:paraId="4CC31BBB" w14:textId="77777777" w:rsidTr="00505AAD">
        <w:trPr>
          <w:trHeight w:val="383"/>
        </w:trPr>
        <w:tc>
          <w:tcPr>
            <w:tcW w:w="0" w:type="auto"/>
            <w:vMerge/>
            <w:tcBorders>
              <w:top w:val="single" w:sz="18" w:space="0" w:color="auto"/>
              <w:left w:val="single" w:sz="18" w:space="0" w:color="auto"/>
              <w:bottom w:val="single" w:sz="4" w:space="0" w:color="auto"/>
              <w:right w:val="single" w:sz="4" w:space="0" w:color="auto"/>
            </w:tcBorders>
            <w:vAlign w:val="center"/>
            <w:hideMark/>
          </w:tcPr>
          <w:p w14:paraId="5469052D" w14:textId="77777777" w:rsidR="00505AAD" w:rsidRPr="00505AAD" w:rsidRDefault="00505AAD" w:rsidP="00505AAD">
            <w:pPr>
              <w:rPr>
                <w:rFonts w:eastAsia="MS Mincho"/>
                <w:b/>
                <w:bCs/>
                <w:noProof/>
                <w:color w:val="000080"/>
                <w:sz w:val="28"/>
                <w:szCs w:val="28"/>
              </w:rPr>
            </w:pPr>
          </w:p>
        </w:tc>
        <w:tc>
          <w:tcPr>
            <w:tcW w:w="3598" w:type="pct"/>
            <w:tcBorders>
              <w:top w:val="single" w:sz="4" w:space="0" w:color="auto"/>
              <w:left w:val="single" w:sz="4" w:space="0" w:color="auto"/>
              <w:bottom w:val="single" w:sz="4" w:space="0" w:color="auto"/>
              <w:right w:val="single" w:sz="4" w:space="0" w:color="auto"/>
            </w:tcBorders>
            <w:vAlign w:val="center"/>
            <w:hideMark/>
          </w:tcPr>
          <w:p w14:paraId="5BF86238"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 לממונה נשמרת הזכות לזמן את ראש הצוות לראיון להתרשמות מניסיונו ומגישתו לעבודת התכנון. ראש צוות המעוניין להגיע בכל מקרה לריאיון יציין זאת במסמכי המכרז.</w:t>
            </w:r>
          </w:p>
        </w:tc>
        <w:tc>
          <w:tcPr>
            <w:tcW w:w="611" w:type="pct"/>
            <w:tcBorders>
              <w:top w:val="single" w:sz="4" w:space="0" w:color="auto"/>
              <w:left w:val="single" w:sz="4" w:space="0" w:color="auto"/>
              <w:bottom w:val="single" w:sz="4" w:space="0" w:color="auto"/>
              <w:right w:val="single" w:sz="18" w:space="0" w:color="auto"/>
            </w:tcBorders>
            <w:vAlign w:val="center"/>
          </w:tcPr>
          <w:p w14:paraId="62DCD423"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p>
        </w:tc>
      </w:tr>
      <w:tr w:rsidR="00505AAD" w:rsidRPr="00505AAD" w14:paraId="2BF83F63" w14:textId="77777777" w:rsidTr="00505AAD">
        <w:trPr>
          <w:trHeight w:val="604"/>
        </w:trPr>
        <w:tc>
          <w:tcPr>
            <w:tcW w:w="791" w:type="pct"/>
            <w:tcBorders>
              <w:top w:val="single" w:sz="18" w:space="0" w:color="auto"/>
              <w:left w:val="single" w:sz="18" w:space="0" w:color="auto"/>
              <w:bottom w:val="single" w:sz="18" w:space="0" w:color="auto"/>
              <w:right w:val="single" w:sz="2" w:space="0" w:color="auto"/>
            </w:tcBorders>
            <w:vAlign w:val="center"/>
            <w:hideMark/>
          </w:tcPr>
          <w:p w14:paraId="740BA6AD" w14:textId="77777777" w:rsidR="00505AAD" w:rsidRPr="00505AAD" w:rsidRDefault="00505AAD" w:rsidP="00505AAD">
            <w:pPr>
              <w:overflowPunct w:val="0"/>
              <w:autoSpaceDE w:val="0"/>
              <w:autoSpaceDN w:val="0"/>
              <w:adjustRightInd w:val="0"/>
              <w:textAlignment w:val="baseline"/>
              <w:rPr>
                <w:rFonts w:eastAsia="MS Mincho"/>
                <w:b/>
                <w:bCs/>
                <w:noProof/>
                <w:color w:val="000080"/>
                <w:sz w:val="28"/>
                <w:szCs w:val="28"/>
                <w:rtl/>
              </w:rPr>
            </w:pPr>
            <w:r w:rsidRPr="00505AAD">
              <w:rPr>
                <w:rFonts w:eastAsia="MS Mincho" w:hint="cs"/>
                <w:b/>
                <w:bCs/>
                <w:noProof/>
                <w:color w:val="000080"/>
                <w:sz w:val="28"/>
                <w:szCs w:val="28"/>
                <w:rtl/>
              </w:rPr>
              <w:t>יועץ  סביבה</w:t>
            </w:r>
          </w:p>
        </w:tc>
        <w:tc>
          <w:tcPr>
            <w:tcW w:w="3598" w:type="pct"/>
            <w:tcBorders>
              <w:top w:val="single" w:sz="18" w:space="0" w:color="auto"/>
              <w:left w:val="single" w:sz="2" w:space="0" w:color="auto"/>
              <w:bottom w:val="single" w:sz="18" w:space="0" w:color="auto"/>
              <w:right w:val="single" w:sz="2" w:space="0" w:color="auto"/>
            </w:tcBorders>
            <w:vAlign w:val="center"/>
            <w:hideMark/>
          </w:tcPr>
          <w:p w14:paraId="7E064191"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 xml:space="preserve">השכלה רלוונטית, ותק וניסיון בעריכת תסקירי השפעה על הסביבה. יתרון לעריכת תסקירים רלוונטיים לנושא מכרז זה. </w:t>
            </w:r>
          </w:p>
        </w:tc>
        <w:tc>
          <w:tcPr>
            <w:tcW w:w="611" w:type="pct"/>
            <w:tcBorders>
              <w:top w:val="single" w:sz="18" w:space="0" w:color="auto"/>
              <w:left w:val="single" w:sz="2" w:space="0" w:color="auto"/>
              <w:bottom w:val="single" w:sz="18" w:space="0" w:color="auto"/>
              <w:right w:val="single" w:sz="18" w:space="0" w:color="auto"/>
            </w:tcBorders>
            <w:vAlign w:val="center"/>
            <w:hideMark/>
          </w:tcPr>
          <w:p w14:paraId="510E484B"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10%</w:t>
            </w:r>
          </w:p>
        </w:tc>
      </w:tr>
      <w:tr w:rsidR="00505AAD" w:rsidRPr="00505AAD" w14:paraId="7FA7E700" w14:textId="77777777" w:rsidTr="00505AAD">
        <w:trPr>
          <w:trHeight w:val="604"/>
        </w:trPr>
        <w:tc>
          <w:tcPr>
            <w:tcW w:w="791" w:type="pct"/>
            <w:tcBorders>
              <w:top w:val="single" w:sz="18" w:space="0" w:color="auto"/>
              <w:left w:val="single" w:sz="18" w:space="0" w:color="auto"/>
              <w:bottom w:val="single" w:sz="18" w:space="0" w:color="auto"/>
              <w:right w:val="single" w:sz="2" w:space="0" w:color="auto"/>
            </w:tcBorders>
            <w:vAlign w:val="center"/>
            <w:hideMark/>
          </w:tcPr>
          <w:p w14:paraId="6DA48025" w14:textId="77777777" w:rsidR="00505AAD" w:rsidRPr="00505AAD" w:rsidRDefault="00505AAD" w:rsidP="00505AAD">
            <w:pPr>
              <w:overflowPunct w:val="0"/>
              <w:autoSpaceDE w:val="0"/>
              <w:autoSpaceDN w:val="0"/>
              <w:adjustRightInd w:val="0"/>
              <w:textAlignment w:val="baseline"/>
              <w:rPr>
                <w:rFonts w:eastAsia="MS Mincho"/>
                <w:b/>
                <w:bCs/>
                <w:noProof/>
                <w:color w:val="000080"/>
                <w:sz w:val="28"/>
                <w:szCs w:val="28"/>
                <w:rtl/>
              </w:rPr>
            </w:pPr>
            <w:r w:rsidRPr="00505AAD">
              <w:rPr>
                <w:rFonts w:eastAsia="MS Mincho" w:hint="cs"/>
                <w:b/>
                <w:bCs/>
                <w:noProof/>
                <w:color w:val="000080"/>
                <w:sz w:val="28"/>
                <w:szCs w:val="28"/>
                <w:rtl/>
              </w:rPr>
              <w:t>גיאולוג</w:t>
            </w:r>
          </w:p>
        </w:tc>
        <w:tc>
          <w:tcPr>
            <w:tcW w:w="3598" w:type="pct"/>
            <w:tcBorders>
              <w:top w:val="single" w:sz="18" w:space="0" w:color="auto"/>
              <w:left w:val="single" w:sz="2" w:space="0" w:color="auto"/>
              <w:bottom w:val="single" w:sz="18" w:space="0" w:color="auto"/>
              <w:right w:val="single" w:sz="2" w:space="0" w:color="auto"/>
            </w:tcBorders>
            <w:vAlign w:val="center"/>
            <w:hideMark/>
          </w:tcPr>
          <w:p w14:paraId="5AD4FAB5"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השכלה רלוונטית מעבר לנדרש בתנאי הסף; ותק וניסיון בעריכת סקרים גיאולוגיים ובמתן שירותי יעוץ גיאולוגי- הנדסי לפרויקטים בכלל, ובשטחי חול בפרט.</w:t>
            </w:r>
          </w:p>
        </w:tc>
        <w:tc>
          <w:tcPr>
            <w:tcW w:w="611" w:type="pct"/>
            <w:tcBorders>
              <w:top w:val="single" w:sz="18" w:space="0" w:color="auto"/>
              <w:left w:val="single" w:sz="2" w:space="0" w:color="auto"/>
              <w:bottom w:val="single" w:sz="18" w:space="0" w:color="auto"/>
              <w:right w:val="single" w:sz="18" w:space="0" w:color="auto"/>
            </w:tcBorders>
            <w:vAlign w:val="center"/>
            <w:hideMark/>
          </w:tcPr>
          <w:p w14:paraId="37A2E7EB"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8%</w:t>
            </w:r>
          </w:p>
        </w:tc>
      </w:tr>
      <w:tr w:rsidR="00505AAD" w:rsidRPr="00505AAD" w14:paraId="3B2B4540" w14:textId="77777777" w:rsidTr="00505AAD">
        <w:trPr>
          <w:trHeight w:val="604"/>
        </w:trPr>
        <w:tc>
          <w:tcPr>
            <w:tcW w:w="791" w:type="pct"/>
            <w:tcBorders>
              <w:top w:val="single" w:sz="18" w:space="0" w:color="auto"/>
              <w:left w:val="single" w:sz="18" w:space="0" w:color="auto"/>
              <w:bottom w:val="single" w:sz="18" w:space="0" w:color="auto"/>
              <w:right w:val="single" w:sz="2" w:space="0" w:color="auto"/>
            </w:tcBorders>
            <w:vAlign w:val="center"/>
            <w:hideMark/>
          </w:tcPr>
          <w:p w14:paraId="6755F9E3" w14:textId="77777777" w:rsidR="00505AAD" w:rsidRPr="00505AAD" w:rsidRDefault="00505AAD" w:rsidP="00505AAD">
            <w:pPr>
              <w:overflowPunct w:val="0"/>
              <w:autoSpaceDE w:val="0"/>
              <w:autoSpaceDN w:val="0"/>
              <w:adjustRightInd w:val="0"/>
              <w:textAlignment w:val="baseline"/>
              <w:rPr>
                <w:rFonts w:eastAsia="MS Mincho"/>
                <w:b/>
                <w:bCs/>
                <w:noProof/>
                <w:color w:val="000080"/>
                <w:sz w:val="28"/>
                <w:szCs w:val="28"/>
                <w:rtl/>
              </w:rPr>
            </w:pPr>
            <w:r w:rsidRPr="00505AAD">
              <w:rPr>
                <w:rFonts w:eastAsia="MS Mincho" w:hint="cs"/>
                <w:b/>
                <w:bCs/>
                <w:noProof/>
                <w:color w:val="000080"/>
                <w:sz w:val="28"/>
                <w:szCs w:val="28"/>
                <w:rtl/>
              </w:rPr>
              <w:t>הידרולוג</w:t>
            </w:r>
          </w:p>
        </w:tc>
        <w:tc>
          <w:tcPr>
            <w:tcW w:w="3598" w:type="pct"/>
            <w:tcBorders>
              <w:top w:val="single" w:sz="18" w:space="0" w:color="auto"/>
              <w:left w:val="single" w:sz="2" w:space="0" w:color="auto"/>
              <w:bottom w:val="single" w:sz="18" w:space="0" w:color="auto"/>
              <w:right w:val="single" w:sz="2" w:space="0" w:color="auto"/>
            </w:tcBorders>
            <w:vAlign w:val="center"/>
            <w:hideMark/>
          </w:tcPr>
          <w:p w14:paraId="6860624A"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השכלה רלוונטית, ותק וניסיון בייעוץ לתכנון ובהכנת מסמכי ניקוז והידרולוגיה.</w:t>
            </w:r>
          </w:p>
        </w:tc>
        <w:tc>
          <w:tcPr>
            <w:tcW w:w="611" w:type="pct"/>
            <w:tcBorders>
              <w:top w:val="single" w:sz="18" w:space="0" w:color="auto"/>
              <w:left w:val="single" w:sz="2" w:space="0" w:color="auto"/>
              <w:bottom w:val="single" w:sz="18" w:space="0" w:color="auto"/>
              <w:right w:val="single" w:sz="18" w:space="0" w:color="auto"/>
            </w:tcBorders>
            <w:vAlign w:val="center"/>
            <w:hideMark/>
          </w:tcPr>
          <w:p w14:paraId="54A78F24"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8%</w:t>
            </w:r>
          </w:p>
        </w:tc>
      </w:tr>
      <w:tr w:rsidR="00505AAD" w:rsidRPr="00505AAD" w14:paraId="38A6A9C1" w14:textId="77777777" w:rsidTr="00505AAD">
        <w:trPr>
          <w:trHeight w:val="604"/>
        </w:trPr>
        <w:tc>
          <w:tcPr>
            <w:tcW w:w="791" w:type="pct"/>
            <w:tcBorders>
              <w:top w:val="single" w:sz="18" w:space="0" w:color="auto"/>
              <w:left w:val="single" w:sz="18" w:space="0" w:color="auto"/>
              <w:bottom w:val="single" w:sz="18" w:space="0" w:color="auto"/>
              <w:right w:val="single" w:sz="2" w:space="0" w:color="auto"/>
            </w:tcBorders>
            <w:vAlign w:val="center"/>
            <w:hideMark/>
          </w:tcPr>
          <w:p w14:paraId="060C74AE" w14:textId="77777777" w:rsidR="00505AAD" w:rsidRPr="00505AAD" w:rsidRDefault="00505AAD" w:rsidP="00505AAD">
            <w:pPr>
              <w:overflowPunct w:val="0"/>
              <w:autoSpaceDE w:val="0"/>
              <w:autoSpaceDN w:val="0"/>
              <w:adjustRightInd w:val="0"/>
              <w:textAlignment w:val="baseline"/>
              <w:rPr>
                <w:rFonts w:eastAsia="MS Mincho"/>
                <w:b/>
                <w:bCs/>
                <w:noProof/>
                <w:color w:val="000080"/>
                <w:sz w:val="28"/>
                <w:szCs w:val="28"/>
                <w:rtl/>
              </w:rPr>
            </w:pPr>
            <w:r w:rsidRPr="00505AAD">
              <w:rPr>
                <w:rFonts w:eastAsia="MS Mincho" w:hint="cs"/>
                <w:b/>
                <w:bCs/>
                <w:noProof/>
                <w:color w:val="000080"/>
                <w:sz w:val="28"/>
                <w:szCs w:val="28"/>
                <w:rtl/>
              </w:rPr>
              <w:t>יועץ תחבורה</w:t>
            </w:r>
          </w:p>
        </w:tc>
        <w:tc>
          <w:tcPr>
            <w:tcW w:w="3598" w:type="pct"/>
            <w:tcBorders>
              <w:top w:val="single" w:sz="18" w:space="0" w:color="auto"/>
              <w:left w:val="single" w:sz="2" w:space="0" w:color="auto"/>
              <w:bottom w:val="single" w:sz="18" w:space="0" w:color="auto"/>
              <w:right w:val="single" w:sz="2" w:space="0" w:color="auto"/>
            </w:tcBorders>
            <w:vAlign w:val="center"/>
            <w:hideMark/>
          </w:tcPr>
          <w:p w14:paraId="26E4F52E"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השכלה רלוונטית; ניסיון בתכנון כבישים. ניסיון בתכנון ממשק בין כבישים למסילות.</w:t>
            </w:r>
          </w:p>
        </w:tc>
        <w:tc>
          <w:tcPr>
            <w:tcW w:w="611" w:type="pct"/>
            <w:tcBorders>
              <w:top w:val="single" w:sz="18" w:space="0" w:color="auto"/>
              <w:left w:val="single" w:sz="2" w:space="0" w:color="auto"/>
              <w:bottom w:val="single" w:sz="18" w:space="0" w:color="auto"/>
              <w:right w:val="single" w:sz="18" w:space="0" w:color="auto"/>
            </w:tcBorders>
            <w:vAlign w:val="center"/>
            <w:hideMark/>
          </w:tcPr>
          <w:p w14:paraId="389EA181"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5%</w:t>
            </w:r>
          </w:p>
        </w:tc>
      </w:tr>
      <w:tr w:rsidR="00505AAD" w:rsidRPr="00505AAD" w14:paraId="73A8E8ED" w14:textId="77777777" w:rsidTr="00505AAD">
        <w:trPr>
          <w:trHeight w:val="604"/>
        </w:trPr>
        <w:tc>
          <w:tcPr>
            <w:tcW w:w="791" w:type="pct"/>
            <w:tcBorders>
              <w:top w:val="single" w:sz="18" w:space="0" w:color="auto"/>
              <w:left w:val="single" w:sz="18" w:space="0" w:color="auto"/>
              <w:bottom w:val="single" w:sz="18" w:space="0" w:color="auto"/>
              <w:right w:val="single" w:sz="2" w:space="0" w:color="auto"/>
            </w:tcBorders>
            <w:vAlign w:val="center"/>
            <w:hideMark/>
          </w:tcPr>
          <w:p w14:paraId="6CCB2D6C" w14:textId="0D45A7F6" w:rsidR="00505AAD" w:rsidRPr="00505AAD" w:rsidRDefault="005D22EB" w:rsidP="00505AAD">
            <w:pPr>
              <w:overflowPunct w:val="0"/>
              <w:autoSpaceDE w:val="0"/>
              <w:autoSpaceDN w:val="0"/>
              <w:adjustRightInd w:val="0"/>
              <w:textAlignment w:val="baseline"/>
              <w:rPr>
                <w:rFonts w:eastAsia="MS Mincho"/>
                <w:b/>
                <w:bCs/>
                <w:noProof/>
                <w:color w:val="000080"/>
                <w:sz w:val="28"/>
                <w:szCs w:val="28"/>
                <w:rtl/>
              </w:rPr>
            </w:pPr>
            <w:r>
              <w:rPr>
                <w:rFonts w:eastAsia="MS Mincho" w:hint="cs"/>
                <w:b/>
                <w:bCs/>
                <w:noProof/>
                <w:color w:val="000080"/>
                <w:sz w:val="28"/>
                <w:szCs w:val="28"/>
                <w:rtl/>
              </w:rPr>
              <w:t>אקולוג</w:t>
            </w:r>
          </w:p>
        </w:tc>
        <w:tc>
          <w:tcPr>
            <w:tcW w:w="3598" w:type="pct"/>
            <w:tcBorders>
              <w:top w:val="single" w:sz="18" w:space="0" w:color="auto"/>
              <w:left w:val="single" w:sz="2" w:space="0" w:color="auto"/>
              <w:bottom w:val="single" w:sz="18" w:space="0" w:color="auto"/>
              <w:right w:val="single" w:sz="2" w:space="0" w:color="auto"/>
            </w:tcBorders>
            <w:vAlign w:val="center"/>
            <w:hideMark/>
          </w:tcPr>
          <w:p w14:paraId="499A800B" w14:textId="2C2824AF" w:rsidR="00505AAD" w:rsidRPr="00505AAD" w:rsidRDefault="005D22EB" w:rsidP="00505AAD">
            <w:pPr>
              <w:overflowPunct w:val="0"/>
              <w:autoSpaceDE w:val="0"/>
              <w:autoSpaceDN w:val="0"/>
              <w:adjustRightInd w:val="0"/>
              <w:textAlignment w:val="baseline"/>
              <w:rPr>
                <w:szCs w:val="24"/>
                <w:rtl/>
              </w:rPr>
            </w:pPr>
            <w:r>
              <w:rPr>
                <w:rFonts w:hint="cs"/>
                <w:szCs w:val="24"/>
                <w:rtl/>
              </w:rPr>
              <w:t>השכלה רלוונטית, ותק וניסיון בייעוץ לתכנון ובהכנת סקרים אקולוגיים.</w:t>
            </w:r>
          </w:p>
        </w:tc>
        <w:tc>
          <w:tcPr>
            <w:tcW w:w="611" w:type="pct"/>
            <w:tcBorders>
              <w:top w:val="single" w:sz="18" w:space="0" w:color="auto"/>
              <w:left w:val="single" w:sz="2" w:space="0" w:color="auto"/>
              <w:bottom w:val="single" w:sz="18" w:space="0" w:color="auto"/>
              <w:right w:val="single" w:sz="18" w:space="0" w:color="auto"/>
            </w:tcBorders>
            <w:vAlign w:val="center"/>
            <w:hideMark/>
          </w:tcPr>
          <w:p w14:paraId="472F10EB"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5%</w:t>
            </w:r>
          </w:p>
        </w:tc>
      </w:tr>
      <w:tr w:rsidR="00505AAD" w:rsidRPr="00505AAD" w14:paraId="633D5790" w14:textId="77777777" w:rsidTr="00505AAD">
        <w:trPr>
          <w:trHeight w:val="604"/>
        </w:trPr>
        <w:tc>
          <w:tcPr>
            <w:tcW w:w="791" w:type="pct"/>
            <w:tcBorders>
              <w:top w:val="single" w:sz="18" w:space="0" w:color="auto"/>
              <w:left w:val="single" w:sz="18" w:space="0" w:color="auto"/>
              <w:bottom w:val="single" w:sz="18" w:space="0" w:color="auto"/>
              <w:right w:val="single" w:sz="2" w:space="0" w:color="auto"/>
            </w:tcBorders>
            <w:vAlign w:val="center"/>
            <w:hideMark/>
          </w:tcPr>
          <w:p w14:paraId="31FCB8F8" w14:textId="77777777" w:rsidR="00505AAD" w:rsidRPr="00505AAD" w:rsidRDefault="00505AAD" w:rsidP="00505AAD">
            <w:pPr>
              <w:overflowPunct w:val="0"/>
              <w:autoSpaceDE w:val="0"/>
              <w:autoSpaceDN w:val="0"/>
              <w:adjustRightInd w:val="0"/>
              <w:textAlignment w:val="baseline"/>
              <w:rPr>
                <w:rFonts w:eastAsia="MS Mincho"/>
                <w:b/>
                <w:bCs/>
                <w:noProof/>
                <w:color w:val="000080"/>
                <w:sz w:val="28"/>
                <w:szCs w:val="28"/>
                <w:rtl/>
              </w:rPr>
            </w:pPr>
            <w:r w:rsidRPr="00505AAD">
              <w:rPr>
                <w:rFonts w:eastAsia="MS Mincho" w:hint="cs"/>
                <w:b/>
                <w:bCs/>
                <w:noProof/>
                <w:color w:val="000080"/>
                <w:sz w:val="28"/>
                <w:szCs w:val="28"/>
                <w:rtl/>
              </w:rPr>
              <w:t>טכנולוג בטון</w:t>
            </w:r>
          </w:p>
        </w:tc>
        <w:tc>
          <w:tcPr>
            <w:tcW w:w="3598" w:type="pct"/>
            <w:tcBorders>
              <w:top w:val="single" w:sz="18" w:space="0" w:color="auto"/>
              <w:left w:val="single" w:sz="2" w:space="0" w:color="auto"/>
              <w:bottom w:val="single" w:sz="18" w:space="0" w:color="auto"/>
              <w:right w:val="single" w:sz="2" w:space="0" w:color="auto"/>
            </w:tcBorders>
            <w:vAlign w:val="center"/>
            <w:hideMark/>
          </w:tcPr>
          <w:p w14:paraId="4750D916"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השכלה בתחום רלוונטי לייצור הבטון.</w:t>
            </w:r>
          </w:p>
          <w:p w14:paraId="03A4F66A" w14:textId="77777777" w:rsidR="00505AAD" w:rsidRPr="00505AAD" w:rsidRDefault="00505AAD" w:rsidP="00505AAD">
            <w:pPr>
              <w:overflowPunct w:val="0"/>
              <w:autoSpaceDE w:val="0"/>
              <w:autoSpaceDN w:val="0"/>
              <w:adjustRightInd w:val="0"/>
              <w:textAlignment w:val="baseline"/>
              <w:rPr>
                <w:szCs w:val="24"/>
                <w:rtl/>
              </w:rPr>
            </w:pPr>
            <w:r w:rsidRPr="00505AAD">
              <w:rPr>
                <w:rFonts w:hint="cs"/>
                <w:szCs w:val="24"/>
                <w:rtl/>
              </w:rPr>
              <w:t>ניסיון בתכנון, בקרה ופיקוח על תהליכי יצור בטון.</w:t>
            </w:r>
          </w:p>
        </w:tc>
        <w:tc>
          <w:tcPr>
            <w:tcW w:w="611" w:type="pct"/>
            <w:tcBorders>
              <w:top w:val="single" w:sz="18" w:space="0" w:color="auto"/>
              <w:left w:val="single" w:sz="2" w:space="0" w:color="auto"/>
              <w:bottom w:val="single" w:sz="18" w:space="0" w:color="auto"/>
              <w:right w:val="single" w:sz="18" w:space="0" w:color="auto"/>
            </w:tcBorders>
            <w:vAlign w:val="center"/>
            <w:hideMark/>
          </w:tcPr>
          <w:p w14:paraId="6A8DF6AE"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4%</w:t>
            </w:r>
          </w:p>
        </w:tc>
      </w:tr>
      <w:tr w:rsidR="00505AAD" w:rsidRPr="00505AAD" w14:paraId="47812CB7" w14:textId="77777777" w:rsidTr="00505AAD">
        <w:trPr>
          <w:trHeight w:val="604"/>
        </w:trPr>
        <w:tc>
          <w:tcPr>
            <w:tcW w:w="4389" w:type="pct"/>
            <w:gridSpan w:val="2"/>
            <w:tcBorders>
              <w:top w:val="single" w:sz="18" w:space="0" w:color="auto"/>
              <w:left w:val="single" w:sz="18" w:space="0" w:color="auto"/>
              <w:bottom w:val="single" w:sz="12" w:space="0" w:color="auto"/>
              <w:right w:val="single" w:sz="2" w:space="0" w:color="auto"/>
            </w:tcBorders>
            <w:vAlign w:val="center"/>
            <w:hideMark/>
          </w:tcPr>
          <w:p w14:paraId="43550DCC" w14:textId="77777777" w:rsidR="00505AAD" w:rsidRPr="00505AAD" w:rsidRDefault="00505AAD" w:rsidP="00505AAD">
            <w:pPr>
              <w:overflowPunct w:val="0"/>
              <w:autoSpaceDE w:val="0"/>
              <w:autoSpaceDN w:val="0"/>
              <w:adjustRightInd w:val="0"/>
              <w:textAlignment w:val="baseline"/>
              <w:rPr>
                <w:szCs w:val="24"/>
                <w:rtl/>
              </w:rPr>
            </w:pPr>
            <w:r w:rsidRPr="00505AAD">
              <w:rPr>
                <w:rFonts w:eastAsia="MS Mincho" w:hint="cs"/>
                <w:b/>
                <w:bCs/>
                <w:noProof/>
                <w:color w:val="000080"/>
                <w:sz w:val="28"/>
                <w:szCs w:val="28"/>
                <w:rtl/>
              </w:rPr>
              <w:t>סה"כ</w:t>
            </w:r>
          </w:p>
        </w:tc>
        <w:tc>
          <w:tcPr>
            <w:tcW w:w="611" w:type="pct"/>
            <w:tcBorders>
              <w:top w:val="single" w:sz="18" w:space="0" w:color="auto"/>
              <w:left w:val="single" w:sz="2" w:space="0" w:color="auto"/>
              <w:bottom w:val="single" w:sz="12" w:space="0" w:color="auto"/>
              <w:right w:val="single" w:sz="18" w:space="0" w:color="auto"/>
            </w:tcBorders>
            <w:vAlign w:val="center"/>
            <w:hideMark/>
          </w:tcPr>
          <w:p w14:paraId="30FF26D3" w14:textId="77777777" w:rsidR="00505AAD" w:rsidRPr="00505AAD" w:rsidRDefault="00505AAD" w:rsidP="00505AAD">
            <w:pPr>
              <w:overflowPunct w:val="0"/>
              <w:autoSpaceDE w:val="0"/>
              <w:autoSpaceDN w:val="0"/>
              <w:adjustRightInd w:val="0"/>
              <w:jc w:val="center"/>
              <w:textAlignment w:val="baseline"/>
              <w:rPr>
                <w:rFonts w:eastAsia="MS Mincho"/>
                <w:b/>
                <w:bCs/>
                <w:noProof/>
                <w:color w:val="000080"/>
                <w:sz w:val="28"/>
                <w:szCs w:val="28"/>
                <w:rtl/>
              </w:rPr>
            </w:pPr>
            <w:r w:rsidRPr="00505AAD">
              <w:rPr>
                <w:rFonts w:eastAsia="MS Mincho" w:hint="cs"/>
                <w:b/>
                <w:bCs/>
                <w:noProof/>
                <w:color w:val="000080"/>
                <w:sz w:val="28"/>
                <w:szCs w:val="28"/>
                <w:rtl/>
              </w:rPr>
              <w:t>100%</w:t>
            </w:r>
          </w:p>
        </w:tc>
      </w:tr>
    </w:tbl>
    <w:p w14:paraId="419D4DEF" w14:textId="77777777" w:rsidR="00505AAD" w:rsidRPr="00505AAD" w:rsidRDefault="00505AAD" w:rsidP="00505AAD">
      <w:pPr>
        <w:spacing w:line="360" w:lineRule="auto"/>
        <w:ind w:left="720"/>
        <w:jc w:val="both"/>
        <w:rPr>
          <w:b/>
          <w:bCs/>
          <w:sz w:val="28"/>
          <w:szCs w:val="28"/>
          <w:rtl/>
        </w:rPr>
      </w:pPr>
      <w:r w:rsidRPr="00505AAD">
        <w:rPr>
          <w:rFonts w:hint="cs"/>
          <w:b/>
          <w:bCs/>
          <w:sz w:val="28"/>
          <w:szCs w:val="28"/>
          <w:rtl/>
        </w:rPr>
        <w:t xml:space="preserve">רק הצעות אשר ינוקדו בציון איכות של </w:t>
      </w:r>
      <w:r w:rsidRPr="00505AAD">
        <w:rPr>
          <w:rFonts w:hint="cs"/>
          <w:b/>
          <w:bCs/>
          <w:sz w:val="28"/>
          <w:szCs w:val="28"/>
          <w:u w:val="single"/>
          <w:rtl/>
        </w:rPr>
        <w:t>70%</w:t>
      </w:r>
      <w:r w:rsidRPr="00505AAD">
        <w:rPr>
          <w:rFonts w:hint="cs"/>
          <w:b/>
          <w:bCs/>
          <w:sz w:val="28"/>
          <w:szCs w:val="28"/>
          <w:rtl/>
        </w:rPr>
        <w:t xml:space="preserve"> לפחות יעברו לשלב השלישי (בדיקת הצעות המחיר).</w:t>
      </w:r>
    </w:p>
    <w:p w14:paraId="4AC3A16A" w14:textId="77777777" w:rsidR="00505AAD" w:rsidRPr="00505AAD" w:rsidRDefault="00505AAD" w:rsidP="00505AAD">
      <w:pPr>
        <w:numPr>
          <w:ilvl w:val="2"/>
          <w:numId w:val="85"/>
        </w:numPr>
        <w:spacing w:line="360" w:lineRule="auto"/>
        <w:ind w:left="1445"/>
        <w:contextualSpacing/>
        <w:jc w:val="both"/>
        <w:outlineLvl w:val="0"/>
        <w:rPr>
          <w:szCs w:val="24"/>
          <w:u w:val="single"/>
          <w:rtl/>
          <w:lang w:eastAsia="he-IL"/>
        </w:rPr>
      </w:pPr>
      <w:r w:rsidRPr="00505AAD">
        <w:rPr>
          <w:rFonts w:hint="cs"/>
          <w:szCs w:val="24"/>
          <w:u w:val="single"/>
          <w:rtl/>
          <w:lang w:eastAsia="he-IL"/>
        </w:rPr>
        <w:lastRenderedPageBreak/>
        <w:t xml:space="preserve">הבהרה: </w:t>
      </w:r>
    </w:p>
    <w:p w14:paraId="4E14464F" w14:textId="4FE5AF7A" w:rsidR="00505AAD" w:rsidRPr="00505AAD" w:rsidRDefault="00505AAD" w:rsidP="00032897">
      <w:pPr>
        <w:spacing w:line="360" w:lineRule="auto"/>
        <w:ind w:left="1445"/>
        <w:jc w:val="both"/>
        <w:rPr>
          <w:szCs w:val="24"/>
          <w:rtl/>
        </w:rPr>
      </w:pPr>
      <w:r w:rsidRPr="00505AAD">
        <w:rPr>
          <w:rFonts w:hint="cs"/>
          <w:b/>
          <w:bCs/>
          <w:szCs w:val="24"/>
          <w:rtl/>
        </w:rPr>
        <w:t xml:space="preserve">על המציע להציג, לכל הפחות, את היועצים הנדרשים בתנאי הסף. מומלץ להציג את כל חברי הצוות המפורטים </w:t>
      </w:r>
      <w:r w:rsidR="00032897">
        <w:rPr>
          <w:rFonts w:hint="cs"/>
          <w:b/>
          <w:bCs/>
          <w:szCs w:val="24"/>
          <w:rtl/>
        </w:rPr>
        <w:t>בטבלה לעיל</w:t>
      </w:r>
      <w:r w:rsidR="00F355AA">
        <w:rPr>
          <w:rFonts w:hint="cs"/>
          <w:b/>
          <w:bCs/>
          <w:szCs w:val="24"/>
          <w:rtl/>
        </w:rPr>
        <w:t xml:space="preserve"> על מנת שלא לפגוע בציון האיכות</w:t>
      </w:r>
      <w:r w:rsidRPr="00505AAD">
        <w:rPr>
          <w:rFonts w:hint="cs"/>
          <w:b/>
          <w:bCs/>
          <w:szCs w:val="24"/>
          <w:rtl/>
        </w:rPr>
        <w:t xml:space="preserve">. יועצים נוספים </w:t>
      </w:r>
      <w:r w:rsidRPr="00505AAD">
        <w:rPr>
          <w:rFonts w:hint="cs"/>
          <w:szCs w:val="24"/>
          <w:rtl/>
        </w:rPr>
        <w:t xml:space="preserve">ככל שיידרשו במהלך העבודה לנושאים משיקים לתכנון בתחום המשפטי, ההנדסי, השמאי וכדומה וכן נותני שירותים הנדרשים להכנת התכנית כגון מודד מוסמך, אנשי מחשוב וכדומה- </w:t>
      </w:r>
      <w:r w:rsidRPr="00505AAD">
        <w:rPr>
          <w:rFonts w:hint="cs"/>
          <w:b/>
          <w:bCs/>
          <w:szCs w:val="24"/>
          <w:rtl/>
        </w:rPr>
        <w:t>אין צורך להציגם במסגרת ההצעה למכרז אולם עלות עבודתם תיכלל בהצעת המחיר</w:t>
      </w:r>
      <w:r w:rsidRPr="00505AAD">
        <w:rPr>
          <w:rFonts w:hint="cs"/>
          <w:szCs w:val="24"/>
          <w:rtl/>
        </w:rPr>
        <w:t>.</w:t>
      </w:r>
    </w:p>
    <w:p w14:paraId="7ADA26A1" w14:textId="77777777" w:rsidR="00505AAD" w:rsidRPr="00505AAD" w:rsidRDefault="00505AAD" w:rsidP="00505AAD">
      <w:pPr>
        <w:numPr>
          <w:ilvl w:val="2"/>
          <w:numId w:val="85"/>
        </w:numPr>
        <w:spacing w:line="360" w:lineRule="auto"/>
        <w:ind w:left="1445"/>
        <w:contextualSpacing/>
        <w:jc w:val="both"/>
        <w:outlineLvl w:val="0"/>
        <w:rPr>
          <w:szCs w:val="24"/>
          <w:u w:val="single"/>
          <w:rtl/>
          <w:lang w:eastAsia="he-IL"/>
        </w:rPr>
      </w:pPr>
      <w:r w:rsidRPr="00505AAD">
        <w:rPr>
          <w:rFonts w:hint="cs"/>
          <w:szCs w:val="24"/>
          <w:u w:val="single"/>
          <w:rtl/>
          <w:lang w:eastAsia="he-IL"/>
        </w:rPr>
        <w:t xml:space="preserve">המציע יצרף את המסמכים הבאים ביחס לכל אחד מאנשי הצוות המוצעים מטעמו: </w:t>
      </w:r>
    </w:p>
    <w:p w14:paraId="1E08D7D7" w14:textId="77777777" w:rsidR="00505AAD" w:rsidRPr="00505AAD" w:rsidRDefault="00505AAD" w:rsidP="00505AAD">
      <w:pPr>
        <w:numPr>
          <w:ilvl w:val="3"/>
          <w:numId w:val="85"/>
        </w:numPr>
        <w:spacing w:line="360" w:lineRule="auto"/>
        <w:ind w:left="2862" w:hanging="1417"/>
        <w:contextualSpacing/>
        <w:jc w:val="both"/>
        <w:outlineLvl w:val="0"/>
        <w:rPr>
          <w:szCs w:val="24"/>
          <w:rtl/>
          <w:lang w:eastAsia="he-IL"/>
        </w:rPr>
      </w:pPr>
      <w:r w:rsidRPr="00505AAD">
        <w:rPr>
          <w:rFonts w:hint="cs"/>
          <w:szCs w:val="24"/>
          <w:rtl/>
          <w:lang w:eastAsia="he-IL"/>
        </w:rPr>
        <w:t xml:space="preserve">קורות חיים מעודכנים; </w:t>
      </w:r>
    </w:p>
    <w:p w14:paraId="544D1591" w14:textId="77777777" w:rsidR="00505AAD" w:rsidRPr="00505AAD" w:rsidRDefault="00505AAD" w:rsidP="00505AAD">
      <w:pPr>
        <w:numPr>
          <w:ilvl w:val="3"/>
          <w:numId w:val="85"/>
        </w:numPr>
        <w:spacing w:line="360" w:lineRule="auto"/>
        <w:ind w:left="2862" w:hanging="1417"/>
        <w:contextualSpacing/>
        <w:jc w:val="both"/>
        <w:outlineLvl w:val="0"/>
        <w:rPr>
          <w:szCs w:val="24"/>
          <w:rtl/>
          <w:lang w:eastAsia="he-IL"/>
        </w:rPr>
      </w:pPr>
      <w:r w:rsidRPr="00505AAD">
        <w:rPr>
          <w:rFonts w:hint="cs"/>
          <w:szCs w:val="24"/>
          <w:rtl/>
          <w:lang w:eastAsia="he-IL"/>
        </w:rPr>
        <w:t xml:space="preserve">תעודות המעידות על השכלה; </w:t>
      </w:r>
    </w:p>
    <w:p w14:paraId="2C4139F0" w14:textId="77777777" w:rsidR="00505AAD" w:rsidRPr="00505AAD" w:rsidRDefault="00505AAD" w:rsidP="00505AAD">
      <w:pPr>
        <w:numPr>
          <w:ilvl w:val="3"/>
          <w:numId w:val="85"/>
        </w:numPr>
        <w:spacing w:line="360" w:lineRule="auto"/>
        <w:ind w:left="2862" w:hanging="1417"/>
        <w:contextualSpacing/>
        <w:jc w:val="both"/>
        <w:outlineLvl w:val="0"/>
        <w:rPr>
          <w:szCs w:val="24"/>
          <w:lang w:eastAsia="he-IL"/>
        </w:rPr>
      </w:pPr>
      <w:r w:rsidRPr="00505AAD">
        <w:rPr>
          <w:rFonts w:hint="cs"/>
          <w:szCs w:val="24"/>
          <w:rtl/>
          <w:lang w:eastAsia="he-IL"/>
        </w:rPr>
        <w:t>רשימה מסודרת בהתאם לטבלה שלהלן של פרויקטים/עבודות קודמות ופירוט הניסיון הרלוונטי:</w:t>
      </w:r>
    </w:p>
    <w:tbl>
      <w:tblPr>
        <w:bidiVisual/>
        <w:tblW w:w="6096" w:type="dxa"/>
        <w:tblInd w:w="2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51"/>
        <w:gridCol w:w="942"/>
        <w:gridCol w:w="843"/>
        <w:gridCol w:w="917"/>
        <w:gridCol w:w="1267"/>
      </w:tblGrid>
      <w:tr w:rsidR="00505AAD" w:rsidRPr="00D77FA3" w14:paraId="5508CB40" w14:textId="77777777" w:rsidTr="00D77FA3">
        <w:trPr>
          <w:trHeight w:val="339"/>
        </w:trPr>
        <w:tc>
          <w:tcPr>
            <w:tcW w:w="1276" w:type="dxa"/>
            <w:vMerge w:val="restart"/>
            <w:hideMark/>
          </w:tcPr>
          <w:p w14:paraId="5D5872FE" w14:textId="77777777" w:rsidR="00505AAD" w:rsidRPr="00D77FA3" w:rsidRDefault="00505AAD" w:rsidP="00D77FA3">
            <w:pPr>
              <w:spacing w:after="120"/>
              <w:ind w:left="34"/>
              <w:contextualSpacing/>
              <w:jc w:val="center"/>
              <w:rPr>
                <w:b/>
                <w:bCs/>
                <w:sz w:val="18"/>
                <w:szCs w:val="18"/>
              </w:rPr>
            </w:pPr>
            <w:r w:rsidRPr="00D77FA3">
              <w:rPr>
                <w:rFonts w:hint="cs"/>
                <w:b/>
                <w:bCs/>
                <w:sz w:val="18"/>
                <w:szCs w:val="18"/>
                <w:rtl/>
              </w:rPr>
              <w:t>נושא/ תיאור העבודה שהוצעה *</w:t>
            </w:r>
          </w:p>
        </w:tc>
        <w:tc>
          <w:tcPr>
            <w:tcW w:w="851" w:type="dxa"/>
            <w:vMerge w:val="restart"/>
            <w:hideMark/>
          </w:tcPr>
          <w:p w14:paraId="25406D11" w14:textId="77777777" w:rsidR="00505AAD" w:rsidRPr="00D77FA3" w:rsidRDefault="00505AAD" w:rsidP="00D77FA3">
            <w:pPr>
              <w:spacing w:after="120"/>
              <w:ind w:left="34"/>
              <w:contextualSpacing/>
              <w:jc w:val="center"/>
              <w:rPr>
                <w:b/>
                <w:bCs/>
                <w:sz w:val="18"/>
                <w:szCs w:val="18"/>
                <w:rtl/>
              </w:rPr>
            </w:pPr>
            <w:r w:rsidRPr="00D77FA3">
              <w:rPr>
                <w:rFonts w:hint="cs"/>
                <w:b/>
                <w:bCs/>
                <w:sz w:val="18"/>
                <w:szCs w:val="18"/>
                <w:rtl/>
              </w:rPr>
              <w:t>שנות ביצוע העבודה</w:t>
            </w:r>
          </w:p>
        </w:tc>
        <w:tc>
          <w:tcPr>
            <w:tcW w:w="942" w:type="dxa"/>
            <w:vMerge w:val="restart"/>
            <w:hideMark/>
          </w:tcPr>
          <w:p w14:paraId="33A4E324" w14:textId="77777777" w:rsidR="00505AAD" w:rsidRPr="00D77FA3" w:rsidRDefault="00505AAD" w:rsidP="00D77FA3">
            <w:pPr>
              <w:spacing w:after="120"/>
              <w:ind w:left="34"/>
              <w:contextualSpacing/>
              <w:jc w:val="center"/>
              <w:rPr>
                <w:b/>
                <w:bCs/>
                <w:sz w:val="18"/>
                <w:szCs w:val="18"/>
                <w:rtl/>
              </w:rPr>
            </w:pPr>
            <w:r w:rsidRPr="00D77FA3">
              <w:rPr>
                <w:rFonts w:hint="cs"/>
                <w:b/>
                <w:bCs/>
                <w:sz w:val="18"/>
                <w:szCs w:val="18"/>
                <w:rtl/>
              </w:rPr>
              <w:t>תפקיד בפרויקט</w:t>
            </w:r>
          </w:p>
        </w:tc>
        <w:tc>
          <w:tcPr>
            <w:tcW w:w="843" w:type="dxa"/>
            <w:vMerge w:val="restart"/>
            <w:hideMark/>
          </w:tcPr>
          <w:p w14:paraId="57AABE3C" w14:textId="77777777" w:rsidR="00505AAD" w:rsidRPr="00D77FA3" w:rsidRDefault="00505AAD" w:rsidP="00D77FA3">
            <w:pPr>
              <w:spacing w:after="120"/>
              <w:ind w:left="34"/>
              <w:contextualSpacing/>
              <w:jc w:val="center"/>
              <w:rPr>
                <w:b/>
                <w:bCs/>
                <w:sz w:val="18"/>
                <w:szCs w:val="18"/>
                <w:rtl/>
              </w:rPr>
            </w:pPr>
            <w:r w:rsidRPr="00D77FA3">
              <w:rPr>
                <w:rFonts w:hint="cs"/>
                <w:b/>
                <w:bCs/>
                <w:sz w:val="18"/>
                <w:szCs w:val="18"/>
                <w:rtl/>
              </w:rPr>
              <w:t>מזמין העבודה</w:t>
            </w:r>
          </w:p>
        </w:tc>
        <w:tc>
          <w:tcPr>
            <w:tcW w:w="2184" w:type="dxa"/>
            <w:gridSpan w:val="2"/>
            <w:hideMark/>
          </w:tcPr>
          <w:p w14:paraId="4C50DBB0" w14:textId="77777777" w:rsidR="00505AAD" w:rsidRPr="00D77FA3" w:rsidRDefault="00505AAD" w:rsidP="00D77FA3">
            <w:pPr>
              <w:spacing w:after="120"/>
              <w:ind w:left="34"/>
              <w:contextualSpacing/>
              <w:jc w:val="center"/>
              <w:rPr>
                <w:b/>
                <w:bCs/>
                <w:sz w:val="18"/>
                <w:szCs w:val="18"/>
                <w:rtl/>
              </w:rPr>
            </w:pPr>
            <w:r w:rsidRPr="00D77FA3">
              <w:rPr>
                <w:rFonts w:hint="cs"/>
                <w:b/>
                <w:bCs/>
                <w:sz w:val="18"/>
                <w:szCs w:val="18"/>
                <w:rtl/>
              </w:rPr>
              <w:t>איש קשר מטעם המזמין</w:t>
            </w:r>
          </w:p>
        </w:tc>
      </w:tr>
      <w:tr w:rsidR="00505AAD" w:rsidRPr="00505AAD" w14:paraId="7C6FA964" w14:textId="77777777" w:rsidTr="00D77FA3">
        <w:trPr>
          <w:trHeight w:val="54"/>
        </w:trPr>
        <w:tc>
          <w:tcPr>
            <w:tcW w:w="0" w:type="auto"/>
            <w:vMerge/>
            <w:vAlign w:val="center"/>
            <w:hideMark/>
          </w:tcPr>
          <w:p w14:paraId="4D6A27B2" w14:textId="77777777" w:rsidR="00505AAD" w:rsidRPr="00D77FA3" w:rsidRDefault="00505AAD" w:rsidP="00505AAD">
            <w:pPr>
              <w:rPr>
                <w:b/>
                <w:bCs/>
                <w:sz w:val="18"/>
                <w:szCs w:val="18"/>
              </w:rPr>
            </w:pPr>
          </w:p>
        </w:tc>
        <w:tc>
          <w:tcPr>
            <w:tcW w:w="0" w:type="auto"/>
            <w:vMerge/>
            <w:vAlign w:val="center"/>
            <w:hideMark/>
          </w:tcPr>
          <w:p w14:paraId="7C81C282" w14:textId="77777777" w:rsidR="00505AAD" w:rsidRPr="00D77FA3" w:rsidRDefault="00505AAD" w:rsidP="00505AAD">
            <w:pPr>
              <w:rPr>
                <w:b/>
                <w:bCs/>
                <w:sz w:val="18"/>
                <w:szCs w:val="18"/>
              </w:rPr>
            </w:pPr>
          </w:p>
        </w:tc>
        <w:tc>
          <w:tcPr>
            <w:tcW w:w="0" w:type="auto"/>
            <w:vMerge/>
            <w:vAlign w:val="center"/>
            <w:hideMark/>
          </w:tcPr>
          <w:p w14:paraId="190FF62E" w14:textId="77777777" w:rsidR="00505AAD" w:rsidRPr="00D77FA3" w:rsidRDefault="00505AAD" w:rsidP="00505AAD">
            <w:pPr>
              <w:rPr>
                <w:b/>
                <w:bCs/>
                <w:sz w:val="18"/>
                <w:szCs w:val="18"/>
              </w:rPr>
            </w:pPr>
          </w:p>
        </w:tc>
        <w:tc>
          <w:tcPr>
            <w:tcW w:w="0" w:type="auto"/>
            <w:vMerge/>
            <w:vAlign w:val="center"/>
            <w:hideMark/>
          </w:tcPr>
          <w:p w14:paraId="14640D6B" w14:textId="77777777" w:rsidR="00505AAD" w:rsidRPr="00D77FA3" w:rsidRDefault="00505AAD" w:rsidP="00505AAD">
            <w:pPr>
              <w:rPr>
                <w:b/>
                <w:bCs/>
                <w:sz w:val="18"/>
                <w:szCs w:val="18"/>
              </w:rPr>
            </w:pPr>
          </w:p>
        </w:tc>
        <w:tc>
          <w:tcPr>
            <w:tcW w:w="917" w:type="dxa"/>
            <w:hideMark/>
          </w:tcPr>
          <w:p w14:paraId="5D637904" w14:textId="77777777" w:rsidR="00505AAD" w:rsidRPr="00D77FA3" w:rsidRDefault="00505AAD" w:rsidP="00D77FA3">
            <w:pPr>
              <w:spacing w:after="120"/>
              <w:ind w:left="34"/>
              <w:contextualSpacing/>
              <w:jc w:val="center"/>
              <w:rPr>
                <w:b/>
                <w:bCs/>
                <w:sz w:val="18"/>
                <w:szCs w:val="18"/>
                <w:rtl/>
              </w:rPr>
            </w:pPr>
            <w:r w:rsidRPr="00D77FA3">
              <w:rPr>
                <w:rFonts w:hint="cs"/>
                <w:b/>
                <w:bCs/>
                <w:sz w:val="18"/>
                <w:szCs w:val="18"/>
                <w:rtl/>
              </w:rPr>
              <w:t>שם</w:t>
            </w:r>
          </w:p>
        </w:tc>
        <w:tc>
          <w:tcPr>
            <w:tcW w:w="1267" w:type="dxa"/>
            <w:hideMark/>
          </w:tcPr>
          <w:p w14:paraId="4C2682AB" w14:textId="77777777" w:rsidR="00505AAD" w:rsidRPr="00D77FA3" w:rsidRDefault="00505AAD" w:rsidP="00D77FA3">
            <w:pPr>
              <w:spacing w:after="120"/>
              <w:ind w:left="34"/>
              <w:contextualSpacing/>
              <w:jc w:val="center"/>
              <w:rPr>
                <w:b/>
                <w:bCs/>
                <w:sz w:val="18"/>
                <w:szCs w:val="18"/>
                <w:rtl/>
              </w:rPr>
            </w:pPr>
            <w:r w:rsidRPr="00D77FA3">
              <w:rPr>
                <w:rFonts w:hint="cs"/>
                <w:b/>
                <w:bCs/>
                <w:sz w:val="18"/>
                <w:szCs w:val="18"/>
                <w:rtl/>
              </w:rPr>
              <w:t>טלפון + נייד+ דוא"ל</w:t>
            </w:r>
          </w:p>
        </w:tc>
      </w:tr>
      <w:tr w:rsidR="00505AAD" w:rsidRPr="00505AAD" w14:paraId="596C9F14" w14:textId="77777777" w:rsidTr="00D77FA3">
        <w:trPr>
          <w:trHeight w:val="399"/>
        </w:trPr>
        <w:tc>
          <w:tcPr>
            <w:tcW w:w="1276" w:type="dxa"/>
          </w:tcPr>
          <w:p w14:paraId="62C26846"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851" w:type="dxa"/>
          </w:tcPr>
          <w:p w14:paraId="57272483"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942" w:type="dxa"/>
          </w:tcPr>
          <w:p w14:paraId="13B0A2B0"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843" w:type="dxa"/>
          </w:tcPr>
          <w:p w14:paraId="7A5DFF65"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917" w:type="dxa"/>
          </w:tcPr>
          <w:p w14:paraId="031BAE25"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1267" w:type="dxa"/>
          </w:tcPr>
          <w:p w14:paraId="57F47D02"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r>
      <w:tr w:rsidR="00505AAD" w:rsidRPr="00505AAD" w14:paraId="6B7E3F8F" w14:textId="77777777" w:rsidTr="00D77FA3">
        <w:trPr>
          <w:trHeight w:val="410"/>
        </w:trPr>
        <w:tc>
          <w:tcPr>
            <w:tcW w:w="1276" w:type="dxa"/>
          </w:tcPr>
          <w:p w14:paraId="371F9B95"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851" w:type="dxa"/>
          </w:tcPr>
          <w:p w14:paraId="52A06A63"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942" w:type="dxa"/>
          </w:tcPr>
          <w:p w14:paraId="6F1E27D6"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843" w:type="dxa"/>
          </w:tcPr>
          <w:p w14:paraId="72EB2EB5"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917" w:type="dxa"/>
          </w:tcPr>
          <w:p w14:paraId="436BBA3C"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1267" w:type="dxa"/>
          </w:tcPr>
          <w:p w14:paraId="16D4599B"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r>
      <w:tr w:rsidR="00505AAD" w:rsidRPr="00505AAD" w14:paraId="52724FFF" w14:textId="77777777" w:rsidTr="00D77FA3">
        <w:trPr>
          <w:trHeight w:val="399"/>
        </w:trPr>
        <w:tc>
          <w:tcPr>
            <w:tcW w:w="1276" w:type="dxa"/>
          </w:tcPr>
          <w:p w14:paraId="65595040"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851" w:type="dxa"/>
          </w:tcPr>
          <w:p w14:paraId="2E689878"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942" w:type="dxa"/>
          </w:tcPr>
          <w:p w14:paraId="7DADF8AD"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843" w:type="dxa"/>
          </w:tcPr>
          <w:p w14:paraId="1629F0D2"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917" w:type="dxa"/>
          </w:tcPr>
          <w:p w14:paraId="62087863"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c>
          <w:tcPr>
            <w:tcW w:w="1267" w:type="dxa"/>
          </w:tcPr>
          <w:p w14:paraId="79FF4E78" w14:textId="77777777" w:rsidR="00505AAD" w:rsidRPr="00505AAD" w:rsidRDefault="00505AAD" w:rsidP="00505AAD">
            <w:pPr>
              <w:spacing w:after="120" w:line="360" w:lineRule="auto"/>
              <w:ind w:left="283"/>
              <w:contextualSpacing/>
              <w:jc w:val="both"/>
              <w:rPr>
                <w:rFonts w:ascii="Calibri" w:eastAsia="Calibri" w:hAnsi="Calibri"/>
                <w:b/>
                <w:bCs/>
                <w:szCs w:val="24"/>
                <w:rtl/>
              </w:rPr>
            </w:pPr>
          </w:p>
        </w:tc>
      </w:tr>
    </w:tbl>
    <w:p w14:paraId="0673D3F7" w14:textId="77777777" w:rsidR="00505AAD" w:rsidRPr="00505AAD" w:rsidRDefault="00505AAD" w:rsidP="00505AAD">
      <w:pPr>
        <w:spacing w:line="360" w:lineRule="auto"/>
        <w:ind w:left="1047"/>
        <w:contextualSpacing/>
        <w:jc w:val="both"/>
        <w:rPr>
          <w:rFonts w:ascii="Consolas" w:eastAsia="Calibri" w:hAnsi="Consolas"/>
          <w:sz w:val="12"/>
          <w:szCs w:val="12"/>
          <w:rtl/>
        </w:rPr>
      </w:pPr>
    </w:p>
    <w:p w14:paraId="2497548B" w14:textId="77777777" w:rsidR="00505AAD" w:rsidRPr="00505AAD" w:rsidRDefault="00505AAD" w:rsidP="00505AAD">
      <w:pPr>
        <w:spacing w:line="360" w:lineRule="auto"/>
        <w:ind w:left="1440"/>
        <w:jc w:val="both"/>
        <w:rPr>
          <w:b/>
          <w:bCs/>
          <w:sz w:val="22"/>
          <w:szCs w:val="22"/>
          <w:rtl/>
        </w:rPr>
      </w:pPr>
      <w:r w:rsidRPr="00505AAD">
        <w:rPr>
          <w:rFonts w:hint="cs"/>
          <w:szCs w:val="24"/>
          <w:rtl/>
        </w:rPr>
        <w:t xml:space="preserve">* בתיאור העבודה יש לכלול בין היתר (ובהתאם לעניין) - </w:t>
      </w:r>
      <w:r w:rsidRPr="00505AAD">
        <w:rPr>
          <w:rFonts w:hint="cs"/>
          <w:b/>
          <w:bCs/>
          <w:szCs w:val="24"/>
          <w:rtl/>
        </w:rPr>
        <w:t>מס' תכנית</w:t>
      </w:r>
      <w:r w:rsidRPr="00505AAD">
        <w:rPr>
          <w:rFonts w:hint="cs"/>
          <w:szCs w:val="24"/>
          <w:rtl/>
        </w:rPr>
        <w:t xml:space="preserve">, </w:t>
      </w:r>
      <w:r w:rsidRPr="00505AAD">
        <w:rPr>
          <w:rFonts w:hint="cs"/>
          <w:b/>
          <w:bCs/>
          <w:szCs w:val="24"/>
          <w:rtl/>
        </w:rPr>
        <w:t>שטח התכנית, מקום התכנית, מטרות, היקפי בינוי ועבודות עפר, מידע על שינויי מפלסים בתכנית.</w:t>
      </w:r>
    </w:p>
    <w:p w14:paraId="5C93199B" w14:textId="77777777" w:rsidR="00505AAD" w:rsidRPr="00505AAD" w:rsidRDefault="00505AAD" w:rsidP="00505AAD">
      <w:pPr>
        <w:numPr>
          <w:ilvl w:val="2"/>
          <w:numId w:val="85"/>
        </w:numPr>
        <w:spacing w:line="360" w:lineRule="auto"/>
        <w:ind w:left="1440"/>
        <w:contextualSpacing/>
        <w:jc w:val="both"/>
        <w:outlineLvl w:val="0"/>
        <w:rPr>
          <w:szCs w:val="24"/>
          <w:rtl/>
          <w:lang w:eastAsia="he-IL"/>
        </w:rPr>
      </w:pPr>
      <w:r w:rsidRPr="00505AAD">
        <w:rPr>
          <w:rFonts w:hint="cs"/>
          <w:szCs w:val="24"/>
          <w:rtl/>
          <w:lang w:eastAsia="he-IL"/>
        </w:rPr>
        <w:t>יובהר,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124A4998" w14:textId="77777777" w:rsidR="00505AAD" w:rsidRPr="00505AAD" w:rsidRDefault="00505AAD" w:rsidP="00505AAD">
      <w:pPr>
        <w:numPr>
          <w:ilvl w:val="2"/>
          <w:numId w:val="85"/>
        </w:numPr>
        <w:spacing w:line="360" w:lineRule="auto"/>
        <w:ind w:left="1440"/>
        <w:contextualSpacing/>
        <w:jc w:val="both"/>
        <w:outlineLvl w:val="0"/>
        <w:rPr>
          <w:szCs w:val="24"/>
          <w:rtl/>
          <w:lang w:eastAsia="he-IL"/>
        </w:rPr>
      </w:pPr>
      <w:r w:rsidRPr="00505AAD">
        <w:rPr>
          <w:rFonts w:hint="cs"/>
          <w:szCs w:val="24"/>
          <w:rtl/>
          <w:lang w:eastAsia="he-IL"/>
        </w:rPr>
        <w:t>במידת האפשר, ולצורך הוכחת עמידת אנשי הצוות בתנאי הסף ובדרישות הנוספות, יש לצרף דוגמאות לעבודות רלוונטיות שבוצעו על ידי חברי הצוות. מומלץ לצרף חומרים אלו על גבי "דיסק און קי" ולא לכלול אותם בעותקים הקשיחים של ההצעה.</w:t>
      </w:r>
    </w:p>
    <w:p w14:paraId="46F6107A" w14:textId="77777777" w:rsidR="00505AAD" w:rsidRPr="00505AAD" w:rsidRDefault="00505AAD" w:rsidP="00505AAD">
      <w:pPr>
        <w:numPr>
          <w:ilvl w:val="2"/>
          <w:numId w:val="85"/>
        </w:numPr>
        <w:spacing w:line="360" w:lineRule="auto"/>
        <w:ind w:left="1440"/>
        <w:contextualSpacing/>
        <w:jc w:val="both"/>
        <w:outlineLvl w:val="0"/>
        <w:rPr>
          <w:szCs w:val="24"/>
          <w:lang w:eastAsia="he-IL"/>
        </w:rPr>
      </w:pPr>
      <w:r w:rsidRPr="00505AAD">
        <w:rPr>
          <w:rFonts w:hint="cs"/>
          <w:szCs w:val="24"/>
          <w:rtl/>
        </w:rPr>
        <w:t>ההחלטה האם המציע או מי מטעמו עומדים בדרישת הניסיון וההשכלה, ובכלל זה ההחלטה האם</w:t>
      </w:r>
      <w:r w:rsidRPr="00505AAD">
        <w:rPr>
          <w:rFonts w:hint="cs"/>
          <w:szCs w:val="24"/>
          <w:rtl/>
          <w:lang w:eastAsia="he-IL"/>
        </w:rPr>
        <w:t xml:space="preserve"> הניסיון שעליו הצביע המציע הוא ניסיון בהתאם לדרישות או האם ההשכלה של חברי הצוות הינה רלוונטית לשירותים נשוא מכרז זה, נתונה לשיקול דעתה של ועדת המכרזים.</w:t>
      </w:r>
    </w:p>
    <w:p w14:paraId="68E3045D" w14:textId="77777777" w:rsidR="00505AAD" w:rsidRPr="00505AAD" w:rsidRDefault="00505AAD" w:rsidP="00505AAD">
      <w:pPr>
        <w:numPr>
          <w:ilvl w:val="2"/>
          <w:numId w:val="85"/>
        </w:numPr>
        <w:spacing w:line="360" w:lineRule="auto"/>
        <w:ind w:left="1440"/>
        <w:contextualSpacing/>
        <w:jc w:val="both"/>
        <w:outlineLvl w:val="0"/>
        <w:rPr>
          <w:szCs w:val="24"/>
          <w:rtl/>
          <w:lang w:eastAsia="he-IL"/>
        </w:rPr>
      </w:pPr>
      <w:r w:rsidRPr="00505AAD">
        <w:rPr>
          <w:rFonts w:hint="cs"/>
          <w:szCs w:val="24"/>
          <w:rtl/>
          <w:lang w:eastAsia="he-IL"/>
        </w:rPr>
        <w:t>המשרד שומר לעצמו את הזכות לגרוע נקודות ממציע אשר הוא או מי מטעמו עבד בעבר עם המשרד כנותן שירותים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682B6123" w14:textId="77777777" w:rsidR="00505AAD" w:rsidRPr="00505AAD" w:rsidRDefault="00505AAD" w:rsidP="00505AAD">
      <w:pPr>
        <w:numPr>
          <w:ilvl w:val="2"/>
          <w:numId w:val="85"/>
        </w:numPr>
        <w:spacing w:line="360" w:lineRule="auto"/>
        <w:ind w:left="1440"/>
        <w:contextualSpacing/>
        <w:jc w:val="both"/>
        <w:outlineLvl w:val="0"/>
        <w:rPr>
          <w:szCs w:val="24"/>
          <w:lang w:eastAsia="he-IL"/>
        </w:rPr>
      </w:pPr>
      <w:r w:rsidRPr="00505AAD">
        <w:rPr>
          <w:rFonts w:hint="cs"/>
          <w:szCs w:val="24"/>
          <w:rtl/>
          <w:lang w:eastAsia="he-IL"/>
        </w:rPr>
        <w:lastRenderedPageBreak/>
        <w:t>המשרד</w:t>
      </w:r>
      <w:r w:rsidRPr="00505AAD">
        <w:rPr>
          <w:rFonts w:hint="cs"/>
          <w:szCs w:val="24"/>
          <w:lang w:eastAsia="he-IL"/>
        </w:rPr>
        <w:t xml:space="preserve"> </w:t>
      </w:r>
      <w:r w:rsidRPr="00505AAD">
        <w:rPr>
          <w:rFonts w:hint="cs"/>
          <w:szCs w:val="24"/>
          <w:rtl/>
          <w:lang w:eastAsia="he-IL"/>
        </w:rPr>
        <w:t>רשאי להתחשב</w:t>
      </w:r>
      <w:r w:rsidRPr="00505AAD">
        <w:rPr>
          <w:rFonts w:hint="cs"/>
          <w:szCs w:val="24"/>
          <w:lang w:eastAsia="he-IL"/>
        </w:rPr>
        <w:t xml:space="preserve"> </w:t>
      </w:r>
      <w:r w:rsidRPr="00505AAD">
        <w:rPr>
          <w:rFonts w:hint="cs"/>
          <w:szCs w:val="24"/>
          <w:rtl/>
          <w:lang w:eastAsia="he-IL"/>
        </w:rPr>
        <w:t>בניסיון</w:t>
      </w:r>
      <w:r w:rsidRPr="00505AAD">
        <w:rPr>
          <w:rFonts w:hint="cs"/>
          <w:szCs w:val="24"/>
          <w:lang w:eastAsia="he-IL"/>
        </w:rPr>
        <w:t xml:space="preserve"> </w:t>
      </w:r>
      <w:r w:rsidRPr="00505AAD">
        <w:rPr>
          <w:rFonts w:hint="cs"/>
          <w:szCs w:val="24"/>
          <w:rtl/>
          <w:lang w:eastAsia="he-IL"/>
        </w:rPr>
        <w:t>קודם</w:t>
      </w:r>
      <w:r w:rsidRPr="00505AAD">
        <w:rPr>
          <w:rFonts w:hint="cs"/>
          <w:szCs w:val="24"/>
          <w:lang w:eastAsia="he-IL"/>
        </w:rPr>
        <w:t xml:space="preserve"> </w:t>
      </w:r>
      <w:r w:rsidRPr="00505AAD">
        <w:rPr>
          <w:rFonts w:hint="cs"/>
          <w:szCs w:val="24"/>
          <w:rtl/>
          <w:lang w:eastAsia="he-IL"/>
        </w:rPr>
        <w:t>שלו</w:t>
      </w:r>
      <w:r w:rsidRPr="00505AAD">
        <w:rPr>
          <w:rFonts w:hint="cs"/>
          <w:szCs w:val="24"/>
          <w:lang w:eastAsia="he-IL"/>
        </w:rPr>
        <w:t xml:space="preserve"> </w:t>
      </w:r>
      <w:r w:rsidRPr="00505AAD">
        <w:rPr>
          <w:rFonts w:hint="cs"/>
          <w:szCs w:val="24"/>
          <w:rtl/>
          <w:lang w:eastAsia="he-IL"/>
        </w:rPr>
        <w:t>עם</w:t>
      </w:r>
      <w:r w:rsidRPr="00505AAD">
        <w:rPr>
          <w:rFonts w:hint="cs"/>
          <w:szCs w:val="24"/>
          <w:lang w:eastAsia="he-IL"/>
        </w:rPr>
        <w:t xml:space="preserve"> </w:t>
      </w:r>
      <w:r w:rsidRPr="00505AAD">
        <w:rPr>
          <w:rFonts w:hint="cs"/>
          <w:szCs w:val="24"/>
          <w:rtl/>
          <w:lang w:eastAsia="he-IL"/>
        </w:rPr>
        <w:t>המציע</w:t>
      </w:r>
      <w:r w:rsidRPr="00505AAD">
        <w:rPr>
          <w:rFonts w:hint="cs"/>
          <w:szCs w:val="24"/>
          <w:lang w:eastAsia="he-IL"/>
        </w:rPr>
        <w:t xml:space="preserve"> </w:t>
      </w:r>
      <w:r w:rsidRPr="00505AAD">
        <w:rPr>
          <w:rFonts w:hint="cs"/>
          <w:szCs w:val="24"/>
          <w:rtl/>
          <w:lang w:eastAsia="he-IL"/>
        </w:rPr>
        <w:t>או</w:t>
      </w:r>
      <w:r w:rsidRPr="00505AAD">
        <w:rPr>
          <w:rFonts w:hint="cs"/>
          <w:szCs w:val="24"/>
          <w:lang w:eastAsia="he-IL"/>
        </w:rPr>
        <w:t xml:space="preserve"> </w:t>
      </w:r>
      <w:r w:rsidRPr="00505AAD">
        <w:rPr>
          <w:rFonts w:hint="cs"/>
          <w:szCs w:val="24"/>
          <w:rtl/>
          <w:lang w:eastAsia="he-IL"/>
        </w:rPr>
        <w:t>מי</w:t>
      </w:r>
      <w:r w:rsidRPr="00505AAD">
        <w:rPr>
          <w:rFonts w:hint="cs"/>
          <w:szCs w:val="24"/>
          <w:lang w:eastAsia="he-IL"/>
        </w:rPr>
        <w:t xml:space="preserve"> </w:t>
      </w:r>
      <w:r w:rsidRPr="00505AAD">
        <w:rPr>
          <w:rFonts w:hint="cs"/>
          <w:szCs w:val="24"/>
          <w:rtl/>
          <w:lang w:eastAsia="he-IL"/>
        </w:rPr>
        <w:t>מחברי</w:t>
      </w:r>
      <w:r w:rsidRPr="00505AAD">
        <w:rPr>
          <w:rFonts w:hint="cs"/>
          <w:szCs w:val="24"/>
          <w:lang w:eastAsia="he-IL"/>
        </w:rPr>
        <w:t xml:space="preserve"> </w:t>
      </w:r>
      <w:r w:rsidRPr="00505AAD">
        <w:rPr>
          <w:rFonts w:hint="cs"/>
          <w:szCs w:val="24"/>
          <w:rtl/>
          <w:lang w:eastAsia="he-IL"/>
        </w:rPr>
        <w:t>הצוות</w:t>
      </w:r>
      <w:r w:rsidRPr="00505AAD">
        <w:rPr>
          <w:rFonts w:hint="cs"/>
          <w:szCs w:val="24"/>
          <w:lang w:eastAsia="he-IL"/>
        </w:rPr>
        <w:t xml:space="preserve"> </w:t>
      </w:r>
      <w:r w:rsidRPr="00505AAD">
        <w:rPr>
          <w:rFonts w:hint="cs"/>
          <w:szCs w:val="24"/>
          <w:rtl/>
          <w:lang w:eastAsia="he-IL"/>
        </w:rPr>
        <w:t>ובניסיון</w:t>
      </w:r>
      <w:r w:rsidRPr="00505AAD">
        <w:rPr>
          <w:rFonts w:hint="cs"/>
          <w:szCs w:val="24"/>
          <w:lang w:eastAsia="he-IL"/>
        </w:rPr>
        <w:t xml:space="preserve"> </w:t>
      </w:r>
      <w:r w:rsidRPr="00505AAD">
        <w:rPr>
          <w:rFonts w:hint="cs"/>
          <w:szCs w:val="24"/>
          <w:rtl/>
          <w:lang w:eastAsia="he-IL"/>
        </w:rPr>
        <w:t>קודם</w:t>
      </w:r>
      <w:r w:rsidRPr="00505AAD">
        <w:rPr>
          <w:rFonts w:hint="cs"/>
          <w:szCs w:val="24"/>
          <w:lang w:eastAsia="he-IL"/>
        </w:rPr>
        <w:t xml:space="preserve"> </w:t>
      </w:r>
      <w:r w:rsidRPr="00505AAD">
        <w:rPr>
          <w:rFonts w:hint="cs"/>
          <w:szCs w:val="24"/>
          <w:rtl/>
          <w:lang w:eastAsia="he-IL"/>
        </w:rPr>
        <w:t>של</w:t>
      </w:r>
      <w:r w:rsidRPr="00505AAD">
        <w:rPr>
          <w:rFonts w:hint="cs"/>
          <w:szCs w:val="24"/>
          <w:lang w:eastAsia="he-IL"/>
        </w:rPr>
        <w:t xml:space="preserve"> </w:t>
      </w:r>
      <w:r w:rsidRPr="00505AAD">
        <w:rPr>
          <w:rFonts w:hint="cs"/>
          <w:szCs w:val="24"/>
          <w:rtl/>
          <w:lang w:eastAsia="he-IL"/>
        </w:rPr>
        <w:t>המציע</w:t>
      </w:r>
      <w:r w:rsidRPr="00505AAD">
        <w:rPr>
          <w:rFonts w:hint="cs"/>
          <w:szCs w:val="24"/>
          <w:lang w:eastAsia="he-IL"/>
        </w:rPr>
        <w:t xml:space="preserve"> </w:t>
      </w:r>
      <w:r w:rsidRPr="00505AAD">
        <w:rPr>
          <w:rFonts w:hint="cs"/>
          <w:szCs w:val="24"/>
          <w:rtl/>
          <w:lang w:eastAsia="he-IL"/>
        </w:rPr>
        <w:t>עם גורמים</w:t>
      </w:r>
      <w:r w:rsidRPr="00505AAD">
        <w:rPr>
          <w:rFonts w:hint="cs"/>
          <w:szCs w:val="24"/>
          <w:lang w:eastAsia="he-IL"/>
        </w:rPr>
        <w:t xml:space="preserve"> </w:t>
      </w:r>
      <w:r w:rsidRPr="00505AAD">
        <w:rPr>
          <w:rFonts w:hint="cs"/>
          <w:szCs w:val="24"/>
          <w:rtl/>
          <w:lang w:eastAsia="he-IL"/>
        </w:rPr>
        <w:t>אחרים,</w:t>
      </w:r>
      <w:r w:rsidRPr="00505AAD">
        <w:rPr>
          <w:rFonts w:hint="cs"/>
          <w:szCs w:val="24"/>
          <w:lang w:eastAsia="he-IL"/>
        </w:rPr>
        <w:t xml:space="preserve"> </w:t>
      </w:r>
      <w:r w:rsidRPr="00505AAD">
        <w:rPr>
          <w:rFonts w:hint="cs"/>
          <w:szCs w:val="24"/>
          <w:rtl/>
          <w:lang w:eastAsia="he-IL"/>
        </w:rPr>
        <w:t>ככל</w:t>
      </w:r>
      <w:r w:rsidRPr="00505AAD">
        <w:rPr>
          <w:rFonts w:hint="cs"/>
          <w:szCs w:val="24"/>
          <w:lang w:eastAsia="he-IL"/>
        </w:rPr>
        <w:t xml:space="preserve"> </w:t>
      </w:r>
      <w:r w:rsidRPr="00505AAD">
        <w:rPr>
          <w:rFonts w:hint="cs"/>
          <w:szCs w:val="24"/>
          <w:rtl/>
          <w:lang w:eastAsia="he-IL"/>
        </w:rPr>
        <w:t>שידוע</w:t>
      </w:r>
      <w:r w:rsidRPr="00505AAD">
        <w:rPr>
          <w:rFonts w:hint="cs"/>
          <w:szCs w:val="24"/>
          <w:lang w:eastAsia="he-IL"/>
        </w:rPr>
        <w:t xml:space="preserve"> </w:t>
      </w:r>
      <w:r w:rsidRPr="00505AAD">
        <w:rPr>
          <w:rFonts w:hint="cs"/>
          <w:szCs w:val="24"/>
          <w:rtl/>
          <w:lang w:eastAsia="he-IL"/>
        </w:rPr>
        <w:t>למשרד</w:t>
      </w:r>
      <w:r w:rsidRPr="00505AAD">
        <w:rPr>
          <w:rFonts w:hint="cs"/>
          <w:szCs w:val="24"/>
          <w:lang w:eastAsia="he-IL"/>
        </w:rPr>
        <w:t xml:space="preserve"> </w:t>
      </w:r>
      <w:r w:rsidRPr="00505AAD">
        <w:rPr>
          <w:rFonts w:hint="cs"/>
          <w:szCs w:val="24"/>
          <w:rtl/>
          <w:lang w:eastAsia="he-IL"/>
        </w:rPr>
        <w:t>על</w:t>
      </w:r>
      <w:r w:rsidRPr="00505AAD">
        <w:rPr>
          <w:rFonts w:hint="cs"/>
          <w:szCs w:val="24"/>
          <w:lang w:eastAsia="he-IL"/>
        </w:rPr>
        <w:t xml:space="preserve"> </w:t>
      </w:r>
      <w:r w:rsidRPr="00505AAD">
        <w:rPr>
          <w:rFonts w:hint="cs"/>
          <w:szCs w:val="24"/>
          <w:rtl/>
          <w:lang w:eastAsia="he-IL"/>
        </w:rPr>
        <w:t>ניסיון</w:t>
      </w:r>
      <w:r w:rsidRPr="00505AAD">
        <w:rPr>
          <w:rFonts w:hint="cs"/>
          <w:szCs w:val="24"/>
          <w:lang w:eastAsia="he-IL"/>
        </w:rPr>
        <w:t xml:space="preserve"> </w:t>
      </w:r>
      <w:r w:rsidRPr="00505AAD">
        <w:rPr>
          <w:rFonts w:hint="cs"/>
          <w:szCs w:val="24"/>
          <w:rtl/>
          <w:lang w:eastAsia="he-IL"/>
        </w:rPr>
        <w:t xml:space="preserve">זה. </w:t>
      </w:r>
    </w:p>
    <w:p w14:paraId="633A777F" w14:textId="77777777" w:rsidR="00505AAD" w:rsidRPr="00505AAD" w:rsidRDefault="00505AAD" w:rsidP="00505AAD">
      <w:pPr>
        <w:numPr>
          <w:ilvl w:val="2"/>
          <w:numId w:val="85"/>
        </w:numPr>
        <w:spacing w:line="360" w:lineRule="auto"/>
        <w:ind w:left="1440"/>
        <w:contextualSpacing/>
        <w:jc w:val="both"/>
        <w:outlineLvl w:val="0"/>
        <w:rPr>
          <w:szCs w:val="24"/>
          <w:lang w:eastAsia="he-IL"/>
        </w:rPr>
      </w:pPr>
      <w:r w:rsidRPr="00505AAD">
        <w:rPr>
          <w:rFonts w:hint="cs"/>
          <w:szCs w:val="24"/>
          <w:rtl/>
          <w:lang w:eastAsia="he-IL"/>
        </w:rPr>
        <w:t>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55071FAC" w14:textId="77777777" w:rsidR="00505AAD" w:rsidRPr="00505AAD" w:rsidRDefault="00505AAD" w:rsidP="00505AAD">
      <w:pPr>
        <w:numPr>
          <w:ilvl w:val="1"/>
          <w:numId w:val="85"/>
        </w:numPr>
        <w:tabs>
          <w:tab w:val="num" w:pos="736"/>
        </w:tabs>
        <w:spacing w:line="360" w:lineRule="auto"/>
        <w:ind w:hanging="623"/>
        <w:contextualSpacing/>
        <w:jc w:val="both"/>
        <w:outlineLvl w:val="0"/>
        <w:rPr>
          <w:b/>
          <w:bCs/>
          <w:szCs w:val="24"/>
          <w:u w:val="single"/>
          <w:lang w:eastAsia="he-IL"/>
        </w:rPr>
      </w:pPr>
      <w:r w:rsidRPr="00505AAD">
        <w:rPr>
          <w:rFonts w:hint="cs"/>
          <w:b/>
          <w:bCs/>
          <w:szCs w:val="24"/>
          <w:u w:val="single"/>
          <w:rtl/>
          <w:lang w:eastAsia="he-IL"/>
        </w:rPr>
        <w:t xml:space="preserve">שלב שלישי – בדיקת הצעות המחיר (30% מהציון הסופי) </w:t>
      </w:r>
    </w:p>
    <w:p w14:paraId="0D56EFD7" w14:textId="77777777" w:rsidR="00505AAD" w:rsidRPr="00505AAD" w:rsidRDefault="00505AAD" w:rsidP="00505AAD">
      <w:pPr>
        <w:spacing w:line="360" w:lineRule="auto"/>
        <w:ind w:left="720"/>
        <w:jc w:val="both"/>
        <w:rPr>
          <w:szCs w:val="24"/>
          <w:rtl/>
        </w:rPr>
      </w:pPr>
      <w:r w:rsidRPr="00505AAD">
        <w:rPr>
          <w:rFonts w:hint="cs"/>
          <w:szCs w:val="24"/>
          <w:rtl/>
        </w:rPr>
        <w:t xml:space="preserve">לאחר שוועדת המכרזים תאשר את הציונים משלב השיפוט השני, ייבחנו ההצעות שקיבלו ציון איכות של 70% לפחות ביחד עם הצעת המחיר, כמפורט להלן. מעטפות המחיר של מציעים שלא עברו את ציון הסף של 70% בבדיקת האיכות לא תיבדקנה ותוחזרנה למציעים. </w:t>
      </w:r>
    </w:p>
    <w:p w14:paraId="5B3BC33A" w14:textId="77777777" w:rsidR="00505AAD" w:rsidRPr="00505AAD" w:rsidRDefault="00505AAD" w:rsidP="00505AAD">
      <w:pPr>
        <w:spacing w:line="360" w:lineRule="auto"/>
        <w:ind w:left="720"/>
        <w:jc w:val="both"/>
        <w:rPr>
          <w:rFonts w:ascii="Arial" w:hAnsi="Arial"/>
          <w:szCs w:val="24"/>
          <w:u w:val="single"/>
          <w:rtl/>
        </w:rPr>
      </w:pPr>
      <w:r w:rsidRPr="00505AAD">
        <w:rPr>
          <w:rFonts w:ascii="Arial" w:hAnsi="Arial" w:hint="cs"/>
          <w:szCs w:val="24"/>
          <w:u w:val="single"/>
          <w:rtl/>
        </w:rPr>
        <w:t xml:space="preserve">הבהרה: הצעת המחיר שתיבדק תכלול את התוספת עבור הכנת תסקיר השפעה על הסביבה (סעיפים </w:t>
      </w:r>
      <w:r w:rsidRPr="00505AAD">
        <w:rPr>
          <w:rFonts w:ascii="Arial" w:hAnsi="Arial"/>
          <w:szCs w:val="24"/>
          <w:u w:val="single"/>
        </w:rPr>
        <w:t>A</w:t>
      </w:r>
      <w:r w:rsidRPr="00505AAD">
        <w:rPr>
          <w:rFonts w:ascii="Arial" w:hAnsi="Arial" w:hint="cs"/>
          <w:szCs w:val="24"/>
          <w:u w:val="single"/>
          <w:rtl/>
        </w:rPr>
        <w:t>+</w:t>
      </w:r>
      <w:r w:rsidRPr="00505AAD">
        <w:rPr>
          <w:rFonts w:ascii="Arial" w:hAnsi="Arial"/>
          <w:szCs w:val="24"/>
          <w:u w:val="single"/>
        </w:rPr>
        <w:t>B</w:t>
      </w:r>
      <w:r w:rsidRPr="00505AAD">
        <w:rPr>
          <w:rFonts w:ascii="Arial" w:hAnsi="Arial" w:hint="cs"/>
          <w:szCs w:val="24"/>
          <w:u w:val="single"/>
          <w:rtl/>
        </w:rPr>
        <w:t xml:space="preserve"> בהצעת המחיר).</w:t>
      </w:r>
    </w:p>
    <w:p w14:paraId="1EBD63C9" w14:textId="77777777" w:rsidR="00505AAD" w:rsidRPr="00505AAD" w:rsidRDefault="00505AAD" w:rsidP="00505AAD">
      <w:pPr>
        <w:numPr>
          <w:ilvl w:val="2"/>
          <w:numId w:val="85"/>
        </w:numPr>
        <w:spacing w:line="360" w:lineRule="auto"/>
        <w:ind w:left="1445" w:hanging="709"/>
        <w:contextualSpacing/>
        <w:jc w:val="both"/>
        <w:outlineLvl w:val="0"/>
        <w:rPr>
          <w:szCs w:val="24"/>
          <w:rtl/>
          <w:lang w:eastAsia="he-IL"/>
        </w:rPr>
      </w:pPr>
      <w:r w:rsidRPr="00505AAD">
        <w:rPr>
          <w:rFonts w:hint="cs"/>
          <w:szCs w:val="24"/>
          <w:rtl/>
          <w:lang w:eastAsia="he-IL"/>
        </w:rPr>
        <w:t>הצעת המחיר שהינה הנמוכה ביותר תקבל את הציון 100, ואילו יתר ההצעות האחרות יקבלו ציון יחסי להצעה זו בסדר יורד.</w:t>
      </w:r>
    </w:p>
    <w:p w14:paraId="5FE39C24" w14:textId="5998797E" w:rsidR="00AB4395" w:rsidRPr="00AB4395" w:rsidRDefault="00505AAD" w:rsidP="00087D2B">
      <w:pPr>
        <w:numPr>
          <w:ilvl w:val="2"/>
          <w:numId w:val="85"/>
        </w:numPr>
        <w:spacing w:line="360" w:lineRule="auto"/>
        <w:ind w:left="1445" w:hanging="709"/>
        <w:contextualSpacing/>
        <w:jc w:val="both"/>
        <w:outlineLvl w:val="0"/>
        <w:rPr>
          <w:szCs w:val="24"/>
          <w:rtl/>
          <w:lang w:eastAsia="he-IL"/>
        </w:rPr>
      </w:pPr>
      <w:r w:rsidRPr="00AB4395">
        <w:rPr>
          <w:rFonts w:hint="cs"/>
          <w:szCs w:val="24"/>
          <w:rtl/>
          <w:lang w:eastAsia="he-IL"/>
        </w:rPr>
        <w:t>קביעת ציון המחיר תבוצע כדלהלן</w:t>
      </w:r>
      <w:r w:rsidRPr="00505AAD">
        <w:rPr>
          <w:rFonts w:hint="cs"/>
          <w:szCs w:val="24"/>
          <w:rtl/>
          <w:lang w:eastAsia="he-IL"/>
        </w:rPr>
        <w:t>:</w:t>
      </w:r>
    </w:p>
    <w:tbl>
      <w:tblPr>
        <w:tblStyle w:val="2ffe"/>
        <w:tblpPr w:leftFromText="180" w:rightFromText="180" w:vertAnchor="text" w:horzAnchor="page" w:tblpX="2029" w:tblpY="21"/>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852"/>
        <w:gridCol w:w="2976"/>
      </w:tblGrid>
      <w:tr w:rsidR="00AB4395" w:rsidRPr="00505AAD" w14:paraId="0F63E2F1" w14:textId="77777777" w:rsidTr="00AB4395">
        <w:tc>
          <w:tcPr>
            <w:tcW w:w="2976" w:type="dxa"/>
            <w:vMerge w:val="restart"/>
            <w:vAlign w:val="center"/>
            <w:hideMark/>
          </w:tcPr>
          <w:p w14:paraId="1B03ABC3" w14:textId="77777777" w:rsidR="00AB4395" w:rsidRPr="00505AAD" w:rsidRDefault="00AB4395" w:rsidP="00AB4395">
            <w:pPr>
              <w:bidi w:val="0"/>
              <w:rPr>
                <w:b/>
                <w:bCs/>
                <w:highlight w:val="yellow"/>
              </w:rPr>
            </w:pPr>
            <w:r w:rsidRPr="00505AAD">
              <w:rPr>
                <w:b/>
                <w:bCs/>
              </w:rPr>
              <w:t xml:space="preserve">= </w:t>
            </w:r>
            <w:r w:rsidRPr="00505AAD">
              <w:rPr>
                <w:rFonts w:hint="cs"/>
                <w:b/>
                <w:bCs/>
                <w:sz w:val="22"/>
                <w:szCs w:val="22"/>
                <w:rtl/>
              </w:rPr>
              <w:t>ציון המחיר של ההצעה הנבדקת</w:t>
            </w:r>
          </w:p>
        </w:tc>
        <w:tc>
          <w:tcPr>
            <w:tcW w:w="852" w:type="dxa"/>
            <w:vMerge w:val="restart"/>
            <w:vAlign w:val="center"/>
            <w:hideMark/>
          </w:tcPr>
          <w:p w14:paraId="76E10DC9" w14:textId="77777777" w:rsidR="00AB4395" w:rsidRPr="00505AAD" w:rsidRDefault="00AB4395" w:rsidP="00AB4395">
            <w:pPr>
              <w:bidi w:val="0"/>
              <w:rPr>
                <w:b/>
                <w:bCs/>
                <w:highlight w:val="yellow"/>
                <w:rtl/>
              </w:rPr>
            </w:pPr>
            <w:r w:rsidRPr="00505AAD">
              <w:rPr>
                <w:rFonts w:hint="cs"/>
                <w:b/>
                <w:bCs/>
                <w:szCs w:val="24"/>
                <w:rtl/>
              </w:rPr>
              <w:t>*</w:t>
            </w:r>
            <w:r w:rsidRPr="00505AAD">
              <w:rPr>
                <w:rFonts w:hint="cs"/>
                <w:b/>
                <w:bCs/>
              </w:rPr>
              <w:t xml:space="preserve"> </w:t>
            </w:r>
            <w:r w:rsidRPr="00505AAD">
              <w:rPr>
                <w:rFonts w:hint="cs"/>
                <w:b/>
                <w:bCs/>
                <w:szCs w:val="24"/>
                <w:rtl/>
              </w:rPr>
              <w:t>30%</w:t>
            </w:r>
          </w:p>
        </w:tc>
        <w:tc>
          <w:tcPr>
            <w:tcW w:w="2976" w:type="dxa"/>
            <w:tcBorders>
              <w:top w:val="nil"/>
              <w:left w:val="nil"/>
              <w:bottom w:val="single" w:sz="8" w:space="0" w:color="auto"/>
              <w:right w:val="nil"/>
            </w:tcBorders>
            <w:vAlign w:val="center"/>
            <w:hideMark/>
          </w:tcPr>
          <w:p w14:paraId="32DACFD5" w14:textId="77777777" w:rsidR="00AB4395" w:rsidRPr="00505AAD" w:rsidRDefault="00AB4395" w:rsidP="00AB4395">
            <w:pPr>
              <w:rPr>
                <w:b/>
                <w:bCs/>
                <w:highlight w:val="yellow"/>
              </w:rPr>
            </w:pPr>
            <w:r w:rsidRPr="00505AAD">
              <w:rPr>
                <w:rFonts w:hint="cs"/>
                <w:b/>
                <w:bCs/>
                <w:sz w:val="22"/>
                <w:szCs w:val="22"/>
                <w:rtl/>
              </w:rPr>
              <w:t>הצעת המחיר הזולה ביותר בש"ח,  מבין כל ההצעות בשלב השלישי</w:t>
            </w:r>
          </w:p>
        </w:tc>
      </w:tr>
      <w:tr w:rsidR="00AB4395" w:rsidRPr="00505AAD" w14:paraId="72618F9E" w14:textId="77777777" w:rsidTr="00AB4395">
        <w:tc>
          <w:tcPr>
            <w:tcW w:w="0" w:type="auto"/>
            <w:vMerge/>
            <w:vAlign w:val="center"/>
            <w:hideMark/>
          </w:tcPr>
          <w:p w14:paraId="0605F2BF" w14:textId="77777777" w:rsidR="00AB4395" w:rsidRPr="00505AAD" w:rsidRDefault="00AB4395" w:rsidP="00AB4395">
            <w:pPr>
              <w:rPr>
                <w:b/>
                <w:bCs/>
                <w:highlight w:val="yellow"/>
              </w:rPr>
            </w:pPr>
          </w:p>
        </w:tc>
        <w:tc>
          <w:tcPr>
            <w:tcW w:w="0" w:type="auto"/>
            <w:vMerge/>
            <w:vAlign w:val="center"/>
            <w:hideMark/>
          </w:tcPr>
          <w:p w14:paraId="2D3E4FE5" w14:textId="77777777" w:rsidR="00AB4395" w:rsidRPr="00505AAD" w:rsidRDefault="00AB4395" w:rsidP="00AB4395">
            <w:pPr>
              <w:rPr>
                <w:b/>
                <w:bCs/>
                <w:highlight w:val="yellow"/>
              </w:rPr>
            </w:pPr>
          </w:p>
        </w:tc>
        <w:tc>
          <w:tcPr>
            <w:tcW w:w="2976" w:type="dxa"/>
            <w:tcBorders>
              <w:top w:val="single" w:sz="8" w:space="0" w:color="auto"/>
              <w:left w:val="nil"/>
              <w:bottom w:val="nil"/>
              <w:right w:val="nil"/>
            </w:tcBorders>
            <w:vAlign w:val="center"/>
            <w:hideMark/>
          </w:tcPr>
          <w:p w14:paraId="4A8BDB1C" w14:textId="77777777" w:rsidR="00AB4395" w:rsidRPr="00505AAD" w:rsidRDefault="00AB4395" w:rsidP="00AB4395">
            <w:pPr>
              <w:rPr>
                <w:b/>
                <w:bCs/>
                <w:highlight w:val="yellow"/>
                <w:rtl/>
              </w:rPr>
            </w:pPr>
            <w:r w:rsidRPr="00505AAD">
              <w:rPr>
                <w:rFonts w:hint="cs"/>
                <w:b/>
                <w:bCs/>
                <w:sz w:val="22"/>
                <w:szCs w:val="22"/>
                <w:rtl/>
              </w:rPr>
              <w:t xml:space="preserve">הצעת המחיר הנבדקת בש"ח </w:t>
            </w:r>
          </w:p>
        </w:tc>
      </w:tr>
    </w:tbl>
    <w:p w14:paraId="419C4F8F" w14:textId="77777777" w:rsidR="00505AAD" w:rsidRPr="00505AAD" w:rsidRDefault="00505AAD" w:rsidP="00505AAD">
      <w:pPr>
        <w:spacing w:line="360" w:lineRule="auto"/>
        <w:jc w:val="both"/>
        <w:outlineLvl w:val="0"/>
        <w:rPr>
          <w:szCs w:val="24"/>
          <w:rtl/>
        </w:rPr>
      </w:pPr>
    </w:p>
    <w:p w14:paraId="16092C9F" w14:textId="77777777" w:rsidR="00AB4395" w:rsidRDefault="00AB4395" w:rsidP="00AB4395">
      <w:pPr>
        <w:spacing w:before="240" w:line="360" w:lineRule="auto"/>
        <w:ind w:left="1445"/>
        <w:contextualSpacing/>
        <w:jc w:val="both"/>
        <w:outlineLvl w:val="0"/>
        <w:rPr>
          <w:b/>
          <w:bCs/>
          <w:szCs w:val="24"/>
          <w:lang w:eastAsia="he-IL"/>
        </w:rPr>
      </w:pPr>
    </w:p>
    <w:p w14:paraId="70CB90C6" w14:textId="77777777" w:rsidR="00AB4395" w:rsidRDefault="00AB4395" w:rsidP="00AB4395">
      <w:pPr>
        <w:spacing w:line="360" w:lineRule="auto"/>
        <w:contextualSpacing/>
        <w:jc w:val="both"/>
        <w:outlineLvl w:val="0"/>
        <w:rPr>
          <w:b/>
          <w:bCs/>
          <w:szCs w:val="24"/>
          <w:lang w:eastAsia="he-IL"/>
        </w:rPr>
      </w:pPr>
    </w:p>
    <w:p w14:paraId="24A4E5F6" w14:textId="77777777" w:rsidR="00505AAD" w:rsidRDefault="00505AAD" w:rsidP="00AB4395">
      <w:pPr>
        <w:numPr>
          <w:ilvl w:val="2"/>
          <w:numId w:val="85"/>
        </w:numPr>
        <w:spacing w:line="360" w:lineRule="auto"/>
        <w:ind w:left="1445" w:hanging="709"/>
        <w:contextualSpacing/>
        <w:jc w:val="both"/>
        <w:outlineLvl w:val="0"/>
        <w:rPr>
          <w:szCs w:val="24"/>
          <w:lang w:eastAsia="he-IL"/>
        </w:rPr>
      </w:pPr>
      <w:r w:rsidRPr="003F6FAE">
        <w:rPr>
          <w:rFonts w:hint="cs"/>
          <w:szCs w:val="24"/>
          <w:rtl/>
          <w:lang w:eastAsia="he-IL"/>
        </w:rPr>
        <w:t>דירוג הצעות המחיר יתבצע על בסיס הצעות המחיר כפי שהוגשו, ללא תוספת מע"מ.</w:t>
      </w:r>
    </w:p>
    <w:p w14:paraId="403AF25F" w14:textId="77777777" w:rsidR="003F6FAE" w:rsidRPr="003F6FAE" w:rsidRDefault="003F6FAE" w:rsidP="003F6FAE">
      <w:pPr>
        <w:spacing w:line="360" w:lineRule="auto"/>
        <w:ind w:left="736"/>
        <w:contextualSpacing/>
        <w:jc w:val="both"/>
        <w:outlineLvl w:val="0"/>
        <w:rPr>
          <w:szCs w:val="24"/>
          <w:lang w:eastAsia="he-IL"/>
        </w:rPr>
      </w:pPr>
    </w:p>
    <w:p w14:paraId="6516CD01" w14:textId="77777777" w:rsidR="00505AAD" w:rsidRPr="00505AAD" w:rsidRDefault="00505AAD" w:rsidP="00505AAD">
      <w:pPr>
        <w:numPr>
          <w:ilvl w:val="1"/>
          <w:numId w:val="85"/>
        </w:numPr>
        <w:spacing w:line="360" w:lineRule="auto"/>
        <w:ind w:left="736" w:hanging="623"/>
        <w:contextualSpacing/>
        <w:jc w:val="both"/>
        <w:outlineLvl w:val="0"/>
        <w:rPr>
          <w:b/>
          <w:bCs/>
          <w:szCs w:val="24"/>
          <w:u w:val="single"/>
          <w:lang w:eastAsia="he-IL"/>
        </w:rPr>
      </w:pPr>
      <w:r w:rsidRPr="00505AAD">
        <w:rPr>
          <w:rFonts w:hint="cs"/>
          <w:b/>
          <w:bCs/>
          <w:szCs w:val="24"/>
          <w:u w:val="single"/>
          <w:rtl/>
          <w:lang w:eastAsia="he-IL"/>
        </w:rPr>
        <w:t xml:space="preserve">שלב רביעי – בחירת ההצעה הזוכה </w:t>
      </w:r>
    </w:p>
    <w:p w14:paraId="36C399DF" w14:textId="77777777" w:rsidR="00505AAD" w:rsidRPr="00505AAD" w:rsidRDefault="00505AAD" w:rsidP="00505AAD">
      <w:pPr>
        <w:spacing w:line="360" w:lineRule="auto"/>
        <w:ind w:left="720"/>
        <w:contextualSpacing/>
        <w:jc w:val="both"/>
        <w:rPr>
          <w:rFonts w:ascii="Arial" w:hAnsi="Arial"/>
          <w:szCs w:val="24"/>
          <w:lang w:eastAsia="he-IL"/>
        </w:rPr>
      </w:pPr>
      <w:r w:rsidRPr="00505AAD">
        <w:rPr>
          <w:rFonts w:ascii="Arial" w:hAnsi="Arial" w:hint="cs"/>
          <w:szCs w:val="24"/>
          <w:rtl/>
          <w:lang w:eastAsia="he-IL"/>
        </w:rPr>
        <w:t xml:space="preserve">הציון הסופי של ההצעות שעברו לשלב האחרון יינתן כסכום של הציונים של שני השלבים הראשונים ציון איכות (עד 70) + ציון מחיר (עד 30). </w:t>
      </w:r>
    </w:p>
    <w:p w14:paraId="08F2D92E" w14:textId="77777777" w:rsidR="00505AAD" w:rsidRPr="00505AAD" w:rsidRDefault="00505AAD" w:rsidP="00505AAD">
      <w:pPr>
        <w:spacing w:line="360" w:lineRule="auto"/>
        <w:ind w:left="720"/>
        <w:contextualSpacing/>
        <w:jc w:val="both"/>
        <w:rPr>
          <w:rFonts w:ascii="Arial" w:hAnsi="Arial"/>
          <w:szCs w:val="24"/>
          <w:rtl/>
          <w:lang w:eastAsia="he-IL"/>
        </w:rPr>
      </w:pPr>
      <w:r w:rsidRPr="00505AAD">
        <w:rPr>
          <w:rFonts w:ascii="Arial" w:hAnsi="Arial" w:hint="cs"/>
          <w:szCs w:val="24"/>
          <w:rtl/>
          <w:lang w:eastAsia="he-IL"/>
        </w:rPr>
        <w:t>אם המציע שהצעתו קיבלה את הציון הגבוה ביותר, הגיש הצעה גם ל</w:t>
      </w:r>
      <w:r w:rsidRPr="00505AAD">
        <w:rPr>
          <w:rFonts w:ascii="Arial" w:hAnsi="Arial" w:hint="cs"/>
          <w:b/>
          <w:bCs/>
          <w:szCs w:val="24"/>
          <w:rtl/>
          <w:lang w:eastAsia="he-IL"/>
        </w:rPr>
        <w:t>מכרז 42/2017</w:t>
      </w:r>
      <w:r w:rsidRPr="00505AAD">
        <w:rPr>
          <w:rFonts w:ascii="Arial" w:hAnsi="Arial" w:hint="cs"/>
          <w:szCs w:val="24"/>
          <w:rtl/>
          <w:lang w:eastAsia="he-IL"/>
        </w:rPr>
        <w:t xml:space="preserve"> לתכנון מפורט לאתר כרייה וחציבה הר שחר, וגם הצעתו זו קיבלה את הציון הגבוה ביותר, יחליט המשרד, על פי שיקול דעתו, באיזה מכרז יזכה מציע זה.</w:t>
      </w:r>
    </w:p>
    <w:p w14:paraId="67827307" w14:textId="77777777" w:rsidR="00505AAD" w:rsidRPr="00505AAD" w:rsidRDefault="00505AAD" w:rsidP="00505AAD">
      <w:pPr>
        <w:spacing w:line="360" w:lineRule="auto"/>
        <w:jc w:val="both"/>
        <w:rPr>
          <w:szCs w:val="24"/>
          <w:rtl/>
        </w:rPr>
      </w:pPr>
    </w:p>
    <w:p w14:paraId="1283D206"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סוד מסחרי</w:t>
      </w:r>
    </w:p>
    <w:p w14:paraId="661CFB08"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בהתאם לתקנה 21 (ה) לתקנות חובת המכרזים, התשנ"ג – 1993, עומדת למציעים</w:t>
      </w:r>
      <w:r w:rsidRPr="00505AAD">
        <w:rPr>
          <w:rFonts w:hint="cs"/>
          <w:szCs w:val="24"/>
          <w:lang w:eastAsia="he-IL"/>
        </w:rPr>
        <w:t xml:space="preserve"> </w:t>
      </w:r>
      <w:r w:rsidRPr="00505AAD">
        <w:rPr>
          <w:rFonts w:hint="cs"/>
          <w:szCs w:val="24"/>
          <w:rtl/>
          <w:lang w:eastAsia="he-IL"/>
        </w:rPr>
        <w:t xml:space="preserve">שלא זכו במכרז, הזכות לעיין בהצעה הזוכה. </w:t>
      </w:r>
    </w:p>
    <w:p w14:paraId="00D74D5C"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lastRenderedPageBreak/>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5EBF61AA"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החלקים שלא סומנו כמידע חסוי, ייחשבו כמידע הניתן לגילוי במידת הצורך, לרבות העברתם לעיון מציעים שלא זכו במכרז. </w:t>
      </w:r>
    </w:p>
    <w:p w14:paraId="6F12AD25"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מובהר, כי ההחלטה הסופית לגבי חלקי ההצעה הניתנים לפרסום, ככל שיידרש, תתקבל על ידי ועדת המכרזים בלבד. </w:t>
      </w:r>
    </w:p>
    <w:p w14:paraId="3A894972" w14:textId="77777777" w:rsidR="00505AAD" w:rsidRPr="00505AAD" w:rsidRDefault="00505AAD" w:rsidP="00505AAD">
      <w:pPr>
        <w:spacing w:line="360" w:lineRule="auto"/>
        <w:jc w:val="both"/>
        <w:rPr>
          <w:sz w:val="28"/>
          <w:szCs w:val="28"/>
        </w:rPr>
      </w:pPr>
    </w:p>
    <w:p w14:paraId="3FD36E8F"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מציע שהינו עסק בשליטת אישה</w:t>
      </w:r>
    </w:p>
    <w:p w14:paraId="2D453D1E"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על מציע העונה על ההגדרה "עסק בשליטת אישה" להגיש אישור ותצהיר לפיו העסק הוא בשליטת אישה (למשמעותם של המונחים: "עסק"; "עסק בשליטת אישה"; "אישור"; ו"תצהיר" ראה חוק חובת המכרזים, תשנ"ב- 1992).</w:t>
      </w:r>
    </w:p>
    <w:p w14:paraId="54466138"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2B0C7976" w14:textId="77777777" w:rsidR="00505AAD" w:rsidRPr="00505AAD" w:rsidRDefault="00505AAD" w:rsidP="00505AAD">
      <w:pPr>
        <w:spacing w:line="360" w:lineRule="auto"/>
        <w:jc w:val="both"/>
        <w:rPr>
          <w:b/>
          <w:bCs/>
          <w:szCs w:val="24"/>
          <w:u w:val="single"/>
          <w:rtl/>
        </w:rPr>
      </w:pPr>
    </w:p>
    <w:p w14:paraId="189C6EB9"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כללי</w:t>
      </w:r>
    </w:p>
    <w:p w14:paraId="4450744A"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505AAD">
        <w:rPr>
          <w:szCs w:val="24"/>
          <w:lang w:eastAsia="he-IL"/>
        </w:rPr>
        <w:t xml:space="preserve">www.energy.gov.il </w:t>
      </w:r>
      <w:r w:rsidRPr="00505AAD">
        <w:rPr>
          <w:rFonts w:hint="cs"/>
          <w:szCs w:val="24"/>
          <w:rtl/>
          <w:lang w:eastAsia="he-IL"/>
        </w:rPr>
        <w:t xml:space="preserve"> ו/או באתר מינהל הרכש של משרד האוצר. באחריות המציעים לבדוק מפעם לפעם אם חלו שינויים במסמכי המכרז.</w:t>
      </w:r>
    </w:p>
    <w:p w14:paraId="5D8A26DA"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18016F96"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על כל מציע להגיש הצעה אחת בלבד. ועדת המכרזים שומרת לעצמה את הזכות לפסול את הצעותיו של מציע אשר יגיש יותר מהצעה אחת במכרז. </w:t>
      </w:r>
    </w:p>
    <w:p w14:paraId="0A2280AC"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68AEFC48"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המשרד רשאי, אם הוא סבור כי קיימים טעמים מיוחדים המצדיקים זאת, להכשיר הצעה אף אם אינה עונה על דרישות פורמאליות או טכניות מסוימות.</w:t>
      </w:r>
    </w:p>
    <w:p w14:paraId="1C114008"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5CD23FA2"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lastRenderedPageBreak/>
        <w:t xml:space="preserve">אין המשרד מתחייב לקבל את ההצעה שתזכה לציון הגבוה ביותר, או כל הצעה שהיא. </w:t>
      </w:r>
    </w:p>
    <w:p w14:paraId="08E003B2"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14FA6EFA"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66801FD8"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זכות עיון במסמכי המכרז, לרבות ההצעה הזוכה, תינתן תמורת תשלום לכיסוי העלות הכרוכה בבקשת העיון. יצוין כי הזכות שמורה למשתתפים במכרז בלבד.</w:t>
      </w:r>
    </w:p>
    <w:p w14:paraId="5C52960E"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505AAD">
        <w:rPr>
          <w:rFonts w:hint="cs"/>
          <w:szCs w:val="24"/>
          <w:lang w:eastAsia="he-IL"/>
        </w:rPr>
        <w:t xml:space="preserve"> </w:t>
      </w:r>
    </w:p>
    <w:p w14:paraId="67538933"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התחייבות המשרד כלפי הזוכה תיווצר רק עם חתימת הסכם פורמלי על ידי מורשי חתימה מטעם המשרד.</w:t>
      </w:r>
    </w:p>
    <w:p w14:paraId="0AC35BDF"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03A83489"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66F419EC"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המשרד רשאי לא לאשר העסקת עובדים מסוימים בצוות של המציע, על פי שיקול דעתו הבלעדי.</w:t>
      </w:r>
    </w:p>
    <w:p w14:paraId="3D936EBE" w14:textId="77777777" w:rsidR="00505AAD" w:rsidRPr="00505AAD" w:rsidRDefault="00505AAD" w:rsidP="00505AAD">
      <w:pPr>
        <w:bidi w:val="0"/>
        <w:rPr>
          <w:sz w:val="28"/>
          <w:szCs w:val="28"/>
          <w:lang w:eastAsia="he-IL"/>
        </w:rPr>
      </w:pPr>
    </w:p>
    <w:p w14:paraId="5C0C3A1A"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 xml:space="preserve">אישור קצין הביטחון </w:t>
      </w:r>
    </w:p>
    <w:p w14:paraId="5C1DD16F"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העסקתו של כל נותן שירותים מטעם הקבלן עבור המשרד, טעונה אישור מראש ובכתב של מנהל אגף ביטחון במשרד (להלן: "</w:t>
      </w:r>
      <w:r w:rsidRPr="00505AAD">
        <w:rPr>
          <w:rFonts w:hint="cs"/>
          <w:b/>
          <w:bCs/>
          <w:szCs w:val="24"/>
          <w:rtl/>
          <w:lang w:eastAsia="he-IL"/>
        </w:rPr>
        <w:t>המנב"ט</w:t>
      </w:r>
      <w:r w:rsidRPr="00505AAD">
        <w:rPr>
          <w:rFonts w:hint="cs"/>
          <w:szCs w:val="24"/>
          <w:rtl/>
          <w:lang w:eastAsia="he-IL"/>
        </w:rPr>
        <w:t>").</w:t>
      </w:r>
    </w:p>
    <w:p w14:paraId="7EF86EEE"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המנב"ט יהא רשאי לדרוש מהקבלן שלא להעסיק נותן שירותים מסויים עבור המשרד, וזאת גם לאחר שאותו אדם אושר לעבודה עבור המשרד והקבלן מתחייב לבצע את הדבר מיד לאחר שיידרש לעשות זאת.</w:t>
      </w:r>
    </w:p>
    <w:p w14:paraId="1BC497F9"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המשרד לא יהא חייב לפצות את הקבלן בדרך כלשהי בגין הפסדים או נזקים שנגרמו או שעשויים להיגרם לו בשל כך שהמנב"ט סירב לאשר נותן שירותים עבור המשרד.</w:t>
      </w:r>
    </w:p>
    <w:p w14:paraId="6006FA81"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הקבלן יציית להוראות המנב"ט כפי שיינתנו מפעם לפעם בכל עניין הקשור לביצוע ההסכם שייחתם בעקבות הזכייה במכרז.</w:t>
      </w:r>
    </w:p>
    <w:p w14:paraId="06C518E8" w14:textId="77777777" w:rsidR="00505AAD" w:rsidRPr="00505AAD" w:rsidRDefault="00505AAD" w:rsidP="00505AAD">
      <w:pPr>
        <w:bidi w:val="0"/>
        <w:rPr>
          <w:sz w:val="28"/>
          <w:szCs w:val="28"/>
          <w:rtl/>
          <w:lang w:eastAsia="he-IL"/>
        </w:rPr>
      </w:pPr>
    </w:p>
    <w:p w14:paraId="5259414A"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rPr>
      </w:pPr>
      <w:r w:rsidRPr="00505AAD">
        <w:rPr>
          <w:rFonts w:hint="cs"/>
          <w:b/>
          <w:bCs/>
          <w:sz w:val="28"/>
          <w:szCs w:val="28"/>
          <w:u w:val="single"/>
          <w:rtl/>
        </w:rPr>
        <w:t>סמכות השיפוט</w:t>
      </w:r>
    </w:p>
    <w:p w14:paraId="452A98E3" w14:textId="77777777" w:rsidR="00505AAD" w:rsidRPr="00505AAD" w:rsidRDefault="00505AAD" w:rsidP="00505AAD">
      <w:pPr>
        <w:spacing w:line="360" w:lineRule="auto"/>
        <w:ind w:left="169"/>
        <w:jc w:val="both"/>
        <w:rPr>
          <w:szCs w:val="24"/>
          <w:rtl/>
        </w:rPr>
      </w:pPr>
      <w:r w:rsidRPr="00505AAD">
        <w:rPr>
          <w:rFonts w:hint="cs"/>
          <w:szCs w:val="24"/>
          <w:rtl/>
        </w:rPr>
        <w:t xml:space="preserve">בהתאם לתקנה 2 לתקנות בתי משפט לעניינים מינהליים (סדרי דין), התשס"א – 2000, עתירה בקשר למכרז זה תוגש אך ורק לבתי המשפט המוסמכים </w:t>
      </w:r>
      <w:r w:rsidRPr="00505AAD">
        <w:rPr>
          <w:rFonts w:hint="cs"/>
          <w:b/>
          <w:bCs/>
          <w:szCs w:val="24"/>
          <w:rtl/>
        </w:rPr>
        <w:t>בירושלים</w:t>
      </w:r>
      <w:r w:rsidRPr="00505AAD">
        <w:rPr>
          <w:rFonts w:hint="cs"/>
          <w:szCs w:val="24"/>
          <w:rtl/>
        </w:rPr>
        <w:t xml:space="preserve">. </w:t>
      </w:r>
    </w:p>
    <w:p w14:paraId="0E38109D" w14:textId="77777777" w:rsidR="00505AAD" w:rsidRPr="00505AAD" w:rsidRDefault="00505AAD" w:rsidP="00505AAD">
      <w:pPr>
        <w:spacing w:line="360" w:lineRule="auto"/>
        <w:ind w:left="311" w:hanging="425"/>
        <w:contextualSpacing/>
        <w:jc w:val="both"/>
        <w:rPr>
          <w:szCs w:val="24"/>
          <w:rtl/>
        </w:rPr>
      </w:pPr>
    </w:p>
    <w:p w14:paraId="17E209D7" w14:textId="77777777" w:rsidR="00505AAD" w:rsidRPr="00505AAD" w:rsidRDefault="00505AAD" w:rsidP="00505AAD">
      <w:pPr>
        <w:numPr>
          <w:ilvl w:val="0"/>
          <w:numId w:val="85"/>
        </w:numPr>
        <w:spacing w:line="360" w:lineRule="auto"/>
        <w:ind w:left="169"/>
        <w:contextualSpacing/>
        <w:jc w:val="both"/>
        <w:outlineLvl w:val="0"/>
        <w:rPr>
          <w:b/>
          <w:bCs/>
          <w:sz w:val="28"/>
          <w:szCs w:val="28"/>
          <w:u w:val="single"/>
          <w:rtl/>
        </w:rPr>
      </w:pPr>
      <w:r w:rsidRPr="00505AAD">
        <w:rPr>
          <w:rFonts w:hint="cs"/>
          <w:b/>
          <w:bCs/>
          <w:sz w:val="28"/>
          <w:szCs w:val="28"/>
          <w:u w:val="single"/>
          <w:rtl/>
        </w:rPr>
        <w:t>הליך שאלות ובקשות להבהרות</w:t>
      </w:r>
    </w:p>
    <w:p w14:paraId="55A0366D" w14:textId="1CA4F9C4" w:rsidR="00505AAD" w:rsidRPr="00505AAD" w:rsidRDefault="00505AAD" w:rsidP="007C5CEA">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 xml:space="preserve">ניתן להגיש שאלות ובקשות להבהרות בקשר למכרז זה,  עד לתאריך </w:t>
      </w:r>
      <w:r w:rsidR="007C5CEA">
        <w:rPr>
          <w:rFonts w:hint="cs"/>
          <w:szCs w:val="24"/>
          <w:rtl/>
          <w:lang w:eastAsia="he-IL"/>
        </w:rPr>
        <w:t>8.6.2017</w:t>
      </w:r>
      <w:r w:rsidRPr="00505AAD">
        <w:rPr>
          <w:rFonts w:hint="cs"/>
          <w:szCs w:val="24"/>
          <w:rtl/>
          <w:lang w:eastAsia="he-IL"/>
        </w:rPr>
        <w:t xml:space="preserve"> בשעה 14:00. </w:t>
      </w:r>
    </w:p>
    <w:p w14:paraId="7E54CBB6"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 xml:space="preserve">שאלות ובקשות כאמור יש להפנות לגב' אילנה טמסוט, באמצעות דואר אלקטרוני שכתובתו: </w:t>
      </w:r>
      <w:hyperlink r:id="rId15" w:history="1">
        <w:r w:rsidRPr="00505AAD">
          <w:rPr>
            <w:color w:val="0000FF"/>
            <w:u w:val="single"/>
            <w:lang w:eastAsia="he-IL"/>
          </w:rPr>
          <w:t>itamsut@energy.gov.il</w:t>
        </w:r>
      </w:hyperlink>
      <w:r w:rsidRPr="00505AAD">
        <w:rPr>
          <w:rFonts w:hint="cs"/>
          <w:szCs w:val="24"/>
          <w:rtl/>
          <w:lang w:eastAsia="he-IL"/>
        </w:rPr>
        <w:t xml:space="preserve">, במסמך </w:t>
      </w:r>
      <w:r w:rsidRPr="00505AAD">
        <w:rPr>
          <w:szCs w:val="24"/>
          <w:lang w:eastAsia="he-IL"/>
        </w:rPr>
        <w:t>WORD</w:t>
      </w:r>
      <w:r w:rsidRPr="00505AAD">
        <w:rPr>
          <w:rFonts w:hint="cs"/>
          <w:szCs w:val="24"/>
          <w:rtl/>
          <w:lang w:eastAsia="he-IL"/>
        </w:rPr>
        <w:t xml:space="preserve"> בלבד. המשרד לא ישיב על שאלות שיגיעו אליו לאחר מועד זה. על הפונה חלה האחריות לוודא קבלת הדוא"ל ששלח, באמצעות טלפון שמספרו 02-5006764.</w:t>
      </w:r>
    </w:p>
    <w:p w14:paraId="1617F656"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להלן תיאור המבנה להגשה של שאלות ובקשות הבהרה:</w:t>
      </w:r>
    </w:p>
    <w:tbl>
      <w:tblPr>
        <w:tblStyle w:val="1ff"/>
        <w:bidiVisual/>
        <w:tblW w:w="8080" w:type="dxa"/>
        <w:tblInd w:w="729" w:type="dxa"/>
        <w:tblLook w:val="04A0" w:firstRow="1" w:lastRow="0" w:firstColumn="1" w:lastColumn="0" w:noHBand="0" w:noVBand="1"/>
      </w:tblPr>
      <w:tblGrid>
        <w:gridCol w:w="1417"/>
        <w:gridCol w:w="993"/>
        <w:gridCol w:w="2409"/>
        <w:gridCol w:w="3261"/>
      </w:tblGrid>
      <w:tr w:rsidR="00505AAD" w:rsidRPr="00505AAD" w14:paraId="5BF9AC00" w14:textId="77777777" w:rsidTr="00505AAD">
        <w:tc>
          <w:tcPr>
            <w:tcW w:w="1417" w:type="dxa"/>
            <w:tcBorders>
              <w:top w:val="single" w:sz="4" w:space="0" w:color="auto"/>
              <w:left w:val="single" w:sz="4" w:space="0" w:color="auto"/>
              <w:bottom w:val="single" w:sz="4" w:space="0" w:color="auto"/>
              <w:right w:val="single" w:sz="4" w:space="0" w:color="auto"/>
            </w:tcBorders>
            <w:hideMark/>
          </w:tcPr>
          <w:p w14:paraId="30520667" w14:textId="77777777" w:rsidR="00505AAD" w:rsidRPr="00505AAD" w:rsidRDefault="00505AAD" w:rsidP="00505AAD">
            <w:pPr>
              <w:tabs>
                <w:tab w:val="left" w:pos="8617"/>
              </w:tabs>
              <w:spacing w:line="360" w:lineRule="auto"/>
              <w:jc w:val="center"/>
              <w:rPr>
                <w:szCs w:val="24"/>
                <w:rtl/>
              </w:rPr>
            </w:pPr>
            <w:r w:rsidRPr="00505AAD">
              <w:rPr>
                <w:rFonts w:hint="cs"/>
                <w:szCs w:val="24"/>
                <w:rtl/>
              </w:rPr>
              <w:t>עמ' במסמכי המכרז</w:t>
            </w:r>
          </w:p>
        </w:tc>
        <w:tc>
          <w:tcPr>
            <w:tcW w:w="993" w:type="dxa"/>
            <w:tcBorders>
              <w:top w:val="single" w:sz="4" w:space="0" w:color="auto"/>
              <w:left w:val="single" w:sz="4" w:space="0" w:color="auto"/>
              <w:bottom w:val="single" w:sz="4" w:space="0" w:color="auto"/>
              <w:right w:val="single" w:sz="4" w:space="0" w:color="auto"/>
            </w:tcBorders>
            <w:hideMark/>
          </w:tcPr>
          <w:p w14:paraId="55CC69FE" w14:textId="77777777" w:rsidR="00505AAD" w:rsidRPr="00505AAD" w:rsidRDefault="00505AAD" w:rsidP="00505AAD">
            <w:pPr>
              <w:tabs>
                <w:tab w:val="left" w:pos="8617"/>
              </w:tabs>
              <w:spacing w:line="360" w:lineRule="auto"/>
              <w:jc w:val="center"/>
              <w:rPr>
                <w:szCs w:val="24"/>
                <w:rtl/>
              </w:rPr>
            </w:pPr>
            <w:r w:rsidRPr="00505AAD">
              <w:rPr>
                <w:rFonts w:hint="cs"/>
                <w:szCs w:val="24"/>
                <w:rtl/>
              </w:rPr>
              <w:t>מס' סעיף</w:t>
            </w:r>
          </w:p>
        </w:tc>
        <w:tc>
          <w:tcPr>
            <w:tcW w:w="2409" w:type="dxa"/>
            <w:tcBorders>
              <w:top w:val="single" w:sz="4" w:space="0" w:color="auto"/>
              <w:left w:val="single" w:sz="4" w:space="0" w:color="auto"/>
              <w:bottom w:val="single" w:sz="4" w:space="0" w:color="auto"/>
              <w:right w:val="single" w:sz="4" w:space="0" w:color="auto"/>
            </w:tcBorders>
            <w:hideMark/>
          </w:tcPr>
          <w:p w14:paraId="1E0B278B" w14:textId="77777777" w:rsidR="00505AAD" w:rsidRPr="00505AAD" w:rsidRDefault="00505AAD" w:rsidP="00505AAD">
            <w:pPr>
              <w:tabs>
                <w:tab w:val="left" w:pos="8617"/>
              </w:tabs>
              <w:spacing w:line="360" w:lineRule="auto"/>
              <w:jc w:val="center"/>
              <w:rPr>
                <w:szCs w:val="24"/>
                <w:rtl/>
              </w:rPr>
            </w:pPr>
            <w:r w:rsidRPr="00505AAD">
              <w:rPr>
                <w:rFonts w:hint="cs"/>
                <w:szCs w:val="24"/>
                <w:rtl/>
              </w:rPr>
              <w:t>פירוט השאלה / בקשת ההבהרה</w:t>
            </w:r>
          </w:p>
        </w:tc>
        <w:tc>
          <w:tcPr>
            <w:tcW w:w="3261" w:type="dxa"/>
            <w:tcBorders>
              <w:top w:val="single" w:sz="4" w:space="0" w:color="auto"/>
              <w:left w:val="single" w:sz="4" w:space="0" w:color="auto"/>
              <w:bottom w:val="single" w:sz="4" w:space="0" w:color="auto"/>
              <w:right w:val="single" w:sz="4" w:space="0" w:color="auto"/>
            </w:tcBorders>
            <w:hideMark/>
          </w:tcPr>
          <w:p w14:paraId="2CF8B30C" w14:textId="77777777" w:rsidR="00505AAD" w:rsidRPr="00505AAD" w:rsidRDefault="00505AAD" w:rsidP="00505AAD">
            <w:pPr>
              <w:tabs>
                <w:tab w:val="left" w:pos="8617"/>
              </w:tabs>
              <w:spacing w:line="360" w:lineRule="auto"/>
              <w:jc w:val="center"/>
              <w:rPr>
                <w:szCs w:val="24"/>
                <w:rtl/>
              </w:rPr>
            </w:pPr>
            <w:r w:rsidRPr="00505AAD">
              <w:rPr>
                <w:rFonts w:hint="cs"/>
                <w:szCs w:val="24"/>
                <w:rtl/>
              </w:rPr>
              <w:t>תשובות הבהרה</w:t>
            </w:r>
          </w:p>
        </w:tc>
      </w:tr>
      <w:tr w:rsidR="00505AAD" w:rsidRPr="00505AAD" w14:paraId="03F892B8" w14:textId="77777777" w:rsidTr="00505AAD">
        <w:tc>
          <w:tcPr>
            <w:tcW w:w="1417" w:type="dxa"/>
            <w:tcBorders>
              <w:top w:val="single" w:sz="4" w:space="0" w:color="auto"/>
              <w:left w:val="single" w:sz="4" w:space="0" w:color="auto"/>
              <w:bottom w:val="single" w:sz="4" w:space="0" w:color="auto"/>
              <w:right w:val="single" w:sz="4" w:space="0" w:color="auto"/>
            </w:tcBorders>
          </w:tcPr>
          <w:p w14:paraId="14485145" w14:textId="77777777" w:rsidR="00505AAD" w:rsidRPr="00505AAD" w:rsidRDefault="00505AAD" w:rsidP="00505AAD">
            <w:pPr>
              <w:tabs>
                <w:tab w:val="left" w:pos="8617"/>
              </w:tabs>
              <w:spacing w:line="360" w:lineRule="auto"/>
              <w:jc w:val="both"/>
              <w:rPr>
                <w:szCs w:val="24"/>
                <w:rtl/>
              </w:rPr>
            </w:pPr>
          </w:p>
        </w:tc>
        <w:tc>
          <w:tcPr>
            <w:tcW w:w="993" w:type="dxa"/>
            <w:tcBorders>
              <w:top w:val="single" w:sz="4" w:space="0" w:color="auto"/>
              <w:left w:val="single" w:sz="4" w:space="0" w:color="auto"/>
              <w:bottom w:val="single" w:sz="4" w:space="0" w:color="auto"/>
              <w:right w:val="single" w:sz="4" w:space="0" w:color="auto"/>
            </w:tcBorders>
          </w:tcPr>
          <w:p w14:paraId="356292AB" w14:textId="77777777" w:rsidR="00505AAD" w:rsidRPr="00505AAD" w:rsidRDefault="00505AAD" w:rsidP="00505AAD">
            <w:pPr>
              <w:tabs>
                <w:tab w:val="left" w:pos="8617"/>
              </w:tabs>
              <w:spacing w:line="360" w:lineRule="auto"/>
              <w:jc w:val="both"/>
              <w:rPr>
                <w:szCs w:val="24"/>
                <w:rtl/>
              </w:rPr>
            </w:pPr>
          </w:p>
        </w:tc>
        <w:tc>
          <w:tcPr>
            <w:tcW w:w="2409" w:type="dxa"/>
            <w:tcBorders>
              <w:top w:val="single" w:sz="4" w:space="0" w:color="auto"/>
              <w:left w:val="single" w:sz="4" w:space="0" w:color="auto"/>
              <w:bottom w:val="single" w:sz="4" w:space="0" w:color="auto"/>
              <w:right w:val="single" w:sz="4" w:space="0" w:color="auto"/>
            </w:tcBorders>
          </w:tcPr>
          <w:p w14:paraId="21A1725B" w14:textId="77777777" w:rsidR="00505AAD" w:rsidRPr="00505AAD" w:rsidRDefault="00505AAD" w:rsidP="00505AAD">
            <w:pPr>
              <w:tabs>
                <w:tab w:val="left" w:pos="8617"/>
              </w:tabs>
              <w:spacing w:line="360" w:lineRule="auto"/>
              <w:jc w:val="both"/>
              <w:rPr>
                <w:szCs w:val="24"/>
                <w:rtl/>
              </w:rPr>
            </w:pPr>
          </w:p>
        </w:tc>
        <w:tc>
          <w:tcPr>
            <w:tcW w:w="3261" w:type="dxa"/>
            <w:tcBorders>
              <w:top w:val="single" w:sz="4" w:space="0" w:color="auto"/>
              <w:left w:val="single" w:sz="4" w:space="0" w:color="auto"/>
              <w:bottom w:val="single" w:sz="4" w:space="0" w:color="auto"/>
              <w:right w:val="single" w:sz="4" w:space="0" w:color="auto"/>
            </w:tcBorders>
          </w:tcPr>
          <w:p w14:paraId="49ACC46E" w14:textId="77777777" w:rsidR="00505AAD" w:rsidRPr="00505AAD" w:rsidRDefault="00505AAD" w:rsidP="00505AAD">
            <w:pPr>
              <w:tabs>
                <w:tab w:val="left" w:pos="8617"/>
              </w:tabs>
              <w:spacing w:line="360" w:lineRule="auto"/>
              <w:jc w:val="both"/>
              <w:rPr>
                <w:szCs w:val="24"/>
                <w:rtl/>
              </w:rPr>
            </w:pPr>
          </w:p>
        </w:tc>
      </w:tr>
    </w:tbl>
    <w:p w14:paraId="72215FC1" w14:textId="77777777" w:rsidR="00505AAD" w:rsidRPr="00505AAD" w:rsidRDefault="00505AAD" w:rsidP="00505AAD">
      <w:pPr>
        <w:tabs>
          <w:tab w:val="left" w:pos="8958"/>
        </w:tabs>
        <w:spacing w:line="360" w:lineRule="auto"/>
        <w:jc w:val="both"/>
        <w:rPr>
          <w:szCs w:val="24"/>
          <w:rtl/>
        </w:rPr>
      </w:pPr>
    </w:p>
    <w:p w14:paraId="056350D3" w14:textId="0AA83545" w:rsidR="00505AAD" w:rsidRPr="00505AAD" w:rsidRDefault="00505AAD" w:rsidP="007C5CEA">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ריכוז השאלות והתשובות יפורסמו באתר הרכש הממשלתי ובאתר האינטרנט של המשרד החל מיום  </w:t>
      </w:r>
      <w:r w:rsidR="007C5CEA">
        <w:rPr>
          <w:rFonts w:hint="cs"/>
          <w:szCs w:val="24"/>
          <w:rtl/>
          <w:lang w:eastAsia="he-IL"/>
        </w:rPr>
        <w:t>22.6.2017</w:t>
      </w:r>
      <w:r w:rsidRPr="00505AAD">
        <w:rPr>
          <w:rFonts w:hint="cs"/>
          <w:szCs w:val="24"/>
          <w:rtl/>
          <w:lang w:eastAsia="he-IL"/>
        </w:rPr>
        <w:t>, והן יהוו חלק בלתי נפרד ממסמכי המכרז ויחייבו את כל המציעים.</w:t>
      </w:r>
    </w:p>
    <w:p w14:paraId="4E205CBC" w14:textId="77777777" w:rsidR="00505AAD" w:rsidRPr="00505AAD" w:rsidRDefault="00505AAD" w:rsidP="00505AAD">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המשרד שומר לעצמו את הזכות להימנע מלהשיב לגופה של שאלה אם ימצא כי מתן מענה לשאלה עלול לסכל או לפגוע בהליך המכרז או בתכליתו.</w:t>
      </w:r>
    </w:p>
    <w:p w14:paraId="4A9266F9" w14:textId="77777777" w:rsidR="00505AAD" w:rsidRPr="00505AAD" w:rsidRDefault="00505AAD" w:rsidP="00505AAD">
      <w:pPr>
        <w:tabs>
          <w:tab w:val="left" w:pos="6185"/>
          <w:tab w:val="left" w:pos="6752"/>
        </w:tabs>
        <w:spacing w:line="360" w:lineRule="auto"/>
        <w:rPr>
          <w:szCs w:val="24"/>
          <w:rtl/>
        </w:rPr>
      </w:pPr>
    </w:p>
    <w:p w14:paraId="6D852DA7" w14:textId="77777777" w:rsidR="00505AAD" w:rsidRPr="00505AAD" w:rsidRDefault="00505AAD" w:rsidP="00505AAD">
      <w:pPr>
        <w:tabs>
          <w:tab w:val="left" w:pos="6185"/>
          <w:tab w:val="left" w:pos="6752"/>
        </w:tabs>
        <w:spacing w:line="360" w:lineRule="auto"/>
        <w:rPr>
          <w:b/>
          <w:bCs/>
          <w:szCs w:val="24"/>
          <w:rtl/>
        </w:rPr>
      </w:pPr>
      <w:r w:rsidRPr="00505AAD">
        <w:rPr>
          <w:rFonts w:hint="cs"/>
          <w:szCs w:val="24"/>
          <w:rtl/>
        </w:rPr>
        <w:tab/>
      </w:r>
      <w:r w:rsidRPr="00505AAD">
        <w:rPr>
          <w:rFonts w:hint="cs"/>
          <w:b/>
          <w:bCs/>
          <w:szCs w:val="24"/>
          <w:rtl/>
        </w:rPr>
        <w:t xml:space="preserve"> ב ב ר כ ה,</w:t>
      </w:r>
    </w:p>
    <w:p w14:paraId="29355FA6" w14:textId="77777777" w:rsidR="00505AAD" w:rsidRPr="00505AAD" w:rsidRDefault="00505AAD" w:rsidP="00505AAD">
      <w:pPr>
        <w:spacing w:line="360" w:lineRule="auto"/>
        <w:ind w:left="681"/>
        <w:jc w:val="center"/>
        <w:rPr>
          <w:szCs w:val="24"/>
          <w:rtl/>
        </w:rPr>
      </w:pPr>
      <w:r w:rsidRPr="00505AAD">
        <w:rPr>
          <w:rFonts w:hint="cs"/>
          <w:b/>
          <w:bCs/>
          <w:szCs w:val="24"/>
          <w:rtl/>
        </w:rPr>
        <w:t xml:space="preserve">                                                                                ועדת המכרזים</w:t>
      </w:r>
      <w:r w:rsidRPr="00505AAD">
        <w:rPr>
          <w:rFonts w:hint="cs"/>
          <w:b/>
          <w:bCs/>
          <w:szCs w:val="24"/>
          <w:rtl/>
        </w:rPr>
        <w:tab/>
      </w:r>
    </w:p>
    <w:p w14:paraId="7FA32011" w14:textId="77777777" w:rsidR="00505AAD" w:rsidRPr="00505AAD" w:rsidRDefault="00505AAD" w:rsidP="00505AAD">
      <w:pPr>
        <w:bidi w:val="0"/>
        <w:rPr>
          <w:b/>
          <w:bCs/>
          <w:szCs w:val="24"/>
          <w:rtl/>
        </w:rPr>
      </w:pPr>
      <w:r w:rsidRPr="00505AAD">
        <w:rPr>
          <w:rFonts w:hint="cs"/>
          <w:b/>
          <w:bCs/>
          <w:szCs w:val="24"/>
          <w:rtl/>
        </w:rPr>
        <w:br w:type="page"/>
      </w:r>
      <w:bookmarkStart w:id="2" w:name="_Toc324232052"/>
      <w:bookmarkStart w:id="3" w:name="_Toc288647182"/>
      <w:bookmarkStart w:id="4" w:name="_Toc285980546"/>
    </w:p>
    <w:p w14:paraId="3012384B" w14:textId="77777777" w:rsidR="00505AAD" w:rsidRPr="00505AAD" w:rsidRDefault="00505AAD" w:rsidP="00505AAD">
      <w:pPr>
        <w:rPr>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7DFD8663"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4606627F" w14:textId="77777777" w:rsidR="00505AAD" w:rsidRPr="00505AAD" w:rsidRDefault="00505AAD" w:rsidP="00505AAD">
            <w:pPr>
              <w:rPr>
                <w:b/>
                <w:bCs/>
                <w:noProof/>
                <w:sz w:val="28"/>
                <w:szCs w:val="28"/>
              </w:rPr>
            </w:pPr>
            <w:r w:rsidRPr="00505AAD">
              <w:rPr>
                <w:rFonts w:hint="cs"/>
                <w:b/>
                <w:bCs/>
                <w:noProof/>
                <w:sz w:val="28"/>
                <w:szCs w:val="28"/>
                <w:rtl/>
              </w:rPr>
              <w:t>נספח א'</w:t>
            </w:r>
          </w:p>
        </w:tc>
      </w:tr>
      <w:tr w:rsidR="00505AAD" w:rsidRPr="00505AAD" w14:paraId="2823F50B" w14:textId="77777777" w:rsidTr="00505AAD">
        <w:trPr>
          <w:trHeight w:val="561"/>
        </w:trPr>
        <w:tc>
          <w:tcPr>
            <w:tcW w:w="8958" w:type="dxa"/>
            <w:tcBorders>
              <w:top w:val="nil"/>
              <w:left w:val="nil"/>
              <w:bottom w:val="nil"/>
              <w:right w:val="nil"/>
            </w:tcBorders>
            <w:shd w:val="clear" w:color="auto" w:fill="1B3461"/>
            <w:vAlign w:val="center"/>
            <w:hideMark/>
          </w:tcPr>
          <w:p w14:paraId="02198585"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פרטי המציע</w:t>
            </w:r>
          </w:p>
        </w:tc>
      </w:tr>
    </w:tbl>
    <w:bookmarkEnd w:id="2"/>
    <w:bookmarkEnd w:id="3"/>
    <w:bookmarkEnd w:id="4"/>
    <w:p w14:paraId="067C638B" w14:textId="77777777" w:rsidR="00505AAD" w:rsidRPr="00505AAD" w:rsidRDefault="00505AAD" w:rsidP="00505AAD">
      <w:pPr>
        <w:jc w:val="both"/>
        <w:rPr>
          <w:b/>
          <w:bCs/>
          <w:noProof/>
          <w:color w:val="000000"/>
          <w:sz w:val="20"/>
          <w:szCs w:val="24"/>
          <w:u w:val="single"/>
          <w:rtl/>
        </w:rPr>
      </w:pPr>
      <w:r w:rsidRPr="00505AAD">
        <w:rPr>
          <w:rFonts w:hint="cs"/>
          <w:b/>
          <w:bCs/>
          <w:noProof/>
          <w:color w:val="000000"/>
          <w:sz w:val="20"/>
          <w:szCs w:val="24"/>
          <w:u w:val="single"/>
          <w:rtl/>
        </w:rPr>
        <w:t>פרטי המציע</w:t>
      </w:r>
    </w:p>
    <w:p w14:paraId="6D038CFB" w14:textId="77777777" w:rsidR="00505AAD" w:rsidRPr="00505AAD" w:rsidRDefault="00505AAD" w:rsidP="00505AAD">
      <w:pPr>
        <w:numPr>
          <w:ilvl w:val="0"/>
          <w:numId w:val="92"/>
        </w:numPr>
        <w:tabs>
          <w:tab w:val="left" w:leader="underscore" w:pos="8309"/>
        </w:tabs>
        <w:jc w:val="both"/>
        <w:rPr>
          <w:noProof/>
          <w:color w:val="000000"/>
          <w:sz w:val="20"/>
          <w:szCs w:val="24"/>
          <w:rtl/>
        </w:rPr>
      </w:pPr>
      <w:r w:rsidRPr="00505AAD">
        <w:rPr>
          <w:rFonts w:hint="cs"/>
          <w:noProof/>
          <w:color w:val="000000"/>
          <w:sz w:val="20"/>
          <w:szCs w:val="24"/>
          <w:rtl/>
        </w:rPr>
        <w:t xml:space="preserve">שם המציע: </w:t>
      </w:r>
      <w:r w:rsidRPr="00505AAD">
        <w:rPr>
          <w:rFonts w:hint="cs"/>
          <w:noProof/>
          <w:color w:val="000000"/>
          <w:sz w:val="20"/>
          <w:szCs w:val="24"/>
          <w:rtl/>
        </w:rPr>
        <w:tab/>
      </w:r>
    </w:p>
    <w:p w14:paraId="3C446FF2"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סוג מציע (חברה / שותפות / עמותה/עוסק מורשה):</w:t>
      </w:r>
      <w:r w:rsidRPr="00505AAD">
        <w:rPr>
          <w:rFonts w:hint="cs"/>
          <w:noProof/>
          <w:color w:val="000000"/>
          <w:sz w:val="20"/>
          <w:szCs w:val="24"/>
          <w:rtl/>
        </w:rPr>
        <w:tab/>
      </w:r>
    </w:p>
    <w:p w14:paraId="28876D02"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 xml:space="preserve">מספר חברה / שותפות / עמותה: </w:t>
      </w:r>
      <w:r w:rsidRPr="00505AAD">
        <w:rPr>
          <w:rFonts w:hint="cs"/>
          <w:noProof/>
          <w:color w:val="000000"/>
          <w:sz w:val="20"/>
          <w:szCs w:val="24"/>
          <w:rtl/>
        </w:rPr>
        <w:tab/>
      </w:r>
    </w:p>
    <w:p w14:paraId="6E6DB440"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 xml:space="preserve">תאריך התאגדות: </w:t>
      </w:r>
      <w:r w:rsidRPr="00505AAD">
        <w:rPr>
          <w:rFonts w:hint="cs"/>
          <w:noProof/>
          <w:color w:val="000000"/>
          <w:sz w:val="20"/>
          <w:szCs w:val="24"/>
          <w:rtl/>
        </w:rPr>
        <w:tab/>
      </w:r>
    </w:p>
    <w:p w14:paraId="01A8E2E1"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שמות הבעלים (במקרה של חברה או שותפות):</w:t>
      </w:r>
    </w:p>
    <w:p w14:paraId="47148D4E" w14:textId="77777777" w:rsidR="00505AAD" w:rsidRPr="00505AAD" w:rsidRDefault="00505AAD" w:rsidP="00505AAD">
      <w:pPr>
        <w:tabs>
          <w:tab w:val="left" w:leader="underscore" w:pos="8309"/>
        </w:tabs>
        <w:ind w:left="576"/>
        <w:jc w:val="both"/>
        <w:rPr>
          <w:noProof/>
          <w:color w:val="000000"/>
          <w:sz w:val="20"/>
          <w:szCs w:val="24"/>
        </w:rPr>
      </w:pPr>
      <w:r w:rsidRPr="00505AAD">
        <w:rPr>
          <w:rFonts w:hint="cs"/>
          <w:noProof/>
          <w:color w:val="000000"/>
          <w:sz w:val="20"/>
          <w:szCs w:val="24"/>
          <w:rtl/>
        </w:rPr>
        <w:tab/>
      </w:r>
    </w:p>
    <w:p w14:paraId="7A7DD2AF" w14:textId="77777777" w:rsidR="00505AAD" w:rsidRPr="00505AAD" w:rsidRDefault="00505AAD" w:rsidP="00505AAD">
      <w:pPr>
        <w:tabs>
          <w:tab w:val="left" w:leader="underscore" w:pos="8309"/>
        </w:tabs>
        <w:ind w:left="576"/>
        <w:jc w:val="both"/>
        <w:rPr>
          <w:noProof/>
          <w:color w:val="000000"/>
          <w:sz w:val="20"/>
          <w:szCs w:val="24"/>
        </w:rPr>
      </w:pPr>
      <w:r w:rsidRPr="00505AAD">
        <w:rPr>
          <w:rFonts w:hint="cs"/>
          <w:noProof/>
          <w:color w:val="000000"/>
          <w:sz w:val="20"/>
          <w:szCs w:val="24"/>
          <w:rtl/>
        </w:rPr>
        <w:tab/>
      </w:r>
    </w:p>
    <w:p w14:paraId="480877B7" w14:textId="77777777" w:rsidR="00505AAD" w:rsidRPr="00505AAD" w:rsidRDefault="00505AAD" w:rsidP="00505AAD">
      <w:pPr>
        <w:tabs>
          <w:tab w:val="left" w:leader="underscore" w:pos="8309"/>
        </w:tabs>
        <w:ind w:left="576"/>
        <w:jc w:val="both"/>
        <w:rPr>
          <w:noProof/>
          <w:color w:val="000000"/>
          <w:sz w:val="20"/>
          <w:szCs w:val="24"/>
          <w:rtl/>
        </w:rPr>
      </w:pPr>
      <w:r w:rsidRPr="00505AAD">
        <w:rPr>
          <w:rFonts w:hint="cs"/>
          <w:noProof/>
          <w:color w:val="000000"/>
          <w:sz w:val="20"/>
          <w:szCs w:val="24"/>
          <w:rtl/>
        </w:rPr>
        <w:tab/>
      </w:r>
    </w:p>
    <w:p w14:paraId="07E56FF1" w14:textId="77777777" w:rsidR="00505AAD" w:rsidRPr="00505AAD" w:rsidRDefault="00505AAD" w:rsidP="00505AAD">
      <w:pPr>
        <w:numPr>
          <w:ilvl w:val="0"/>
          <w:numId w:val="92"/>
        </w:numPr>
        <w:tabs>
          <w:tab w:val="left" w:leader="underscore" w:pos="8309"/>
        </w:tabs>
        <w:jc w:val="both"/>
        <w:rPr>
          <w:noProof/>
          <w:color w:val="000000"/>
          <w:sz w:val="20"/>
          <w:szCs w:val="24"/>
          <w:rtl/>
        </w:rPr>
      </w:pPr>
      <w:r w:rsidRPr="00505AAD">
        <w:rPr>
          <w:rFonts w:hint="cs"/>
          <w:noProof/>
          <w:color w:val="000000"/>
          <w:sz w:val="20"/>
          <w:szCs w:val="24"/>
          <w:rtl/>
        </w:rPr>
        <w:t>שמות ומספרי ת.ז. של המוסמכים לחתום ולהתחייב בשמו של המציע:</w:t>
      </w:r>
    </w:p>
    <w:p w14:paraId="08041678" w14:textId="77777777" w:rsidR="00505AAD" w:rsidRPr="00505AAD" w:rsidRDefault="00505AAD" w:rsidP="00505AAD">
      <w:pPr>
        <w:tabs>
          <w:tab w:val="left" w:leader="underscore" w:pos="5760"/>
          <w:tab w:val="left" w:leader="underscore" w:pos="8309"/>
        </w:tabs>
        <w:ind w:left="576"/>
        <w:jc w:val="both"/>
        <w:rPr>
          <w:noProof/>
          <w:color w:val="000000"/>
          <w:sz w:val="20"/>
          <w:szCs w:val="24"/>
          <w:rtl/>
        </w:rPr>
      </w:pPr>
      <w:r w:rsidRPr="00505AAD">
        <w:rPr>
          <w:rFonts w:hint="cs"/>
          <w:noProof/>
          <w:color w:val="000000"/>
          <w:sz w:val="20"/>
          <w:szCs w:val="24"/>
          <w:rtl/>
        </w:rPr>
        <w:t xml:space="preserve">שם: </w:t>
      </w:r>
      <w:r w:rsidRPr="00505AAD">
        <w:rPr>
          <w:rFonts w:hint="cs"/>
          <w:noProof/>
          <w:color w:val="000000"/>
          <w:sz w:val="20"/>
          <w:szCs w:val="24"/>
          <w:rtl/>
        </w:rPr>
        <w:tab/>
        <w:t xml:space="preserve">, ת.ז.: </w:t>
      </w:r>
      <w:r w:rsidRPr="00505AAD">
        <w:rPr>
          <w:rFonts w:hint="cs"/>
          <w:noProof/>
          <w:color w:val="000000"/>
          <w:sz w:val="20"/>
          <w:szCs w:val="24"/>
          <w:rtl/>
        </w:rPr>
        <w:tab/>
      </w:r>
    </w:p>
    <w:p w14:paraId="1FDEA9A0" w14:textId="77777777" w:rsidR="00505AAD" w:rsidRPr="00505AAD" w:rsidRDefault="00505AAD" w:rsidP="00505AAD">
      <w:pPr>
        <w:tabs>
          <w:tab w:val="left" w:leader="underscore" w:pos="5760"/>
          <w:tab w:val="left" w:leader="underscore" w:pos="8309"/>
        </w:tabs>
        <w:ind w:left="576"/>
        <w:jc w:val="both"/>
        <w:rPr>
          <w:noProof/>
          <w:color w:val="000000"/>
          <w:sz w:val="20"/>
          <w:szCs w:val="24"/>
        </w:rPr>
      </w:pPr>
      <w:r w:rsidRPr="00505AAD">
        <w:rPr>
          <w:rFonts w:hint="cs"/>
          <w:noProof/>
          <w:color w:val="000000"/>
          <w:sz w:val="20"/>
          <w:szCs w:val="24"/>
          <w:rtl/>
        </w:rPr>
        <w:t xml:space="preserve">שם: </w:t>
      </w:r>
      <w:r w:rsidRPr="00505AAD">
        <w:rPr>
          <w:rFonts w:hint="cs"/>
          <w:noProof/>
          <w:color w:val="000000"/>
          <w:sz w:val="20"/>
          <w:szCs w:val="24"/>
          <w:rtl/>
        </w:rPr>
        <w:tab/>
        <w:t xml:space="preserve">, ת.ז.: </w:t>
      </w:r>
      <w:r w:rsidRPr="00505AAD">
        <w:rPr>
          <w:rFonts w:hint="cs"/>
          <w:noProof/>
          <w:color w:val="000000"/>
          <w:sz w:val="20"/>
          <w:szCs w:val="24"/>
          <w:rtl/>
        </w:rPr>
        <w:tab/>
      </w:r>
    </w:p>
    <w:p w14:paraId="3C1E2329" w14:textId="77777777" w:rsidR="00505AAD" w:rsidRPr="00505AAD" w:rsidRDefault="00505AAD" w:rsidP="00505AAD">
      <w:pPr>
        <w:numPr>
          <w:ilvl w:val="0"/>
          <w:numId w:val="92"/>
        </w:numPr>
        <w:tabs>
          <w:tab w:val="left" w:leader="underscore" w:pos="8309"/>
        </w:tabs>
        <w:jc w:val="both"/>
        <w:rPr>
          <w:noProof/>
          <w:color w:val="000000"/>
          <w:sz w:val="20"/>
          <w:szCs w:val="24"/>
          <w:rtl/>
        </w:rPr>
      </w:pPr>
      <w:r w:rsidRPr="00505AAD">
        <w:rPr>
          <w:rFonts w:hint="cs"/>
          <w:noProof/>
          <w:color w:val="000000"/>
          <w:sz w:val="20"/>
          <w:szCs w:val="24"/>
          <w:rtl/>
        </w:rPr>
        <w:t xml:space="preserve">שמו של מנהל המציע: </w:t>
      </w:r>
      <w:r w:rsidRPr="00505AAD">
        <w:rPr>
          <w:rFonts w:hint="cs"/>
          <w:noProof/>
          <w:color w:val="000000"/>
          <w:sz w:val="20"/>
          <w:szCs w:val="24"/>
          <w:rtl/>
        </w:rPr>
        <w:tab/>
      </w:r>
    </w:p>
    <w:p w14:paraId="6B37B309" w14:textId="77777777" w:rsidR="00505AAD" w:rsidRPr="00505AAD" w:rsidRDefault="00505AAD" w:rsidP="00505AAD">
      <w:pPr>
        <w:numPr>
          <w:ilvl w:val="0"/>
          <w:numId w:val="92"/>
        </w:numPr>
        <w:tabs>
          <w:tab w:val="left" w:leader="underscore" w:pos="8309"/>
        </w:tabs>
        <w:jc w:val="both"/>
        <w:rPr>
          <w:noProof/>
          <w:color w:val="000000"/>
          <w:sz w:val="20"/>
          <w:szCs w:val="24"/>
          <w:rtl/>
        </w:rPr>
      </w:pPr>
      <w:r w:rsidRPr="00505AAD">
        <w:rPr>
          <w:rFonts w:hint="cs"/>
          <w:noProof/>
          <w:color w:val="000000"/>
          <w:sz w:val="20"/>
          <w:szCs w:val="24"/>
          <w:rtl/>
        </w:rPr>
        <w:t xml:space="preserve">כתובתו של המציע (כולל מיקוד): </w:t>
      </w:r>
      <w:r w:rsidRPr="00505AAD">
        <w:rPr>
          <w:rFonts w:hint="cs"/>
          <w:noProof/>
          <w:color w:val="000000"/>
          <w:sz w:val="20"/>
          <w:szCs w:val="24"/>
          <w:rtl/>
        </w:rPr>
        <w:tab/>
      </w:r>
    </w:p>
    <w:p w14:paraId="52DC43A0"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 xml:space="preserve">מספרי טלפון: </w:t>
      </w:r>
      <w:r w:rsidRPr="00505AAD">
        <w:rPr>
          <w:rFonts w:hint="cs"/>
          <w:noProof/>
          <w:color w:val="000000"/>
          <w:sz w:val="20"/>
          <w:szCs w:val="24"/>
          <w:rtl/>
        </w:rPr>
        <w:tab/>
      </w:r>
    </w:p>
    <w:p w14:paraId="671B2591"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 xml:space="preserve">מספר פקס: </w:t>
      </w:r>
      <w:r w:rsidRPr="00505AAD">
        <w:rPr>
          <w:rFonts w:hint="cs"/>
          <w:noProof/>
          <w:color w:val="000000"/>
          <w:sz w:val="20"/>
          <w:szCs w:val="24"/>
          <w:rtl/>
        </w:rPr>
        <w:tab/>
      </w:r>
    </w:p>
    <w:p w14:paraId="177D20B7"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איש הקשר מטעם המציע:</w:t>
      </w:r>
      <w:r w:rsidRPr="00505AAD">
        <w:rPr>
          <w:rFonts w:hint="cs"/>
          <w:noProof/>
          <w:color w:val="000000"/>
          <w:sz w:val="20"/>
          <w:szCs w:val="24"/>
          <w:rtl/>
        </w:rPr>
        <w:tab/>
      </w:r>
    </w:p>
    <w:p w14:paraId="365CDBAE"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 xml:space="preserve">מספר טלפון: _____________________ מספר פקס': </w:t>
      </w:r>
      <w:r w:rsidRPr="00505AAD">
        <w:rPr>
          <w:rFonts w:hint="cs"/>
          <w:noProof/>
          <w:color w:val="000000"/>
          <w:sz w:val="20"/>
          <w:szCs w:val="24"/>
          <w:rtl/>
        </w:rPr>
        <w:tab/>
      </w:r>
    </w:p>
    <w:p w14:paraId="23647BD4" w14:textId="77777777" w:rsidR="00505AAD" w:rsidRPr="00505AAD" w:rsidRDefault="00505AAD" w:rsidP="00505AAD">
      <w:pPr>
        <w:numPr>
          <w:ilvl w:val="0"/>
          <w:numId w:val="92"/>
        </w:numPr>
        <w:tabs>
          <w:tab w:val="left" w:leader="underscore" w:pos="8309"/>
        </w:tabs>
        <w:jc w:val="both"/>
        <w:rPr>
          <w:noProof/>
          <w:color w:val="000000"/>
          <w:sz w:val="20"/>
          <w:szCs w:val="24"/>
        </w:rPr>
      </w:pPr>
      <w:r w:rsidRPr="00505AAD">
        <w:rPr>
          <w:rFonts w:hint="cs"/>
          <w:noProof/>
          <w:color w:val="000000"/>
          <w:sz w:val="20"/>
          <w:szCs w:val="24"/>
          <w:rtl/>
        </w:rPr>
        <w:t>כתובת דואר אלקטרוני:</w:t>
      </w:r>
      <w:r w:rsidRPr="00505AAD">
        <w:rPr>
          <w:rFonts w:hint="cs"/>
          <w:noProof/>
          <w:color w:val="000000"/>
          <w:sz w:val="20"/>
          <w:szCs w:val="24"/>
          <w:rtl/>
        </w:rPr>
        <w:tab/>
      </w:r>
    </w:p>
    <w:p w14:paraId="60EF30C8" w14:textId="77777777" w:rsidR="00505AAD" w:rsidRPr="00505AAD" w:rsidRDefault="00505AAD" w:rsidP="00505AAD">
      <w:pPr>
        <w:tabs>
          <w:tab w:val="left" w:leader="underscore" w:pos="8309"/>
        </w:tabs>
        <w:jc w:val="both"/>
        <w:rPr>
          <w:noProof/>
          <w:color w:val="000000"/>
          <w:sz w:val="20"/>
          <w:szCs w:val="24"/>
        </w:rPr>
      </w:pPr>
    </w:p>
    <w:p w14:paraId="532F4E68" w14:textId="77777777" w:rsidR="00505AAD" w:rsidRPr="00505AAD" w:rsidRDefault="00505AAD" w:rsidP="00505AAD">
      <w:pPr>
        <w:tabs>
          <w:tab w:val="left" w:leader="underscore" w:pos="8309"/>
        </w:tabs>
        <w:jc w:val="both"/>
        <w:rPr>
          <w:noProof/>
          <w:color w:val="000000"/>
          <w:sz w:val="20"/>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3470"/>
        <w:gridCol w:w="3125"/>
      </w:tblGrid>
      <w:tr w:rsidR="00505AAD" w:rsidRPr="00505AAD" w14:paraId="22F0750E" w14:textId="77777777" w:rsidTr="00505AAD">
        <w:tc>
          <w:tcPr>
            <w:tcW w:w="1927" w:type="dxa"/>
            <w:tcBorders>
              <w:top w:val="single" w:sz="4" w:space="0" w:color="auto"/>
              <w:left w:val="single" w:sz="4" w:space="0" w:color="auto"/>
              <w:bottom w:val="single" w:sz="4" w:space="0" w:color="auto"/>
              <w:right w:val="single" w:sz="4" w:space="0" w:color="auto"/>
            </w:tcBorders>
          </w:tcPr>
          <w:p w14:paraId="58DFDF3F" w14:textId="77777777" w:rsidR="00505AAD" w:rsidRPr="00505AAD" w:rsidRDefault="00505AAD" w:rsidP="00505AAD">
            <w:pPr>
              <w:spacing w:line="360" w:lineRule="auto"/>
              <w:jc w:val="both"/>
              <w:rPr>
                <w:rtl/>
              </w:rPr>
            </w:pPr>
          </w:p>
        </w:tc>
        <w:tc>
          <w:tcPr>
            <w:tcW w:w="3470" w:type="dxa"/>
            <w:tcBorders>
              <w:top w:val="single" w:sz="4" w:space="0" w:color="auto"/>
              <w:left w:val="single" w:sz="4" w:space="0" w:color="auto"/>
              <w:bottom w:val="single" w:sz="4" w:space="0" w:color="auto"/>
              <w:right w:val="single" w:sz="4" w:space="0" w:color="auto"/>
            </w:tcBorders>
          </w:tcPr>
          <w:p w14:paraId="1F844A35" w14:textId="77777777" w:rsidR="00505AAD" w:rsidRPr="00505AAD" w:rsidRDefault="00505AAD" w:rsidP="00505AAD">
            <w:pPr>
              <w:spacing w:line="360" w:lineRule="auto"/>
              <w:jc w:val="both"/>
            </w:pPr>
          </w:p>
        </w:tc>
        <w:tc>
          <w:tcPr>
            <w:tcW w:w="3125" w:type="dxa"/>
            <w:tcBorders>
              <w:top w:val="single" w:sz="4" w:space="0" w:color="auto"/>
              <w:left w:val="single" w:sz="4" w:space="0" w:color="auto"/>
              <w:bottom w:val="single" w:sz="4" w:space="0" w:color="auto"/>
              <w:right w:val="single" w:sz="4" w:space="0" w:color="auto"/>
            </w:tcBorders>
          </w:tcPr>
          <w:p w14:paraId="311F9052" w14:textId="77777777" w:rsidR="00505AAD" w:rsidRPr="00505AAD" w:rsidRDefault="00505AAD" w:rsidP="00505AAD">
            <w:pPr>
              <w:spacing w:line="360" w:lineRule="auto"/>
              <w:jc w:val="both"/>
            </w:pPr>
          </w:p>
        </w:tc>
      </w:tr>
      <w:tr w:rsidR="00505AAD" w:rsidRPr="00505AAD" w14:paraId="22E6346E" w14:textId="77777777" w:rsidTr="00505AAD">
        <w:tc>
          <w:tcPr>
            <w:tcW w:w="1927" w:type="dxa"/>
            <w:tcBorders>
              <w:top w:val="single" w:sz="4" w:space="0" w:color="auto"/>
              <w:left w:val="single" w:sz="4" w:space="0" w:color="auto"/>
              <w:bottom w:val="single" w:sz="4" w:space="0" w:color="auto"/>
              <w:right w:val="single" w:sz="4" w:space="0" w:color="auto"/>
            </w:tcBorders>
            <w:shd w:val="pct5" w:color="auto" w:fill="auto"/>
            <w:hideMark/>
          </w:tcPr>
          <w:p w14:paraId="7DC756B3" w14:textId="77777777" w:rsidR="00505AAD" w:rsidRPr="00505AAD" w:rsidRDefault="00505AAD" w:rsidP="00505AAD">
            <w:pPr>
              <w:spacing w:line="360" w:lineRule="auto"/>
              <w:jc w:val="center"/>
              <w:rPr>
                <w:szCs w:val="24"/>
              </w:rPr>
            </w:pPr>
            <w:r w:rsidRPr="00505AAD">
              <w:rPr>
                <w:rFonts w:hint="cs"/>
                <w:szCs w:val="24"/>
                <w:rtl/>
              </w:rPr>
              <w:t>תאריך</w:t>
            </w:r>
          </w:p>
        </w:tc>
        <w:tc>
          <w:tcPr>
            <w:tcW w:w="3470" w:type="dxa"/>
            <w:tcBorders>
              <w:top w:val="single" w:sz="4" w:space="0" w:color="auto"/>
              <w:left w:val="single" w:sz="4" w:space="0" w:color="auto"/>
              <w:bottom w:val="single" w:sz="4" w:space="0" w:color="auto"/>
              <w:right w:val="single" w:sz="4" w:space="0" w:color="auto"/>
            </w:tcBorders>
            <w:shd w:val="pct5" w:color="auto" w:fill="auto"/>
            <w:hideMark/>
          </w:tcPr>
          <w:p w14:paraId="63560F34" w14:textId="77777777" w:rsidR="00505AAD" w:rsidRPr="00505AAD" w:rsidRDefault="00505AAD" w:rsidP="00505AAD">
            <w:pPr>
              <w:spacing w:line="360" w:lineRule="auto"/>
              <w:jc w:val="center"/>
              <w:rPr>
                <w:szCs w:val="24"/>
                <w:rtl/>
              </w:rPr>
            </w:pPr>
            <w:r w:rsidRPr="00505AAD">
              <w:rPr>
                <w:rFonts w:hint="cs"/>
                <w:szCs w:val="24"/>
                <w:rtl/>
              </w:rPr>
              <w:t xml:space="preserve">חתימת מורשה/י החתימה </w:t>
            </w:r>
          </w:p>
          <w:p w14:paraId="77923998" w14:textId="77777777" w:rsidR="00505AAD" w:rsidRPr="00505AAD" w:rsidRDefault="00505AAD" w:rsidP="00505AAD">
            <w:pPr>
              <w:spacing w:line="360" w:lineRule="auto"/>
              <w:jc w:val="center"/>
              <w:rPr>
                <w:szCs w:val="24"/>
                <w:rtl/>
              </w:rPr>
            </w:pPr>
            <w:r w:rsidRPr="00505AAD">
              <w:rPr>
                <w:rFonts w:hint="cs"/>
                <w:szCs w:val="24"/>
                <w:rtl/>
              </w:rPr>
              <w:t>מטעם המציע</w:t>
            </w:r>
          </w:p>
        </w:tc>
        <w:tc>
          <w:tcPr>
            <w:tcW w:w="3125" w:type="dxa"/>
            <w:tcBorders>
              <w:top w:val="single" w:sz="4" w:space="0" w:color="auto"/>
              <w:left w:val="single" w:sz="4" w:space="0" w:color="auto"/>
              <w:bottom w:val="single" w:sz="4" w:space="0" w:color="auto"/>
              <w:right w:val="single" w:sz="4" w:space="0" w:color="auto"/>
            </w:tcBorders>
            <w:shd w:val="pct5" w:color="auto" w:fill="auto"/>
            <w:hideMark/>
          </w:tcPr>
          <w:p w14:paraId="3FB87827" w14:textId="77777777" w:rsidR="00505AAD" w:rsidRPr="00505AAD" w:rsidRDefault="00505AAD" w:rsidP="00505AAD">
            <w:pPr>
              <w:spacing w:line="360" w:lineRule="auto"/>
              <w:jc w:val="center"/>
              <w:rPr>
                <w:szCs w:val="24"/>
              </w:rPr>
            </w:pPr>
            <w:r w:rsidRPr="00505AAD">
              <w:rPr>
                <w:rFonts w:hint="cs"/>
                <w:szCs w:val="24"/>
                <w:rtl/>
              </w:rPr>
              <w:t>חתימה וחותמת המציע</w:t>
            </w:r>
          </w:p>
        </w:tc>
      </w:tr>
    </w:tbl>
    <w:p w14:paraId="747625A4" w14:textId="77777777" w:rsidR="00505AAD" w:rsidRPr="00505AAD" w:rsidRDefault="00505AAD" w:rsidP="00505AAD">
      <w:pPr>
        <w:spacing w:line="360" w:lineRule="auto"/>
        <w:jc w:val="both"/>
        <w:rPr>
          <w:szCs w:val="24"/>
        </w:rPr>
      </w:pPr>
    </w:p>
    <w:p w14:paraId="738F01EE" w14:textId="77777777" w:rsidR="00505AAD" w:rsidRPr="00505AAD" w:rsidRDefault="00505AAD" w:rsidP="00505AAD">
      <w:pPr>
        <w:bidi w:val="0"/>
        <w:rPr>
          <w:b/>
          <w:bCs/>
          <w:szCs w:val="24"/>
          <w:u w:val="single"/>
        </w:rPr>
      </w:pPr>
    </w:p>
    <w:p w14:paraId="504A0351" w14:textId="77777777" w:rsidR="00505AAD" w:rsidRPr="00505AAD" w:rsidRDefault="00505AAD" w:rsidP="00505AAD">
      <w:pPr>
        <w:bidi w:val="0"/>
        <w:rPr>
          <w:b/>
          <w:bCs/>
          <w:szCs w:val="24"/>
        </w:rPr>
      </w:pPr>
      <w:r w:rsidRPr="00505AAD">
        <w:rPr>
          <w:rFonts w:hint="cs"/>
          <w:b/>
          <w:bCs/>
          <w:szCs w:val="24"/>
          <w:rtl/>
        </w:rPr>
        <w:br w:type="page"/>
      </w:r>
    </w:p>
    <w:p w14:paraId="426E1E01" w14:textId="77777777" w:rsidR="00505AAD" w:rsidRPr="00505AAD" w:rsidRDefault="00505AAD" w:rsidP="00505AAD">
      <w:pPr>
        <w:bidi w:val="0"/>
        <w:rPr>
          <w:b/>
          <w:bCs/>
          <w:szCs w:val="24"/>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35B6700D"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1581F591" w14:textId="77777777" w:rsidR="00505AAD" w:rsidRPr="00505AAD" w:rsidRDefault="00505AAD" w:rsidP="00505AAD">
            <w:pPr>
              <w:rPr>
                <w:b/>
                <w:bCs/>
                <w:noProof/>
                <w:sz w:val="28"/>
                <w:szCs w:val="28"/>
                <w:rtl/>
              </w:rPr>
            </w:pPr>
            <w:r w:rsidRPr="00505AAD">
              <w:rPr>
                <w:rFonts w:hint="cs"/>
                <w:b/>
                <w:bCs/>
                <w:noProof/>
                <w:sz w:val="28"/>
                <w:szCs w:val="28"/>
                <w:rtl/>
              </w:rPr>
              <w:t>נספח א'1</w:t>
            </w:r>
          </w:p>
        </w:tc>
      </w:tr>
      <w:tr w:rsidR="00505AAD" w:rsidRPr="00505AAD" w14:paraId="0E879430" w14:textId="77777777" w:rsidTr="00505AAD">
        <w:trPr>
          <w:trHeight w:val="561"/>
        </w:trPr>
        <w:tc>
          <w:tcPr>
            <w:tcW w:w="8958" w:type="dxa"/>
            <w:tcBorders>
              <w:top w:val="nil"/>
              <w:left w:val="nil"/>
              <w:bottom w:val="nil"/>
              <w:right w:val="nil"/>
            </w:tcBorders>
            <w:shd w:val="clear" w:color="auto" w:fill="1B3461"/>
            <w:vAlign w:val="center"/>
            <w:hideMark/>
          </w:tcPr>
          <w:p w14:paraId="32F57B4A"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מפרט מקצועי</w:t>
            </w:r>
          </w:p>
        </w:tc>
      </w:tr>
    </w:tbl>
    <w:p w14:paraId="024CA1CD" w14:textId="77777777" w:rsidR="00505AAD" w:rsidRPr="00505AAD" w:rsidRDefault="00505AAD" w:rsidP="00505AAD">
      <w:pPr>
        <w:autoSpaceDE w:val="0"/>
        <w:autoSpaceDN w:val="0"/>
        <w:adjustRightInd w:val="0"/>
        <w:spacing w:line="360" w:lineRule="auto"/>
        <w:jc w:val="center"/>
        <w:rPr>
          <w:b/>
          <w:bCs/>
          <w:sz w:val="32"/>
          <w:szCs w:val="32"/>
          <w:u w:val="single"/>
          <w:rtl/>
        </w:rPr>
      </w:pPr>
      <w:r w:rsidRPr="00505AAD">
        <w:rPr>
          <w:rFonts w:hint="cs"/>
          <w:b/>
          <w:bCs/>
          <w:sz w:val="32"/>
          <w:szCs w:val="32"/>
          <w:u w:val="single"/>
          <w:rtl/>
        </w:rPr>
        <w:t>מכרז פומבי מס' 43/2017 לתכנון ברמה מפורטת של אתרי כריית חול במישור רותם עבור משרד התשתיות הלאומיות, האנרגיה והמים</w:t>
      </w:r>
    </w:p>
    <w:p w14:paraId="50E7D6F7" w14:textId="77777777" w:rsidR="00505AAD" w:rsidRPr="00505AAD" w:rsidRDefault="00505AAD" w:rsidP="00505AAD">
      <w:pPr>
        <w:numPr>
          <w:ilvl w:val="0"/>
          <w:numId w:val="93"/>
        </w:numPr>
        <w:spacing w:line="360" w:lineRule="auto"/>
        <w:contextualSpacing/>
        <w:jc w:val="both"/>
        <w:outlineLvl w:val="0"/>
        <w:rPr>
          <w:b/>
          <w:bCs/>
          <w:sz w:val="32"/>
          <w:szCs w:val="32"/>
          <w:u w:val="single"/>
          <w:rtl/>
        </w:rPr>
      </w:pPr>
      <w:r w:rsidRPr="00505AAD">
        <w:rPr>
          <w:rFonts w:hint="cs"/>
          <w:b/>
          <w:bCs/>
          <w:sz w:val="28"/>
          <w:szCs w:val="28"/>
          <w:u w:val="single"/>
          <w:rtl/>
        </w:rPr>
        <w:t>רקע</w:t>
      </w:r>
    </w:p>
    <w:p w14:paraId="692EA2FD" w14:textId="77777777" w:rsidR="00505AAD" w:rsidRPr="00505AAD" w:rsidRDefault="00505AAD" w:rsidP="00505AAD">
      <w:pPr>
        <w:numPr>
          <w:ilvl w:val="1"/>
          <w:numId w:val="94"/>
        </w:numPr>
        <w:spacing w:line="360" w:lineRule="auto"/>
        <w:ind w:left="1020" w:hanging="709"/>
        <w:contextualSpacing/>
        <w:jc w:val="both"/>
        <w:rPr>
          <w:szCs w:val="24"/>
          <w:lang w:eastAsia="he-IL"/>
        </w:rPr>
      </w:pPr>
      <w:r w:rsidRPr="00505AAD">
        <w:rPr>
          <w:rFonts w:hint="cs"/>
          <w:szCs w:val="24"/>
          <w:rtl/>
          <w:lang w:eastAsia="he-IL"/>
        </w:rPr>
        <w:t>אגף מחצבות ומכרות במינהל אוצרות טבע (להלן: "</w:t>
      </w:r>
      <w:r w:rsidRPr="00505AAD">
        <w:rPr>
          <w:rFonts w:hint="cs"/>
          <w:b/>
          <w:bCs/>
          <w:szCs w:val="24"/>
          <w:rtl/>
          <w:lang w:eastAsia="he-IL"/>
        </w:rPr>
        <w:t>האגף</w:t>
      </w:r>
      <w:r w:rsidRPr="00505AAD">
        <w:rPr>
          <w:rFonts w:hint="cs"/>
          <w:szCs w:val="24"/>
          <w:rtl/>
          <w:lang w:eastAsia="he-IL"/>
        </w:rPr>
        <w:t xml:space="preserve">") אמון על יצירת עתודות זמינות של חומרי גלם למשק הבנייה והסלילה בישראל תוך מיצוי מיטבי של אוצרות הטבע. תחת אחריותו של האגף נמצאים, בין היתר, נושאי רישוי, פיקוח ותכנון של מחצבות. </w:t>
      </w:r>
    </w:p>
    <w:p w14:paraId="3D2FABE9" w14:textId="77777777" w:rsidR="00505AAD" w:rsidRPr="00505AAD" w:rsidRDefault="00505AAD" w:rsidP="00505AAD">
      <w:pPr>
        <w:numPr>
          <w:ilvl w:val="1"/>
          <w:numId w:val="94"/>
        </w:numPr>
        <w:spacing w:line="360" w:lineRule="auto"/>
        <w:ind w:left="1020" w:hanging="709"/>
        <w:contextualSpacing/>
        <w:jc w:val="both"/>
        <w:rPr>
          <w:szCs w:val="24"/>
          <w:lang w:eastAsia="he-IL"/>
        </w:rPr>
      </w:pPr>
      <w:r w:rsidRPr="00505AAD">
        <w:rPr>
          <w:rFonts w:hint="cs"/>
          <w:szCs w:val="24"/>
          <w:rtl/>
          <w:lang w:eastAsia="he-IL"/>
        </w:rPr>
        <w:t xml:space="preserve">במסגרת מכרז זה מבקש האגף לקבל הצעות להכנת תכנית מפורטת של אתרי כריית חול במישור רותם. אתרים אלו נכללים בתמ"א 14 ב', שרואה בהם מקור עיקרי לאספקת החול בישראל בשנים הבאות. </w:t>
      </w:r>
    </w:p>
    <w:p w14:paraId="68E2E7FA" w14:textId="77777777" w:rsidR="00505AAD" w:rsidRPr="00505AAD" w:rsidRDefault="00505AAD" w:rsidP="00505AAD">
      <w:pPr>
        <w:spacing w:line="360" w:lineRule="auto"/>
        <w:ind w:left="360"/>
        <w:jc w:val="both"/>
        <w:rPr>
          <w:noProof/>
          <w:szCs w:val="24"/>
          <w:rtl/>
        </w:rPr>
      </w:pPr>
      <w:r w:rsidRPr="00505AAD">
        <w:rPr>
          <w:noProof/>
          <w:szCs w:val="24"/>
        </w:rPr>
        <w:drawing>
          <wp:inline distT="0" distB="0" distL="0" distR="0" wp14:anchorId="7763831A" wp14:editId="3FA97CA1">
            <wp:extent cx="5466080" cy="3855720"/>
            <wp:effectExtent l="0" t="0" r="1270" b="0"/>
            <wp:docPr id="7" name="תמונה 2" descr="שטח לתכנון על רקע תמא 14 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שטח לתכנון על רקע תמא 14 ב"/>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6080" cy="3855720"/>
                    </a:xfrm>
                    <a:prstGeom prst="rect">
                      <a:avLst/>
                    </a:prstGeom>
                    <a:noFill/>
                    <a:ln>
                      <a:noFill/>
                    </a:ln>
                  </pic:spPr>
                </pic:pic>
              </a:graphicData>
            </a:graphic>
          </wp:inline>
        </w:drawing>
      </w:r>
    </w:p>
    <w:p w14:paraId="63EA55F5" w14:textId="77777777" w:rsidR="00505AAD" w:rsidRPr="00505AAD" w:rsidRDefault="00505AAD" w:rsidP="00505AAD">
      <w:pPr>
        <w:numPr>
          <w:ilvl w:val="1"/>
          <w:numId w:val="94"/>
        </w:numPr>
        <w:spacing w:line="360" w:lineRule="auto"/>
        <w:ind w:left="1020" w:hanging="709"/>
        <w:contextualSpacing/>
        <w:jc w:val="both"/>
        <w:rPr>
          <w:szCs w:val="24"/>
          <w:rtl/>
          <w:lang w:eastAsia="he-IL"/>
        </w:rPr>
      </w:pPr>
      <w:r w:rsidRPr="00505AAD">
        <w:rPr>
          <w:rFonts w:hint="cs"/>
          <w:szCs w:val="24"/>
          <w:rtl/>
          <w:lang w:eastAsia="he-IL"/>
        </w:rPr>
        <w:t xml:space="preserve">בשטח לתכנון, שגודלו כ- 20,000 ד', חלות מספר תכניות מפורטות לכריית חול, שבחלקן מוצה החול ולחומרים נוספים וכן תכנית מס' 35/100/02/10 לאזור תעשיה מישור רותם, המייעדת שטחים לתעשייה וקובעת שטח לניצול חול לפני מימוש הייעוד התעשייתי.  </w:t>
      </w:r>
    </w:p>
    <w:p w14:paraId="2FF086AD" w14:textId="77777777" w:rsidR="00505AAD" w:rsidRPr="00505AAD" w:rsidRDefault="00505AAD" w:rsidP="00505AAD">
      <w:pPr>
        <w:numPr>
          <w:ilvl w:val="1"/>
          <w:numId w:val="94"/>
        </w:numPr>
        <w:spacing w:line="360" w:lineRule="auto"/>
        <w:ind w:left="1020" w:hanging="709"/>
        <w:contextualSpacing/>
        <w:jc w:val="both"/>
        <w:rPr>
          <w:szCs w:val="24"/>
          <w:rtl/>
          <w:lang w:eastAsia="he-IL"/>
        </w:rPr>
      </w:pPr>
      <w:r w:rsidRPr="00505AAD">
        <w:rPr>
          <w:rFonts w:hint="cs"/>
          <w:szCs w:val="24"/>
          <w:rtl/>
          <w:lang w:eastAsia="he-IL"/>
        </w:rPr>
        <w:t xml:space="preserve">כיום משרד הכלכלה מוביל בחינה של איתור שטחים חלופיים לשטחי תעשייה מאושרים על מנת לאפשר בהם ניצול של מרבץ החול. </w:t>
      </w:r>
    </w:p>
    <w:p w14:paraId="396B5930" w14:textId="6419384F" w:rsidR="00505AAD" w:rsidRPr="00505AAD" w:rsidRDefault="00505AAD" w:rsidP="00306423">
      <w:pPr>
        <w:numPr>
          <w:ilvl w:val="1"/>
          <w:numId w:val="94"/>
        </w:numPr>
        <w:spacing w:line="360" w:lineRule="auto"/>
        <w:ind w:left="1020" w:hanging="709"/>
        <w:contextualSpacing/>
        <w:jc w:val="both"/>
        <w:rPr>
          <w:szCs w:val="24"/>
          <w:rtl/>
          <w:lang w:eastAsia="he-IL"/>
        </w:rPr>
      </w:pPr>
      <w:r w:rsidRPr="00505AAD">
        <w:rPr>
          <w:rFonts w:hint="cs"/>
          <w:szCs w:val="24"/>
          <w:rtl/>
          <w:lang w:eastAsia="he-IL"/>
        </w:rPr>
        <w:lastRenderedPageBreak/>
        <w:t xml:space="preserve">במרבית השטח המיועד לתכנון המחצבה חלה תמ"א 14- אתרים 645 ב' ו-ג'. תמ"א 14 ב' </w:t>
      </w:r>
      <w:r w:rsidR="00306423">
        <w:rPr>
          <w:rFonts w:hint="cs"/>
          <w:szCs w:val="24"/>
          <w:rtl/>
          <w:lang w:eastAsia="he-IL"/>
        </w:rPr>
        <w:t>שאושרה במועצה הארצית</w:t>
      </w:r>
      <w:r w:rsidRPr="00505AAD">
        <w:rPr>
          <w:rFonts w:hint="cs"/>
          <w:szCs w:val="24"/>
          <w:rtl/>
          <w:lang w:eastAsia="he-IL"/>
        </w:rPr>
        <w:t>, מעדכנת את סימוני האתרים, גורעת שטחים לא נדרשים ומוסיפה שטחים צמודים בהם עתודות חומרי גלם.</w:t>
      </w:r>
    </w:p>
    <w:p w14:paraId="66496512" w14:textId="77777777" w:rsidR="00505AAD" w:rsidRPr="00505AAD" w:rsidRDefault="00505AAD" w:rsidP="00505AAD">
      <w:pPr>
        <w:numPr>
          <w:ilvl w:val="1"/>
          <w:numId w:val="94"/>
        </w:numPr>
        <w:spacing w:line="360" w:lineRule="auto"/>
        <w:ind w:left="1020" w:hanging="709"/>
        <w:contextualSpacing/>
        <w:jc w:val="both"/>
        <w:rPr>
          <w:szCs w:val="24"/>
          <w:rtl/>
          <w:lang w:eastAsia="he-IL"/>
        </w:rPr>
      </w:pPr>
      <w:r w:rsidRPr="00505AAD">
        <w:rPr>
          <w:rFonts w:hint="cs"/>
          <w:szCs w:val="24"/>
          <w:rtl/>
          <w:lang w:eastAsia="he-IL"/>
        </w:rPr>
        <w:t xml:space="preserve">על חלק מהשטח לתכנון יש זיכיון מטעם המדינה לכריית פוספטים. </w:t>
      </w:r>
    </w:p>
    <w:p w14:paraId="28B74D31" w14:textId="77777777" w:rsidR="00505AAD" w:rsidRPr="00505AAD" w:rsidRDefault="00505AAD" w:rsidP="00505AAD">
      <w:pPr>
        <w:numPr>
          <w:ilvl w:val="1"/>
          <w:numId w:val="94"/>
        </w:numPr>
        <w:spacing w:line="360" w:lineRule="auto"/>
        <w:ind w:left="1020" w:hanging="709"/>
        <w:contextualSpacing/>
        <w:jc w:val="both"/>
        <w:rPr>
          <w:b/>
          <w:bCs/>
          <w:szCs w:val="24"/>
          <w:rtl/>
          <w:lang w:eastAsia="he-IL"/>
        </w:rPr>
      </w:pPr>
      <w:r w:rsidRPr="00505AAD">
        <w:rPr>
          <w:rFonts w:hint="cs"/>
          <w:b/>
          <w:bCs/>
          <w:szCs w:val="24"/>
          <w:rtl/>
          <w:lang w:eastAsia="he-IL"/>
        </w:rPr>
        <w:t>סקר גיאולוגי עדכני שנערך ב-2016 מספק מידע מפורט על כמות ואיכות החול בתחום התכנון ויועמד לרשות הזוכה. יובהר כי לא נדרש ביצוע של סקר גיאולוגי במסגרת הצעה זו, ובמידה ותידרש השלמה של המידע הגיאולוגי יסוכם על אופן עריכת הסקר ותנאיו בנפרד.</w:t>
      </w:r>
    </w:p>
    <w:p w14:paraId="1B1908A0" w14:textId="77777777" w:rsidR="00505AAD" w:rsidRPr="00505AAD" w:rsidRDefault="00505AAD" w:rsidP="00505AAD">
      <w:pPr>
        <w:numPr>
          <w:ilvl w:val="1"/>
          <w:numId w:val="94"/>
        </w:numPr>
        <w:spacing w:line="360" w:lineRule="auto"/>
        <w:ind w:left="1020" w:hanging="709"/>
        <w:contextualSpacing/>
        <w:jc w:val="both"/>
        <w:rPr>
          <w:szCs w:val="24"/>
          <w:rtl/>
          <w:lang w:eastAsia="he-IL"/>
        </w:rPr>
      </w:pPr>
      <w:r w:rsidRPr="00505AAD">
        <w:rPr>
          <w:rFonts w:hint="cs"/>
          <w:szCs w:val="24"/>
          <w:rtl/>
          <w:lang w:eastAsia="he-IL"/>
        </w:rPr>
        <w:t>בשטח לתכנון חלות תכניות אחרות, שמטרתן אינה כרייה וחציבה, חלקן מאושרות וחלקן בהליכי תכנון.</w:t>
      </w:r>
    </w:p>
    <w:p w14:paraId="2A6CA1F7" w14:textId="77777777" w:rsidR="00505AAD" w:rsidRPr="00505AAD" w:rsidRDefault="00505AAD" w:rsidP="00505AAD">
      <w:pPr>
        <w:numPr>
          <w:ilvl w:val="1"/>
          <w:numId w:val="94"/>
        </w:numPr>
        <w:spacing w:line="360" w:lineRule="auto"/>
        <w:ind w:left="1020" w:hanging="709"/>
        <w:contextualSpacing/>
        <w:jc w:val="both"/>
        <w:rPr>
          <w:szCs w:val="24"/>
          <w:rtl/>
          <w:lang w:eastAsia="he-IL"/>
        </w:rPr>
      </w:pPr>
      <w:r w:rsidRPr="00505AAD">
        <w:rPr>
          <w:rFonts w:hint="cs"/>
          <w:szCs w:val="24"/>
          <w:rtl/>
          <w:lang w:eastAsia="he-IL"/>
        </w:rPr>
        <w:t xml:space="preserve">בשטח התכנון עוברות תשתיות של חשמל וגז והתכנון יכול שיכלול את העתקתם. במקרה של העתקת קווי חשמל, התכנון יעשה ע"י חח"י ועלויותיו ישולמו לחח"י ישירות ע"י המשרד. </w:t>
      </w:r>
    </w:p>
    <w:p w14:paraId="248E5148" w14:textId="77777777" w:rsidR="00505AAD" w:rsidRPr="00505AAD" w:rsidRDefault="00505AAD" w:rsidP="00505AAD">
      <w:pPr>
        <w:numPr>
          <w:ilvl w:val="1"/>
          <w:numId w:val="94"/>
        </w:numPr>
        <w:spacing w:line="360" w:lineRule="auto"/>
        <w:ind w:left="1020" w:hanging="709"/>
        <w:contextualSpacing/>
        <w:jc w:val="both"/>
        <w:rPr>
          <w:szCs w:val="24"/>
          <w:rtl/>
          <w:lang w:eastAsia="he-IL"/>
        </w:rPr>
      </w:pPr>
      <w:r w:rsidRPr="00505AAD">
        <w:rPr>
          <w:rFonts w:hint="cs"/>
          <w:szCs w:val="24"/>
          <w:rtl/>
          <w:lang w:eastAsia="he-IL"/>
        </w:rPr>
        <w:t>המציע יטמיע בתכנית את פרוזדור החשמל החלופי.</w:t>
      </w:r>
    </w:p>
    <w:p w14:paraId="02D0F4C0" w14:textId="77777777" w:rsidR="00505AAD" w:rsidRPr="00505AAD" w:rsidRDefault="00505AAD" w:rsidP="00505AAD">
      <w:pPr>
        <w:numPr>
          <w:ilvl w:val="1"/>
          <w:numId w:val="94"/>
        </w:numPr>
        <w:spacing w:line="360" w:lineRule="auto"/>
        <w:ind w:left="1020" w:hanging="709"/>
        <w:contextualSpacing/>
        <w:jc w:val="both"/>
        <w:rPr>
          <w:b/>
          <w:bCs/>
          <w:szCs w:val="24"/>
          <w:rtl/>
          <w:lang w:eastAsia="he-IL"/>
        </w:rPr>
      </w:pPr>
      <w:r w:rsidRPr="00505AAD">
        <w:rPr>
          <w:rFonts w:hint="cs"/>
          <w:b/>
          <w:bCs/>
          <w:szCs w:val="24"/>
          <w:rtl/>
          <w:lang w:eastAsia="he-IL"/>
        </w:rPr>
        <w:t>שטח התכנית בפועל יכול לחרוג מהתחום לתכנון המוצג במסמך זה לצורך התאמה לתנאים מקומיים.</w:t>
      </w:r>
    </w:p>
    <w:p w14:paraId="254A2911" w14:textId="77777777" w:rsidR="00505AAD" w:rsidRPr="00505AAD" w:rsidRDefault="00505AAD" w:rsidP="00505AAD">
      <w:pPr>
        <w:numPr>
          <w:ilvl w:val="1"/>
          <w:numId w:val="94"/>
        </w:numPr>
        <w:spacing w:line="360" w:lineRule="auto"/>
        <w:ind w:left="1020" w:hanging="709"/>
        <w:contextualSpacing/>
        <w:jc w:val="both"/>
        <w:rPr>
          <w:szCs w:val="24"/>
          <w:rtl/>
          <w:lang w:eastAsia="he-IL"/>
        </w:rPr>
      </w:pPr>
      <w:r w:rsidRPr="00505AAD">
        <w:rPr>
          <w:rFonts w:hint="cs"/>
          <w:szCs w:val="24"/>
          <w:rtl/>
          <w:lang w:eastAsia="he-IL"/>
        </w:rPr>
        <w:t xml:space="preserve">המשרד נוטה לקידום התכנון במסגרת הוות"ל אך הוא יכול להיות מקודם בכל מוסד תכנון ברמה הארצית או המחוזית והכל בהתאם להנחיית הממונה. </w:t>
      </w:r>
    </w:p>
    <w:p w14:paraId="29163750" w14:textId="77777777" w:rsidR="00505AAD" w:rsidRPr="00505AAD" w:rsidRDefault="00505AAD" w:rsidP="00505AAD">
      <w:pPr>
        <w:numPr>
          <w:ilvl w:val="1"/>
          <w:numId w:val="94"/>
        </w:numPr>
        <w:spacing w:line="360" w:lineRule="auto"/>
        <w:ind w:left="1020" w:hanging="709"/>
        <w:contextualSpacing/>
        <w:jc w:val="both"/>
        <w:rPr>
          <w:szCs w:val="24"/>
          <w:rtl/>
          <w:lang w:eastAsia="he-IL"/>
        </w:rPr>
      </w:pPr>
      <w:r w:rsidRPr="00505AAD">
        <w:rPr>
          <w:rFonts w:hint="cs"/>
          <w:szCs w:val="24"/>
          <w:rtl/>
          <w:lang w:eastAsia="he-IL"/>
        </w:rPr>
        <w:t>התכנית תכלול בין היתר:</w:t>
      </w:r>
    </w:p>
    <w:p w14:paraId="5454C324" w14:textId="77777777" w:rsidR="00505AAD" w:rsidRPr="00505AAD" w:rsidRDefault="00505AAD" w:rsidP="00505AAD">
      <w:pPr>
        <w:numPr>
          <w:ilvl w:val="2"/>
          <w:numId w:val="94"/>
        </w:numPr>
        <w:spacing w:line="360" w:lineRule="auto"/>
        <w:ind w:left="2012" w:hanging="992"/>
        <w:contextualSpacing/>
        <w:jc w:val="both"/>
        <w:rPr>
          <w:szCs w:val="24"/>
          <w:rtl/>
          <w:lang w:eastAsia="he-IL"/>
        </w:rPr>
      </w:pPr>
      <w:r w:rsidRPr="00505AAD">
        <w:rPr>
          <w:rFonts w:hint="cs"/>
          <w:szCs w:val="24"/>
          <w:rtl/>
          <w:lang w:eastAsia="he-IL"/>
        </w:rPr>
        <w:t>תכנון מגרשי כריית החול באופן שיאפשר הפעלה על ידי מספר מפעילים במקביל.</w:t>
      </w:r>
    </w:p>
    <w:p w14:paraId="52CF1611" w14:textId="77777777" w:rsidR="00505AAD" w:rsidRPr="00505AAD" w:rsidRDefault="00505AAD" w:rsidP="00505AAD">
      <w:pPr>
        <w:numPr>
          <w:ilvl w:val="2"/>
          <w:numId w:val="94"/>
        </w:numPr>
        <w:spacing w:line="360" w:lineRule="auto"/>
        <w:ind w:left="2012" w:hanging="992"/>
        <w:contextualSpacing/>
        <w:jc w:val="both"/>
        <w:rPr>
          <w:szCs w:val="24"/>
          <w:lang w:eastAsia="he-IL"/>
        </w:rPr>
      </w:pPr>
      <w:r w:rsidRPr="00505AAD">
        <w:rPr>
          <w:rFonts w:hint="cs"/>
          <w:szCs w:val="24"/>
          <w:rtl/>
          <w:lang w:eastAsia="he-IL"/>
        </w:rPr>
        <w:t xml:space="preserve">תכנון כריית החול תוך התייחסות לכרייה עתידית של פוספטים ופצלי שמן, ככל שאלה קיימים בשטח. </w:t>
      </w:r>
    </w:p>
    <w:p w14:paraId="6D8E69C8" w14:textId="77777777" w:rsidR="00505AAD" w:rsidRPr="00505AAD" w:rsidRDefault="00505AAD" w:rsidP="00505AAD">
      <w:pPr>
        <w:numPr>
          <w:ilvl w:val="2"/>
          <w:numId w:val="94"/>
        </w:numPr>
        <w:spacing w:line="360" w:lineRule="auto"/>
        <w:ind w:left="2012" w:hanging="992"/>
        <w:contextualSpacing/>
        <w:jc w:val="both"/>
        <w:rPr>
          <w:szCs w:val="24"/>
          <w:lang w:eastAsia="he-IL"/>
        </w:rPr>
      </w:pPr>
      <w:r w:rsidRPr="00505AAD">
        <w:rPr>
          <w:rFonts w:hint="cs"/>
          <w:szCs w:val="24"/>
          <w:rtl/>
          <w:lang w:eastAsia="he-IL"/>
        </w:rPr>
        <w:t>התייחסות לשטחים המיועדים לתעשייה, בהם תתוכנן כריית החול לפני מימוש הייעוד התעשייתי, באופן שיאפשר ניצול מיטבי של חומר הגלם ואת השימוש לתעשייה בהמשך, וכן שטחים בהם תתוכנן כריית החול ללא שימוש תעשייתי עתידי.</w:t>
      </w:r>
    </w:p>
    <w:p w14:paraId="0B7D152C" w14:textId="77777777" w:rsidR="00505AAD" w:rsidRPr="00505AAD" w:rsidRDefault="00505AAD" w:rsidP="00505AAD">
      <w:pPr>
        <w:numPr>
          <w:ilvl w:val="2"/>
          <w:numId w:val="94"/>
        </w:numPr>
        <w:spacing w:line="360" w:lineRule="auto"/>
        <w:ind w:left="2012" w:hanging="992"/>
        <w:contextualSpacing/>
        <w:jc w:val="both"/>
        <w:rPr>
          <w:szCs w:val="24"/>
          <w:lang w:eastAsia="he-IL"/>
        </w:rPr>
      </w:pPr>
      <w:r w:rsidRPr="00505AAD">
        <w:rPr>
          <w:rFonts w:hint="cs"/>
          <w:szCs w:val="24"/>
          <w:rtl/>
          <w:lang w:eastAsia="he-IL"/>
        </w:rPr>
        <w:t>חיבור תחבורתי לרשת הדרכים ודרכי גישה אל מגרשי הכרייה.</w:t>
      </w:r>
    </w:p>
    <w:p w14:paraId="58A1E1AB" w14:textId="77777777" w:rsidR="00505AAD" w:rsidRPr="00505AAD" w:rsidRDefault="00505AAD" w:rsidP="00505AAD">
      <w:pPr>
        <w:numPr>
          <w:ilvl w:val="2"/>
          <w:numId w:val="94"/>
        </w:numPr>
        <w:spacing w:line="360" w:lineRule="auto"/>
        <w:ind w:left="2012" w:hanging="992"/>
        <w:contextualSpacing/>
        <w:jc w:val="both"/>
        <w:rPr>
          <w:szCs w:val="24"/>
          <w:lang w:eastAsia="he-IL"/>
        </w:rPr>
      </w:pPr>
      <w:r w:rsidRPr="00505AAD">
        <w:rPr>
          <w:rFonts w:hint="cs"/>
          <w:szCs w:val="24"/>
          <w:rtl/>
          <w:lang w:eastAsia="he-IL"/>
        </w:rPr>
        <w:t>הכללת שטחים לתשתיות מועתקות ככל שתידרש העתקתן.</w:t>
      </w:r>
    </w:p>
    <w:p w14:paraId="555B4F29" w14:textId="77777777" w:rsidR="00505AAD" w:rsidRPr="00505AAD" w:rsidRDefault="00505AAD" w:rsidP="00505AAD">
      <w:pPr>
        <w:numPr>
          <w:ilvl w:val="2"/>
          <w:numId w:val="94"/>
        </w:numPr>
        <w:spacing w:line="360" w:lineRule="auto"/>
        <w:ind w:left="2012" w:hanging="992"/>
        <w:contextualSpacing/>
        <w:jc w:val="both"/>
        <w:rPr>
          <w:szCs w:val="24"/>
          <w:lang w:eastAsia="he-IL"/>
        </w:rPr>
      </w:pPr>
      <w:r w:rsidRPr="00505AAD">
        <w:rPr>
          <w:rFonts w:hint="cs"/>
          <w:szCs w:val="24"/>
          <w:rtl/>
          <w:lang w:eastAsia="he-IL"/>
        </w:rPr>
        <w:t>יעוד עתידי לשטחים בהם כבר הסתיימה כריית החול וככל הניתן קביעת ייעודים לשטחים לאחר מיצוי החול מכוח תכנית זאת.</w:t>
      </w:r>
    </w:p>
    <w:p w14:paraId="2AF8C345" w14:textId="77777777" w:rsidR="00505AAD" w:rsidRPr="00505AAD" w:rsidRDefault="00505AAD" w:rsidP="00505AAD">
      <w:pPr>
        <w:tabs>
          <w:tab w:val="right" w:pos="138"/>
        </w:tabs>
        <w:autoSpaceDE w:val="0"/>
        <w:autoSpaceDN w:val="0"/>
        <w:adjustRightInd w:val="0"/>
        <w:spacing w:line="360" w:lineRule="auto"/>
        <w:ind w:left="588"/>
        <w:contextualSpacing/>
        <w:jc w:val="both"/>
        <w:rPr>
          <w:szCs w:val="24"/>
          <w:rtl/>
          <w:lang w:eastAsia="he-IL"/>
        </w:rPr>
      </w:pPr>
    </w:p>
    <w:p w14:paraId="2467ECB5" w14:textId="77777777" w:rsidR="00505AAD" w:rsidRPr="00505AAD" w:rsidRDefault="00505AAD" w:rsidP="00505AAD">
      <w:pPr>
        <w:numPr>
          <w:ilvl w:val="0"/>
          <w:numId w:val="93"/>
        </w:numPr>
        <w:spacing w:line="360" w:lineRule="auto"/>
        <w:contextualSpacing/>
        <w:jc w:val="both"/>
        <w:outlineLvl w:val="0"/>
        <w:rPr>
          <w:b/>
          <w:bCs/>
          <w:sz w:val="28"/>
          <w:szCs w:val="28"/>
          <w:u w:val="single"/>
        </w:rPr>
      </w:pPr>
      <w:r w:rsidRPr="00505AAD">
        <w:rPr>
          <w:rFonts w:hint="cs"/>
          <w:b/>
          <w:bCs/>
          <w:sz w:val="28"/>
          <w:szCs w:val="28"/>
          <w:u w:val="single"/>
          <w:rtl/>
        </w:rPr>
        <w:t>צוות התכנון</w:t>
      </w:r>
    </w:p>
    <w:p w14:paraId="41F0AFE6" w14:textId="77777777" w:rsidR="00505AAD" w:rsidRPr="00505AAD" w:rsidRDefault="00505AAD" w:rsidP="00505AAD">
      <w:pPr>
        <w:spacing w:line="360" w:lineRule="auto"/>
        <w:ind w:left="360"/>
        <w:jc w:val="both"/>
        <w:rPr>
          <w:szCs w:val="24"/>
        </w:rPr>
      </w:pPr>
      <w:r w:rsidRPr="00505AAD">
        <w:rPr>
          <w:rFonts w:hint="cs"/>
          <w:szCs w:val="24"/>
          <w:rtl/>
        </w:rPr>
        <w:t xml:space="preserve">להלן תיאור עיקרי הדרישות מחברי צוות התכנון. </w:t>
      </w:r>
    </w:p>
    <w:p w14:paraId="4998E3B8" w14:textId="77777777" w:rsidR="00505AAD" w:rsidRPr="00505AAD" w:rsidRDefault="00505AAD" w:rsidP="00505AAD">
      <w:pPr>
        <w:numPr>
          <w:ilvl w:val="0"/>
          <w:numId w:val="95"/>
        </w:numPr>
        <w:spacing w:line="360" w:lineRule="auto"/>
        <w:contextualSpacing/>
        <w:jc w:val="both"/>
        <w:rPr>
          <w:szCs w:val="24"/>
          <w:u w:val="single"/>
          <w:rtl/>
          <w:lang w:eastAsia="he-IL"/>
        </w:rPr>
      </w:pPr>
      <w:r w:rsidRPr="00505AAD">
        <w:rPr>
          <w:rFonts w:hint="cs"/>
          <w:szCs w:val="24"/>
          <w:u w:val="single"/>
          <w:rtl/>
          <w:lang w:eastAsia="he-IL"/>
        </w:rPr>
        <w:t>ראש צוות התכנון</w:t>
      </w:r>
    </w:p>
    <w:p w14:paraId="0964E988" w14:textId="77777777" w:rsidR="00505AAD" w:rsidRPr="00505AAD" w:rsidRDefault="00505AAD" w:rsidP="00505AAD">
      <w:pPr>
        <w:spacing w:line="360" w:lineRule="auto"/>
        <w:ind w:left="720"/>
        <w:jc w:val="both"/>
        <w:rPr>
          <w:szCs w:val="24"/>
          <w:rtl/>
        </w:rPr>
      </w:pPr>
      <w:r w:rsidRPr="00505AAD">
        <w:rPr>
          <w:rFonts w:hint="cs"/>
          <w:szCs w:val="24"/>
          <w:rtl/>
        </w:rPr>
        <w:t xml:space="preserve">ראש הצוות ישמש כמנהל הפרויקט והאחראי כלפי המשרד מטעם המציע. על ראש הצוות לרכז את צוות היועצים המקצועי, לרכז את ההיבטים התפעוליים-מנהליים של הפרויקט ולדאוג לקידום התכנית מול הממונה, מוסדות התכנון ובעלי העניין הרלוונטיים, וכן ולערוך את מסמכי </w:t>
      </w:r>
      <w:r w:rsidRPr="00505AAD">
        <w:rPr>
          <w:rFonts w:hint="cs"/>
          <w:szCs w:val="24"/>
          <w:rtl/>
        </w:rPr>
        <w:lastRenderedPageBreak/>
        <w:t xml:space="preserve">התכנית כנדרש. ראש צוות התכנון יידרש להיות זמין ולהציג לממונה בקביעות את הנושאים המטופלים שבאחריותו ולשביעות רצונו של הממונה. </w:t>
      </w:r>
    </w:p>
    <w:p w14:paraId="7F5FB828" w14:textId="77777777" w:rsidR="00505AAD" w:rsidRPr="00505AAD" w:rsidRDefault="00505AAD" w:rsidP="00505AAD">
      <w:pPr>
        <w:numPr>
          <w:ilvl w:val="0"/>
          <w:numId w:val="95"/>
        </w:numPr>
        <w:spacing w:line="360" w:lineRule="auto"/>
        <w:contextualSpacing/>
        <w:jc w:val="both"/>
        <w:rPr>
          <w:szCs w:val="24"/>
          <w:u w:val="single"/>
          <w:rtl/>
          <w:lang w:eastAsia="he-IL"/>
        </w:rPr>
      </w:pPr>
      <w:r w:rsidRPr="00505AAD">
        <w:rPr>
          <w:rFonts w:hint="cs"/>
          <w:szCs w:val="24"/>
          <w:u w:val="single"/>
          <w:rtl/>
          <w:lang w:eastAsia="he-IL"/>
        </w:rPr>
        <w:t>יועץ סביבה</w:t>
      </w:r>
    </w:p>
    <w:p w14:paraId="1628C7C0" w14:textId="77777777" w:rsidR="00505AAD" w:rsidRPr="00505AAD" w:rsidRDefault="00505AAD" w:rsidP="00505AAD">
      <w:pPr>
        <w:spacing w:line="360" w:lineRule="auto"/>
        <w:ind w:left="720"/>
        <w:jc w:val="both"/>
        <w:rPr>
          <w:szCs w:val="24"/>
          <w:rtl/>
        </w:rPr>
      </w:pPr>
      <w:r w:rsidRPr="00505AAD">
        <w:rPr>
          <w:rFonts w:hint="cs"/>
          <w:szCs w:val="24"/>
          <w:rtl/>
        </w:rPr>
        <w:t>היועץ הסביבתי ייתן מענה למכלול ההיבטים הסביבתיים שנובעים מהתכנית. על היועץ הסביבתי לערוך מסמך סביבתי/ תסקיר השפעה על הסביבה בהתאם להנחיות המשרד להגנת הסביבה, מוסדות התכנון והממונה. היועץ הסביבתי ירכז את עבודת היועצים שיידרשו לצורך הכנת תסקיר ההשפעה על הסביבה/ המסמך הסביבתי.</w:t>
      </w:r>
    </w:p>
    <w:p w14:paraId="3583D5E9" w14:textId="77777777" w:rsidR="00505AAD" w:rsidRPr="00505AAD" w:rsidRDefault="00505AAD" w:rsidP="00505AAD">
      <w:pPr>
        <w:numPr>
          <w:ilvl w:val="0"/>
          <w:numId w:val="95"/>
        </w:numPr>
        <w:spacing w:line="360" w:lineRule="auto"/>
        <w:contextualSpacing/>
        <w:jc w:val="both"/>
        <w:rPr>
          <w:szCs w:val="24"/>
          <w:u w:val="single"/>
          <w:lang w:eastAsia="he-IL"/>
        </w:rPr>
      </w:pPr>
      <w:r w:rsidRPr="00505AAD">
        <w:rPr>
          <w:rFonts w:hint="cs"/>
          <w:szCs w:val="24"/>
          <w:u w:val="single"/>
          <w:rtl/>
          <w:lang w:eastAsia="he-IL"/>
        </w:rPr>
        <w:t>גיאולוג</w:t>
      </w:r>
    </w:p>
    <w:p w14:paraId="1DB21839" w14:textId="77777777" w:rsidR="00505AAD" w:rsidRPr="00505AAD" w:rsidRDefault="00505AAD" w:rsidP="00505AAD">
      <w:pPr>
        <w:spacing w:line="360" w:lineRule="auto"/>
        <w:ind w:left="720"/>
        <w:jc w:val="both"/>
        <w:rPr>
          <w:szCs w:val="24"/>
        </w:rPr>
      </w:pPr>
      <w:r w:rsidRPr="00505AAD">
        <w:rPr>
          <w:rFonts w:hint="cs"/>
          <w:szCs w:val="24"/>
          <w:rtl/>
        </w:rPr>
        <w:t>הגיאולוג ייתן מענה למכלול הנושאים הנוגעים להיבטים הגיאולוגים והגיאוטכניים לצורכי התכנון ובכלל זה הערכת כמות ואיכות העתודות בחלופות השונות שיבחנו, כמות הטפל ואפשרויות הטיפול בו, ניצול מיטבי של חומר הגלם, שלביות הכרייה, יציבות מדרונות ועוד.</w:t>
      </w:r>
    </w:p>
    <w:p w14:paraId="54580E9C" w14:textId="77777777" w:rsidR="00505AAD" w:rsidRPr="00505AAD" w:rsidRDefault="00505AAD" w:rsidP="00505AAD">
      <w:pPr>
        <w:numPr>
          <w:ilvl w:val="0"/>
          <w:numId w:val="95"/>
        </w:numPr>
        <w:spacing w:line="360" w:lineRule="auto"/>
        <w:contextualSpacing/>
        <w:jc w:val="both"/>
        <w:rPr>
          <w:szCs w:val="24"/>
          <w:u w:val="single"/>
          <w:rtl/>
          <w:lang w:eastAsia="he-IL"/>
        </w:rPr>
      </w:pPr>
      <w:r w:rsidRPr="00505AAD">
        <w:rPr>
          <w:rFonts w:hint="cs"/>
          <w:szCs w:val="24"/>
          <w:u w:val="single"/>
          <w:rtl/>
          <w:lang w:eastAsia="he-IL"/>
        </w:rPr>
        <w:t>יועץ ניקוז</w:t>
      </w:r>
    </w:p>
    <w:p w14:paraId="51355096" w14:textId="77777777" w:rsidR="00505AAD" w:rsidRPr="00505AAD" w:rsidRDefault="00505AAD" w:rsidP="00505AAD">
      <w:pPr>
        <w:spacing w:line="360" w:lineRule="auto"/>
        <w:ind w:left="720"/>
        <w:jc w:val="both"/>
        <w:rPr>
          <w:szCs w:val="24"/>
        </w:rPr>
      </w:pPr>
      <w:r w:rsidRPr="00505AAD">
        <w:rPr>
          <w:rFonts w:hint="cs"/>
          <w:szCs w:val="24"/>
          <w:rtl/>
        </w:rPr>
        <w:t>ההידרולוג ייתן מענה למכלול הנושאים הנוגעים להיבטים הידרולוגיים ובכלל זה השפעות התכנית על מקורות מים וגופי מים ופתרונות ניקוז וביוב.</w:t>
      </w:r>
    </w:p>
    <w:p w14:paraId="05616323" w14:textId="77777777" w:rsidR="00505AAD" w:rsidRPr="00505AAD" w:rsidRDefault="00505AAD" w:rsidP="00505AAD">
      <w:pPr>
        <w:numPr>
          <w:ilvl w:val="0"/>
          <w:numId w:val="95"/>
        </w:numPr>
        <w:spacing w:line="360" w:lineRule="auto"/>
        <w:contextualSpacing/>
        <w:jc w:val="both"/>
        <w:rPr>
          <w:szCs w:val="24"/>
          <w:u w:val="single"/>
          <w:rtl/>
          <w:lang w:eastAsia="he-IL"/>
        </w:rPr>
      </w:pPr>
      <w:r w:rsidRPr="00505AAD">
        <w:rPr>
          <w:rFonts w:hint="cs"/>
          <w:szCs w:val="24"/>
          <w:u w:val="single"/>
          <w:rtl/>
          <w:lang w:eastAsia="he-IL"/>
        </w:rPr>
        <w:t>יועץ תחבורה</w:t>
      </w:r>
    </w:p>
    <w:p w14:paraId="0424E4A0" w14:textId="77777777" w:rsidR="00505AAD" w:rsidRPr="00505AAD" w:rsidRDefault="00505AAD" w:rsidP="00505AAD">
      <w:pPr>
        <w:spacing w:line="360" w:lineRule="auto"/>
        <w:ind w:left="720"/>
        <w:jc w:val="both"/>
        <w:rPr>
          <w:szCs w:val="24"/>
        </w:rPr>
      </w:pPr>
      <w:r w:rsidRPr="00505AAD">
        <w:rPr>
          <w:rFonts w:hint="cs"/>
          <w:szCs w:val="24"/>
          <w:rtl/>
        </w:rPr>
        <w:t xml:space="preserve">יועץ התנועה יתכנן את דרכי הגישה למגרשי הכרייה, את חיבורן למערכת הדרכים הראשית ולמערכת המסילות (לצורך שינוע מסילתי של חול),  ואת מערכת הדרכים הפנימיות במחצבה. </w:t>
      </w:r>
    </w:p>
    <w:p w14:paraId="3684310B" w14:textId="77777777" w:rsidR="00032897" w:rsidRPr="00505AAD" w:rsidRDefault="00032897" w:rsidP="00032897">
      <w:pPr>
        <w:numPr>
          <w:ilvl w:val="0"/>
          <w:numId w:val="95"/>
        </w:numPr>
        <w:spacing w:line="360" w:lineRule="auto"/>
        <w:contextualSpacing/>
        <w:jc w:val="both"/>
        <w:rPr>
          <w:szCs w:val="24"/>
          <w:u w:val="single"/>
          <w:rtl/>
          <w:lang w:eastAsia="he-IL"/>
        </w:rPr>
      </w:pPr>
      <w:r w:rsidRPr="00505AAD">
        <w:rPr>
          <w:rFonts w:hint="cs"/>
          <w:szCs w:val="24"/>
          <w:u w:val="single"/>
          <w:rtl/>
          <w:lang w:eastAsia="he-IL"/>
        </w:rPr>
        <w:t>אדריכל נוף</w:t>
      </w:r>
    </w:p>
    <w:p w14:paraId="085A53BB" w14:textId="77777777" w:rsidR="00032897" w:rsidRPr="00505AAD" w:rsidRDefault="00032897" w:rsidP="00032897">
      <w:pPr>
        <w:spacing w:line="360" w:lineRule="auto"/>
        <w:ind w:left="720"/>
        <w:contextualSpacing/>
        <w:jc w:val="both"/>
        <w:rPr>
          <w:szCs w:val="24"/>
          <w:lang w:eastAsia="he-IL"/>
        </w:rPr>
      </w:pPr>
      <w:r w:rsidRPr="00505AAD">
        <w:rPr>
          <w:rFonts w:hint="cs"/>
          <w:szCs w:val="24"/>
          <w:rtl/>
          <w:lang w:eastAsia="he-IL"/>
        </w:rPr>
        <w:t>אדריכל הנוף ייתן מענה למכלול הנושאים הנוגעים להיבטים הנופיים של התכנית. היועץ ינתח את היבטי הנצפות של התכנית ויסייע בקביעת הנחיות לשיקום השטחים בהם הסתיימה כריית החול (אם יוחלט על שיקום נופי) והסדרה נופית בשטחים בהם תסתיים כריית החול בעתיד.</w:t>
      </w:r>
    </w:p>
    <w:p w14:paraId="1663765D" w14:textId="77777777" w:rsidR="00505AAD" w:rsidRPr="00505AAD" w:rsidRDefault="00505AAD" w:rsidP="00505AAD">
      <w:pPr>
        <w:numPr>
          <w:ilvl w:val="0"/>
          <w:numId w:val="95"/>
        </w:numPr>
        <w:spacing w:line="360" w:lineRule="auto"/>
        <w:contextualSpacing/>
        <w:jc w:val="both"/>
        <w:rPr>
          <w:szCs w:val="24"/>
          <w:u w:val="single"/>
          <w:lang w:eastAsia="he-IL"/>
        </w:rPr>
      </w:pPr>
      <w:r w:rsidRPr="00505AAD">
        <w:rPr>
          <w:rFonts w:hint="cs"/>
          <w:szCs w:val="24"/>
          <w:u w:val="single"/>
          <w:rtl/>
          <w:lang w:eastAsia="he-IL"/>
        </w:rPr>
        <w:t>טכנולוג בטון</w:t>
      </w:r>
    </w:p>
    <w:p w14:paraId="00C09605" w14:textId="77777777" w:rsidR="00505AAD" w:rsidRPr="00505AAD" w:rsidRDefault="00505AAD" w:rsidP="00505AAD">
      <w:pPr>
        <w:spacing w:line="360" w:lineRule="auto"/>
        <w:ind w:left="720"/>
        <w:contextualSpacing/>
        <w:jc w:val="both"/>
        <w:rPr>
          <w:szCs w:val="24"/>
          <w:lang w:eastAsia="he-IL"/>
        </w:rPr>
      </w:pPr>
      <w:r w:rsidRPr="00505AAD">
        <w:rPr>
          <w:rFonts w:hint="cs"/>
          <w:szCs w:val="24"/>
          <w:rtl/>
          <w:lang w:eastAsia="he-IL"/>
        </w:rPr>
        <w:t>היועץ ינתח את התאמת החול לייצור הבטון, בהתאם לנתוני הסקרים הגיאולוגיים, ויסייע בקביעת שיעורי החול שינוצל והטפל שיקבל מענה בתחומי התכנית.</w:t>
      </w:r>
    </w:p>
    <w:p w14:paraId="7EB7ED9C" w14:textId="77777777" w:rsidR="00505AAD" w:rsidRPr="00505AAD" w:rsidRDefault="00505AAD" w:rsidP="00505AAD">
      <w:pPr>
        <w:numPr>
          <w:ilvl w:val="0"/>
          <w:numId w:val="95"/>
        </w:numPr>
        <w:spacing w:line="360" w:lineRule="auto"/>
        <w:contextualSpacing/>
        <w:jc w:val="both"/>
        <w:rPr>
          <w:szCs w:val="24"/>
          <w:u w:val="single"/>
          <w:lang w:eastAsia="he-IL"/>
        </w:rPr>
      </w:pPr>
      <w:r w:rsidRPr="00505AAD">
        <w:rPr>
          <w:rFonts w:hint="cs"/>
          <w:szCs w:val="24"/>
          <w:u w:val="single"/>
          <w:rtl/>
          <w:lang w:eastAsia="he-IL"/>
        </w:rPr>
        <w:t>יועצים נוספים ונותני שירותים</w:t>
      </w:r>
    </w:p>
    <w:p w14:paraId="712380B1" w14:textId="77777777" w:rsidR="00505AAD" w:rsidRPr="00505AAD" w:rsidRDefault="00505AAD" w:rsidP="00505AAD">
      <w:pPr>
        <w:spacing w:line="360" w:lineRule="auto"/>
        <w:ind w:left="720"/>
        <w:contextualSpacing/>
        <w:jc w:val="both"/>
        <w:rPr>
          <w:szCs w:val="24"/>
          <w:lang w:eastAsia="he-IL"/>
        </w:rPr>
      </w:pPr>
      <w:r w:rsidRPr="00505AAD">
        <w:rPr>
          <w:rFonts w:hint="cs"/>
          <w:szCs w:val="24"/>
          <w:rtl/>
          <w:lang w:eastAsia="he-IL"/>
        </w:rPr>
        <w:t>ככל שיידרשו- תפקידם יוגדר בהתאם לצרכים שיעלו במהלך העבודה.</w:t>
      </w:r>
    </w:p>
    <w:p w14:paraId="7A0CEC6D" w14:textId="77777777" w:rsidR="00505AAD" w:rsidRPr="00505AAD" w:rsidRDefault="00505AAD" w:rsidP="00505AAD">
      <w:pPr>
        <w:spacing w:line="360" w:lineRule="auto"/>
        <w:ind w:left="720"/>
        <w:contextualSpacing/>
        <w:jc w:val="both"/>
        <w:rPr>
          <w:szCs w:val="24"/>
          <w:u w:val="single"/>
          <w:rtl/>
          <w:lang w:eastAsia="he-IL"/>
        </w:rPr>
      </w:pPr>
    </w:p>
    <w:p w14:paraId="5CD7019D" w14:textId="77777777" w:rsidR="00505AAD" w:rsidRPr="00505AAD" w:rsidRDefault="00505AAD" w:rsidP="00505AAD">
      <w:pPr>
        <w:numPr>
          <w:ilvl w:val="0"/>
          <w:numId w:val="93"/>
        </w:numPr>
        <w:spacing w:line="360" w:lineRule="auto"/>
        <w:contextualSpacing/>
        <w:jc w:val="both"/>
        <w:outlineLvl w:val="0"/>
        <w:rPr>
          <w:b/>
          <w:bCs/>
          <w:sz w:val="28"/>
          <w:szCs w:val="28"/>
          <w:u w:val="single"/>
        </w:rPr>
      </w:pPr>
      <w:r w:rsidRPr="00505AAD">
        <w:rPr>
          <w:rFonts w:hint="cs"/>
          <w:b/>
          <w:bCs/>
          <w:sz w:val="28"/>
          <w:szCs w:val="28"/>
          <w:u w:val="single"/>
          <w:rtl/>
        </w:rPr>
        <w:t>תיאור העבודה המבוקשת</w:t>
      </w:r>
    </w:p>
    <w:p w14:paraId="3F65D327" w14:textId="77777777" w:rsidR="00505AAD" w:rsidRPr="00505AAD" w:rsidRDefault="00505AAD" w:rsidP="00505AAD">
      <w:pPr>
        <w:tabs>
          <w:tab w:val="right" w:pos="138"/>
        </w:tabs>
        <w:autoSpaceDE w:val="0"/>
        <w:autoSpaceDN w:val="0"/>
        <w:adjustRightInd w:val="0"/>
        <w:spacing w:line="360" w:lineRule="auto"/>
        <w:ind w:left="222" w:firstLine="138"/>
        <w:jc w:val="both"/>
        <w:rPr>
          <w:rFonts w:ascii="Arial" w:hAnsi="Arial"/>
          <w:szCs w:val="24"/>
        </w:rPr>
      </w:pPr>
      <w:r w:rsidRPr="00505AAD">
        <w:rPr>
          <w:rFonts w:ascii="Arial" w:hAnsi="Arial" w:hint="cs"/>
          <w:szCs w:val="24"/>
          <w:rtl/>
        </w:rPr>
        <w:t>* ככל שהתכנית תקודם כתת"ל, יותאם הליך העבודה להליך התכנון הנדרש בות"ל.</w:t>
      </w:r>
    </w:p>
    <w:p w14:paraId="40626752" w14:textId="77777777" w:rsidR="00505AAD" w:rsidRPr="00505AAD" w:rsidRDefault="00505AAD" w:rsidP="00505AAD">
      <w:pPr>
        <w:tabs>
          <w:tab w:val="right" w:pos="138"/>
        </w:tabs>
        <w:autoSpaceDE w:val="0"/>
        <w:autoSpaceDN w:val="0"/>
        <w:adjustRightInd w:val="0"/>
        <w:spacing w:line="360" w:lineRule="auto"/>
        <w:ind w:left="768"/>
        <w:jc w:val="both"/>
        <w:rPr>
          <w:rFonts w:ascii="Arial" w:hAnsi="Arial"/>
          <w:szCs w:val="24"/>
          <w:rtl/>
        </w:rPr>
      </w:pPr>
    </w:p>
    <w:p w14:paraId="1A227AB3" w14:textId="77777777" w:rsidR="00505AAD" w:rsidRPr="00505AAD" w:rsidRDefault="00505AAD" w:rsidP="00505AAD">
      <w:pPr>
        <w:spacing w:line="360" w:lineRule="auto"/>
        <w:ind w:left="360"/>
        <w:jc w:val="both"/>
        <w:rPr>
          <w:rFonts w:ascii="Arial" w:hAnsi="Arial"/>
          <w:sz w:val="28"/>
          <w:szCs w:val="28"/>
          <w:rtl/>
        </w:rPr>
      </w:pPr>
      <w:r w:rsidRPr="00505AAD">
        <w:rPr>
          <w:rFonts w:ascii="Arial" w:hAnsi="Arial" w:hint="cs"/>
          <w:b/>
          <w:bCs/>
          <w:sz w:val="28"/>
          <w:szCs w:val="28"/>
          <w:u w:val="single"/>
          <w:rtl/>
        </w:rPr>
        <w:t>שלב א': סקירה מקיפה</w:t>
      </w:r>
    </w:p>
    <w:p w14:paraId="37C9EA90" w14:textId="77777777" w:rsidR="00505AAD" w:rsidRPr="00505AAD" w:rsidRDefault="00505AAD" w:rsidP="00505AAD">
      <w:pPr>
        <w:spacing w:line="360" w:lineRule="auto"/>
        <w:ind w:left="360"/>
        <w:jc w:val="both"/>
        <w:rPr>
          <w:szCs w:val="24"/>
          <w:rtl/>
        </w:rPr>
      </w:pPr>
      <w:r w:rsidRPr="00505AAD">
        <w:rPr>
          <w:rFonts w:hint="cs"/>
          <w:szCs w:val="24"/>
          <w:rtl/>
        </w:rPr>
        <w:t xml:space="preserve">בשלב זה יידרש איסוף נתונים רלוונטיים, ריכוז מידע וארגון בסיס נתונים לגבי כל המרכיבים הדרושים להכנת התכנית, לרבות: טופוגרפיה; תכניות חלות וגובלות; נתונים גיאולוגיים; תשתיות חוצות וגובלות; נצפות וערכי טבע; בעלויות וזכויות בקרקע (כולל זיכיונות והיתרים); מיפוי בעלי עניין רלוונטיים; בחינת שימושים וייעודים עתידיים אפשריים והתאמתם לצרכי האזור ולראייה התכנונית הכוללת שלו; נושאים נוספים רלוונטיים כפי שיידרש. </w:t>
      </w:r>
    </w:p>
    <w:p w14:paraId="58385F5E" w14:textId="77777777" w:rsidR="00505AAD" w:rsidRPr="00505AAD" w:rsidRDefault="00505AAD" w:rsidP="00505AAD">
      <w:pPr>
        <w:spacing w:line="360" w:lineRule="auto"/>
        <w:ind w:left="360"/>
        <w:jc w:val="both"/>
        <w:rPr>
          <w:szCs w:val="24"/>
          <w:rtl/>
        </w:rPr>
      </w:pPr>
      <w:r w:rsidRPr="00505AAD">
        <w:rPr>
          <w:rFonts w:hint="cs"/>
          <w:szCs w:val="24"/>
          <w:rtl/>
        </w:rPr>
        <w:lastRenderedPageBreak/>
        <w:t>נתונים אלה יעובדו ויוצגו כסקירה ערוכה ומסודרת שתשמש כבסיס לתכנון.</w:t>
      </w:r>
    </w:p>
    <w:p w14:paraId="05AF76D0" w14:textId="77777777" w:rsidR="00505AAD" w:rsidRPr="00505AAD" w:rsidRDefault="00505AAD" w:rsidP="00505AAD">
      <w:pPr>
        <w:tabs>
          <w:tab w:val="right" w:pos="138"/>
        </w:tabs>
        <w:autoSpaceDE w:val="0"/>
        <w:autoSpaceDN w:val="0"/>
        <w:adjustRightInd w:val="0"/>
        <w:spacing w:line="360" w:lineRule="auto"/>
        <w:ind w:left="768"/>
        <w:jc w:val="both"/>
        <w:rPr>
          <w:rFonts w:ascii="Arial" w:hAnsi="Arial"/>
          <w:b/>
          <w:bCs/>
          <w:sz w:val="28"/>
          <w:szCs w:val="28"/>
          <w:u w:val="single"/>
        </w:rPr>
      </w:pPr>
    </w:p>
    <w:p w14:paraId="376DBEFD" w14:textId="77777777" w:rsidR="00505AAD" w:rsidRPr="00505AAD" w:rsidRDefault="00505AAD" w:rsidP="00505AAD">
      <w:pPr>
        <w:spacing w:line="360" w:lineRule="auto"/>
        <w:ind w:left="360"/>
        <w:jc w:val="both"/>
        <w:rPr>
          <w:rFonts w:ascii="Arial" w:hAnsi="Arial"/>
          <w:b/>
          <w:bCs/>
          <w:sz w:val="28"/>
          <w:szCs w:val="28"/>
          <w:u w:val="single"/>
          <w:rtl/>
        </w:rPr>
      </w:pPr>
      <w:r w:rsidRPr="00505AAD">
        <w:rPr>
          <w:rFonts w:ascii="Arial" w:hAnsi="Arial" w:hint="cs"/>
          <w:b/>
          <w:bCs/>
          <w:sz w:val="28"/>
          <w:szCs w:val="28"/>
          <w:u w:val="single"/>
          <w:rtl/>
        </w:rPr>
        <w:t xml:space="preserve">שלב ב': גיבוש חלופות </w:t>
      </w:r>
    </w:p>
    <w:p w14:paraId="0844B6F2" w14:textId="77777777" w:rsidR="00505AAD" w:rsidRPr="00505AAD" w:rsidRDefault="00505AAD" w:rsidP="00505AAD">
      <w:pPr>
        <w:spacing w:line="360" w:lineRule="auto"/>
        <w:ind w:left="360"/>
        <w:jc w:val="both"/>
        <w:rPr>
          <w:szCs w:val="24"/>
        </w:rPr>
      </w:pPr>
      <w:r w:rsidRPr="00505AAD">
        <w:rPr>
          <w:rFonts w:hint="cs"/>
          <w:szCs w:val="24"/>
          <w:rtl/>
        </w:rPr>
        <w:t xml:space="preserve">המתכנן יגבש חלופות לתכנון המתחם על בסיס המידע הגיאולוגי, תוך התייחסות לחלוקתו בין מספר מפעילים והממשק ביניהם, שלביות בכלל שטח התכנית, היחס לשטחי הכרייה הקיימים ואלה שמוצה בהם החול, התייחסות לניצול עתידי של חומרי גלם נוספים, ממשק עם שטחי התעשייה והתשתיות הגובלים ואלה שבתחום שטח התכנית, פרוגרמה של אתרי כריית החול מהיבטים כמו- מיקום אזורי המתקנים, מיקום שפיכת חומר טפל, דרכי הגישה, חיבור למערכת הדרכים הארצית ולמערכת המסילות (לצורך שינוע מסילתי של החול), שלביות וכדומה, אפשרויות שילוב של שימושים נוספים כמו מחזור פסולת בניין ועודפי עפר, מפעלי תוצרים וכדומה. </w:t>
      </w:r>
    </w:p>
    <w:p w14:paraId="4F2B1CE2" w14:textId="77777777" w:rsidR="00505AAD" w:rsidRPr="00505AAD" w:rsidRDefault="00505AAD" w:rsidP="00505AAD">
      <w:pPr>
        <w:spacing w:line="360" w:lineRule="auto"/>
        <w:ind w:left="360"/>
        <w:jc w:val="both"/>
        <w:rPr>
          <w:szCs w:val="24"/>
          <w:rtl/>
        </w:rPr>
      </w:pPr>
      <w:r w:rsidRPr="00505AAD">
        <w:rPr>
          <w:rFonts w:hint="cs"/>
          <w:szCs w:val="24"/>
          <w:rtl/>
        </w:rPr>
        <w:t xml:space="preserve">גיבוש החלופות יעשה תוך תיאום עם הממונה ובהנחייתו וביצוע התיאומים הנדרשים עם הגורמים הרלוונטיים ובעלי עניין לרבות מוסדות תכנון, משרדי ממשלה רלוונטיים, בעלי זכויות בקרקע, חברות תשתית, הרשות המקומית וכל גורם רלוונטי אחר. </w:t>
      </w:r>
    </w:p>
    <w:p w14:paraId="43FFE211" w14:textId="77777777" w:rsidR="00505AAD" w:rsidRPr="00505AAD" w:rsidRDefault="00505AAD" w:rsidP="00505AAD">
      <w:pPr>
        <w:spacing w:line="360" w:lineRule="auto"/>
        <w:ind w:left="768"/>
        <w:contextualSpacing/>
        <w:jc w:val="both"/>
        <w:rPr>
          <w:szCs w:val="24"/>
          <w:rtl/>
          <w:lang w:eastAsia="he-IL"/>
        </w:rPr>
      </w:pPr>
    </w:p>
    <w:p w14:paraId="4A908975" w14:textId="77777777" w:rsidR="00505AAD" w:rsidRPr="00505AAD" w:rsidRDefault="00505AAD" w:rsidP="00505AAD">
      <w:pPr>
        <w:spacing w:line="360" w:lineRule="auto"/>
        <w:ind w:left="360"/>
        <w:jc w:val="both"/>
        <w:rPr>
          <w:rFonts w:ascii="Arial" w:hAnsi="Arial"/>
          <w:b/>
          <w:bCs/>
          <w:sz w:val="28"/>
          <w:szCs w:val="28"/>
          <w:u w:val="single"/>
        </w:rPr>
      </w:pPr>
      <w:r w:rsidRPr="00505AAD">
        <w:rPr>
          <w:rFonts w:ascii="Arial" w:hAnsi="Arial" w:hint="cs"/>
          <w:b/>
          <w:bCs/>
          <w:sz w:val="28"/>
          <w:szCs w:val="28"/>
          <w:u w:val="single"/>
          <w:rtl/>
        </w:rPr>
        <w:t xml:space="preserve">שלב ג': בחירת החלופה המועדפת והגשת מסמכי התכנית למוסדות התכנון </w:t>
      </w:r>
    </w:p>
    <w:p w14:paraId="25F61AD5" w14:textId="77777777" w:rsidR="00505AAD" w:rsidRPr="00505AAD" w:rsidRDefault="00505AAD" w:rsidP="00505AAD">
      <w:pPr>
        <w:spacing w:line="360" w:lineRule="auto"/>
        <w:ind w:left="360"/>
        <w:jc w:val="both"/>
        <w:rPr>
          <w:szCs w:val="24"/>
        </w:rPr>
      </w:pPr>
      <w:r w:rsidRPr="00505AAD">
        <w:rPr>
          <w:rFonts w:hint="cs"/>
          <w:szCs w:val="24"/>
          <w:rtl/>
        </w:rPr>
        <w:t xml:space="preserve">בחירת החלופה המועדפת תיעשה משיקולים תכנוניים על בסיס המידע על עתודות החול ואיכותן, היתכנות ביצוע והקמה, שיקולים סביבתיים וכל מידע מהותי אחר. </w:t>
      </w:r>
    </w:p>
    <w:p w14:paraId="6D70223C" w14:textId="77777777" w:rsidR="00505AAD" w:rsidRPr="00505AAD" w:rsidRDefault="00505AAD" w:rsidP="00505AAD">
      <w:pPr>
        <w:spacing w:line="360" w:lineRule="auto"/>
        <w:ind w:left="360"/>
        <w:jc w:val="both"/>
        <w:rPr>
          <w:szCs w:val="24"/>
          <w:rtl/>
        </w:rPr>
      </w:pPr>
      <w:r w:rsidRPr="00505AAD">
        <w:rPr>
          <w:rFonts w:hint="cs"/>
          <w:szCs w:val="24"/>
          <w:rtl/>
        </w:rPr>
        <w:t xml:space="preserve">מסמכי התכנית יגובשו על בסיס החלופה הנבחרת ויתואמו עם הגורמים הרלוונטיים לרבות מוסדות תכנון והרשות המקומית, גופי תשתית ובעלי עניין. </w:t>
      </w:r>
    </w:p>
    <w:p w14:paraId="01DE553B" w14:textId="77777777" w:rsidR="00505AAD" w:rsidRPr="00505AAD" w:rsidRDefault="00505AAD" w:rsidP="00505AAD">
      <w:pPr>
        <w:spacing w:line="360" w:lineRule="auto"/>
        <w:ind w:left="360"/>
        <w:jc w:val="both"/>
        <w:rPr>
          <w:szCs w:val="24"/>
          <w:rtl/>
        </w:rPr>
      </w:pPr>
      <w:r w:rsidRPr="00505AAD">
        <w:rPr>
          <w:rFonts w:hint="cs"/>
          <w:szCs w:val="24"/>
          <w:rtl/>
        </w:rPr>
        <w:t xml:space="preserve">מסמכי התכנית יוגשו למוסד התכנון כנדרש. </w:t>
      </w:r>
    </w:p>
    <w:p w14:paraId="49786E9B" w14:textId="77777777" w:rsidR="00505AAD" w:rsidRPr="00505AAD" w:rsidRDefault="00505AAD" w:rsidP="00505AAD">
      <w:pPr>
        <w:tabs>
          <w:tab w:val="right" w:pos="138"/>
        </w:tabs>
        <w:autoSpaceDE w:val="0"/>
        <w:autoSpaceDN w:val="0"/>
        <w:adjustRightInd w:val="0"/>
        <w:spacing w:line="360" w:lineRule="auto"/>
        <w:ind w:left="768"/>
        <w:jc w:val="both"/>
        <w:rPr>
          <w:rFonts w:ascii="Arial" w:hAnsi="Arial"/>
          <w:b/>
          <w:bCs/>
          <w:sz w:val="28"/>
          <w:szCs w:val="28"/>
          <w:u w:val="single"/>
          <w:rtl/>
        </w:rPr>
      </w:pPr>
    </w:p>
    <w:p w14:paraId="2C3816AA" w14:textId="77777777" w:rsidR="00505AAD" w:rsidRPr="00505AAD" w:rsidRDefault="00505AAD" w:rsidP="00505AAD">
      <w:pPr>
        <w:spacing w:line="360" w:lineRule="auto"/>
        <w:ind w:left="360"/>
        <w:jc w:val="both"/>
        <w:rPr>
          <w:rFonts w:ascii="Arial" w:hAnsi="Arial"/>
          <w:b/>
          <w:bCs/>
          <w:sz w:val="28"/>
          <w:szCs w:val="28"/>
          <w:u w:val="single"/>
          <w:rtl/>
        </w:rPr>
      </w:pPr>
      <w:r w:rsidRPr="00505AAD">
        <w:rPr>
          <w:rFonts w:ascii="Arial" w:hAnsi="Arial" w:hint="cs"/>
          <w:b/>
          <w:bCs/>
          <w:sz w:val="28"/>
          <w:szCs w:val="28"/>
          <w:u w:val="single"/>
          <w:rtl/>
        </w:rPr>
        <w:t>שלב ד': עריכת תסקיר השפעה על הסביבה/ מסמך סביבתי</w:t>
      </w:r>
    </w:p>
    <w:p w14:paraId="7ECA46E1" w14:textId="77777777" w:rsidR="00505AAD" w:rsidRPr="00505AAD" w:rsidRDefault="00505AAD" w:rsidP="00505AAD">
      <w:pPr>
        <w:spacing w:line="360" w:lineRule="auto"/>
        <w:ind w:left="360"/>
        <w:jc w:val="both"/>
        <w:rPr>
          <w:szCs w:val="24"/>
          <w:rtl/>
        </w:rPr>
      </w:pPr>
      <w:r w:rsidRPr="00505AAD">
        <w:rPr>
          <w:rFonts w:hint="cs"/>
          <w:szCs w:val="24"/>
          <w:rtl/>
        </w:rPr>
        <w:t xml:space="preserve">עריכת תסקיר השפעה על הסביבה (להלן תסקיר) / מסמך סביבתי בהתאם להנחיות המשרד להגנת הסביבה ומוסד התכנון וביצוע השלמות ככל שיידרשו עד לאישור התסקיר ע"י מוסד התכנון. </w:t>
      </w:r>
    </w:p>
    <w:p w14:paraId="310E1EC0" w14:textId="77777777" w:rsidR="00505AAD" w:rsidRPr="00505AAD" w:rsidRDefault="00505AAD" w:rsidP="00505AAD">
      <w:pPr>
        <w:spacing w:line="360" w:lineRule="auto"/>
        <w:ind w:left="360"/>
        <w:jc w:val="both"/>
        <w:rPr>
          <w:szCs w:val="24"/>
          <w:rtl/>
        </w:rPr>
      </w:pPr>
      <w:r w:rsidRPr="00505AAD">
        <w:rPr>
          <w:rFonts w:hint="cs"/>
          <w:szCs w:val="24"/>
          <w:rtl/>
        </w:rPr>
        <w:t>יובהר כי הממונה רשאי לדרוש בדיקות נוספות על אלו הנדרשות בהנחיות שיועברו על-ידי המשרד להגנת הסביבה ומוסד התכנון.</w:t>
      </w:r>
    </w:p>
    <w:p w14:paraId="05BE6CB7" w14:textId="77777777" w:rsidR="00505AAD" w:rsidRPr="00505AAD" w:rsidRDefault="00505AAD" w:rsidP="00505AAD">
      <w:pPr>
        <w:tabs>
          <w:tab w:val="right" w:pos="138"/>
        </w:tabs>
        <w:autoSpaceDE w:val="0"/>
        <w:autoSpaceDN w:val="0"/>
        <w:adjustRightInd w:val="0"/>
        <w:spacing w:line="360" w:lineRule="auto"/>
        <w:ind w:left="768"/>
        <w:jc w:val="both"/>
        <w:rPr>
          <w:rFonts w:ascii="Arial" w:hAnsi="Arial"/>
          <w:b/>
          <w:bCs/>
          <w:sz w:val="28"/>
          <w:szCs w:val="28"/>
          <w:u w:val="single"/>
          <w:rtl/>
        </w:rPr>
      </w:pPr>
    </w:p>
    <w:p w14:paraId="755D6E76" w14:textId="77777777" w:rsidR="00505AAD" w:rsidRPr="00505AAD" w:rsidRDefault="00505AAD" w:rsidP="00505AAD">
      <w:pPr>
        <w:spacing w:line="360" w:lineRule="auto"/>
        <w:ind w:left="360"/>
        <w:jc w:val="both"/>
        <w:rPr>
          <w:rFonts w:ascii="Arial" w:hAnsi="Arial"/>
          <w:b/>
          <w:bCs/>
          <w:sz w:val="28"/>
          <w:szCs w:val="28"/>
          <w:u w:val="single"/>
          <w:rtl/>
        </w:rPr>
      </w:pPr>
      <w:r w:rsidRPr="00505AAD">
        <w:rPr>
          <w:rFonts w:ascii="Arial" w:hAnsi="Arial" w:hint="cs"/>
          <w:b/>
          <w:bCs/>
          <w:sz w:val="28"/>
          <w:szCs w:val="28"/>
          <w:u w:val="single"/>
          <w:rtl/>
        </w:rPr>
        <w:t xml:space="preserve">שלב ה': עדכון מסמכי התכנית </w:t>
      </w:r>
    </w:p>
    <w:p w14:paraId="1C6397BC" w14:textId="77777777" w:rsidR="00505AAD" w:rsidRPr="00505AAD" w:rsidRDefault="00505AAD" w:rsidP="00505AAD">
      <w:pPr>
        <w:spacing w:line="360" w:lineRule="auto"/>
        <w:ind w:left="360"/>
        <w:jc w:val="both"/>
        <w:rPr>
          <w:szCs w:val="24"/>
        </w:rPr>
      </w:pPr>
      <w:r w:rsidRPr="00505AAD">
        <w:rPr>
          <w:rFonts w:hint="cs"/>
          <w:szCs w:val="24"/>
          <w:rtl/>
        </w:rPr>
        <w:t xml:space="preserve">עדכון מסמכי התכנית בהתאם להנחיות מוסד תכנון והממונה. </w:t>
      </w:r>
    </w:p>
    <w:p w14:paraId="33C0CC4F" w14:textId="77777777" w:rsidR="00505AAD" w:rsidRPr="00505AAD" w:rsidRDefault="00505AAD" w:rsidP="00505AAD">
      <w:pPr>
        <w:spacing w:line="360" w:lineRule="auto"/>
        <w:ind w:left="360"/>
        <w:jc w:val="both"/>
        <w:rPr>
          <w:szCs w:val="24"/>
          <w:rtl/>
        </w:rPr>
      </w:pPr>
      <w:r w:rsidRPr="00505AAD">
        <w:rPr>
          <w:rFonts w:hint="cs"/>
          <w:szCs w:val="24"/>
          <w:rtl/>
        </w:rPr>
        <w:t>התכנית תכלול בין היתר:</w:t>
      </w:r>
    </w:p>
    <w:p w14:paraId="066AB158" w14:textId="77777777" w:rsidR="00505AAD" w:rsidRPr="00505AAD" w:rsidRDefault="00505AAD" w:rsidP="00505AAD">
      <w:pPr>
        <w:numPr>
          <w:ilvl w:val="2"/>
          <w:numId w:val="96"/>
        </w:numPr>
        <w:spacing w:line="360" w:lineRule="auto"/>
        <w:ind w:left="736" w:hanging="283"/>
        <w:contextualSpacing/>
        <w:jc w:val="both"/>
        <w:rPr>
          <w:szCs w:val="24"/>
          <w:rtl/>
          <w:lang w:eastAsia="he-IL"/>
        </w:rPr>
      </w:pPr>
      <w:r w:rsidRPr="00505AAD">
        <w:rPr>
          <w:rFonts w:hint="cs"/>
          <w:szCs w:val="24"/>
          <w:u w:val="single"/>
          <w:rtl/>
          <w:lang w:eastAsia="he-IL"/>
        </w:rPr>
        <w:t>הוראות ותשריטים</w:t>
      </w:r>
    </w:p>
    <w:p w14:paraId="46222AC0" w14:textId="77777777" w:rsidR="00505AAD" w:rsidRPr="00505AAD" w:rsidRDefault="00505AAD" w:rsidP="00505AAD">
      <w:pPr>
        <w:spacing w:line="360" w:lineRule="auto"/>
        <w:ind w:firstLine="720"/>
        <w:jc w:val="both"/>
        <w:rPr>
          <w:szCs w:val="24"/>
        </w:rPr>
      </w:pPr>
      <w:r w:rsidRPr="00505AAD">
        <w:rPr>
          <w:rFonts w:hint="cs"/>
          <w:szCs w:val="24"/>
          <w:rtl/>
        </w:rPr>
        <w:t>הוראות ותשריטים בהתאם להוראות תמ"א 14, דרישות מוסד תכנון והנחיות הממונה.</w:t>
      </w:r>
    </w:p>
    <w:p w14:paraId="27CEE0EB" w14:textId="77777777" w:rsidR="00505AAD" w:rsidRPr="00505AAD" w:rsidRDefault="00505AAD" w:rsidP="00505AAD">
      <w:pPr>
        <w:spacing w:line="360" w:lineRule="auto"/>
        <w:ind w:left="720"/>
        <w:jc w:val="both"/>
        <w:rPr>
          <w:szCs w:val="24"/>
          <w:rtl/>
        </w:rPr>
      </w:pPr>
      <w:r w:rsidRPr="00505AAD">
        <w:rPr>
          <w:rFonts w:hint="cs"/>
          <w:szCs w:val="24"/>
          <w:rtl/>
        </w:rPr>
        <w:t xml:space="preserve">התכנית תכלול בין היתר הוראות הקובעות את ייעודי הקרקע והשימושים המותרים בהם, שלביות, הסדרה, הנחיות למזעור מפגעים, תחום השפעה ונושאים נוספים ככל שיידרש. </w:t>
      </w:r>
    </w:p>
    <w:p w14:paraId="469750B1" w14:textId="77777777" w:rsidR="00505AAD" w:rsidRPr="00505AAD" w:rsidRDefault="00505AAD" w:rsidP="00505AAD">
      <w:pPr>
        <w:numPr>
          <w:ilvl w:val="2"/>
          <w:numId w:val="96"/>
        </w:numPr>
        <w:spacing w:line="360" w:lineRule="auto"/>
        <w:ind w:left="736" w:hanging="283"/>
        <w:contextualSpacing/>
        <w:jc w:val="both"/>
        <w:rPr>
          <w:szCs w:val="24"/>
          <w:u w:val="single"/>
          <w:rtl/>
          <w:lang w:eastAsia="he-IL"/>
        </w:rPr>
      </w:pPr>
      <w:r w:rsidRPr="00505AAD">
        <w:rPr>
          <w:rFonts w:hint="cs"/>
          <w:szCs w:val="24"/>
          <w:u w:val="single"/>
          <w:rtl/>
          <w:lang w:eastAsia="he-IL"/>
        </w:rPr>
        <w:t xml:space="preserve">נספח חיצוב והסדרה </w:t>
      </w:r>
    </w:p>
    <w:p w14:paraId="35FF6E6B" w14:textId="77777777" w:rsidR="00505AAD" w:rsidRPr="00505AAD" w:rsidRDefault="00505AAD" w:rsidP="00505AAD">
      <w:pPr>
        <w:spacing w:line="360" w:lineRule="auto"/>
        <w:ind w:left="720"/>
        <w:jc w:val="both"/>
        <w:rPr>
          <w:szCs w:val="24"/>
        </w:rPr>
      </w:pPr>
      <w:r w:rsidRPr="00505AAD">
        <w:rPr>
          <w:rFonts w:hint="cs"/>
          <w:szCs w:val="24"/>
          <w:rtl/>
        </w:rPr>
        <w:t>הגדרת תאי הכרייה, השלביות וההסדרה -  בהתאם להנחיית הממונה ולדרישות מוסד תכנון.</w:t>
      </w:r>
    </w:p>
    <w:p w14:paraId="233BC9BA" w14:textId="77777777" w:rsidR="00505AAD" w:rsidRPr="00505AAD" w:rsidRDefault="00505AAD" w:rsidP="00505AAD">
      <w:pPr>
        <w:numPr>
          <w:ilvl w:val="2"/>
          <w:numId w:val="96"/>
        </w:numPr>
        <w:spacing w:line="360" w:lineRule="auto"/>
        <w:ind w:left="736" w:hanging="283"/>
        <w:contextualSpacing/>
        <w:jc w:val="both"/>
        <w:rPr>
          <w:szCs w:val="24"/>
          <w:u w:val="single"/>
          <w:lang w:eastAsia="he-IL"/>
        </w:rPr>
      </w:pPr>
      <w:r w:rsidRPr="00505AAD">
        <w:rPr>
          <w:rFonts w:hint="cs"/>
          <w:szCs w:val="24"/>
          <w:u w:val="single"/>
          <w:rtl/>
          <w:lang w:eastAsia="he-IL"/>
        </w:rPr>
        <w:lastRenderedPageBreak/>
        <w:t>נספחים נוספים ככל שיידרשו ע"י מוסד התכנון</w:t>
      </w:r>
      <w:r w:rsidRPr="00505AAD">
        <w:rPr>
          <w:rFonts w:hint="cs"/>
          <w:szCs w:val="24"/>
          <w:rtl/>
          <w:lang w:eastAsia="he-IL"/>
        </w:rPr>
        <w:t xml:space="preserve"> </w:t>
      </w:r>
    </w:p>
    <w:p w14:paraId="47B6A9A7" w14:textId="77777777" w:rsidR="00505AAD" w:rsidRPr="00505AAD" w:rsidRDefault="00505AAD" w:rsidP="00505AAD">
      <w:pPr>
        <w:spacing w:line="360" w:lineRule="auto"/>
        <w:ind w:left="720"/>
        <w:jc w:val="both"/>
        <w:rPr>
          <w:szCs w:val="24"/>
        </w:rPr>
      </w:pPr>
      <w:r w:rsidRPr="00505AAD">
        <w:rPr>
          <w:rFonts w:hint="cs"/>
          <w:szCs w:val="24"/>
          <w:rtl/>
        </w:rPr>
        <w:t>תשתיות, תנועה, ניקוז וכד'</w:t>
      </w:r>
    </w:p>
    <w:p w14:paraId="459757A4" w14:textId="77777777" w:rsidR="00505AAD" w:rsidRPr="00505AAD" w:rsidRDefault="00505AAD" w:rsidP="00505AAD">
      <w:pPr>
        <w:spacing w:line="360" w:lineRule="auto"/>
        <w:ind w:left="2187"/>
        <w:contextualSpacing/>
        <w:jc w:val="both"/>
        <w:rPr>
          <w:szCs w:val="24"/>
          <w:lang w:eastAsia="he-IL"/>
        </w:rPr>
      </w:pPr>
    </w:p>
    <w:p w14:paraId="5A09FE9A" w14:textId="77777777" w:rsidR="00505AAD" w:rsidRPr="00505AAD" w:rsidRDefault="00505AAD" w:rsidP="00505AAD">
      <w:pPr>
        <w:spacing w:line="360" w:lineRule="auto"/>
        <w:ind w:left="360"/>
        <w:jc w:val="both"/>
        <w:rPr>
          <w:rFonts w:ascii="Arial" w:hAnsi="Arial"/>
          <w:b/>
          <w:bCs/>
          <w:sz w:val="28"/>
          <w:szCs w:val="28"/>
          <w:u w:val="single"/>
        </w:rPr>
      </w:pPr>
      <w:r w:rsidRPr="00505AAD">
        <w:rPr>
          <w:rFonts w:ascii="Arial" w:hAnsi="Arial" w:hint="cs"/>
          <w:b/>
          <w:bCs/>
          <w:sz w:val="28"/>
          <w:szCs w:val="28"/>
          <w:u w:val="single"/>
          <w:rtl/>
        </w:rPr>
        <w:t>שלב ו': ליווי התכנית וקידומה</w:t>
      </w:r>
    </w:p>
    <w:p w14:paraId="4C79337C" w14:textId="77777777" w:rsidR="00505AAD" w:rsidRPr="00505AAD" w:rsidRDefault="00505AAD" w:rsidP="00505AAD">
      <w:pPr>
        <w:spacing w:line="360" w:lineRule="auto"/>
        <w:ind w:left="360"/>
        <w:jc w:val="both"/>
        <w:rPr>
          <w:szCs w:val="24"/>
          <w:rtl/>
        </w:rPr>
      </w:pPr>
      <w:r w:rsidRPr="00505AAD">
        <w:rPr>
          <w:rFonts w:hint="cs"/>
          <w:szCs w:val="24"/>
          <w:rtl/>
        </w:rPr>
        <w:t>המשך ליווי התכנית בכל השלבים עד למתן תוקף לתכנית ובכלל זה הצגת התכנית בפני מוסדות התכנון, מתן מענה להתנגדויות / להערות הוועדות המחוזיות והשגות הציבור, ביצוע תיקונים בתכנית בהתאם להחלטות של מוסדות התכנון והנחיות הממונה והפצת מסמכי התכנית כנדרש.</w:t>
      </w:r>
    </w:p>
    <w:p w14:paraId="60B8F835" w14:textId="77777777" w:rsidR="00505AAD" w:rsidRPr="00505AAD" w:rsidRDefault="00505AAD" w:rsidP="00505AAD">
      <w:pPr>
        <w:tabs>
          <w:tab w:val="right" w:pos="138"/>
        </w:tabs>
        <w:autoSpaceDE w:val="0"/>
        <w:autoSpaceDN w:val="0"/>
        <w:adjustRightInd w:val="0"/>
        <w:spacing w:line="360" w:lineRule="auto"/>
        <w:ind w:left="768"/>
        <w:jc w:val="both"/>
        <w:rPr>
          <w:rFonts w:ascii="Arial" w:hAnsi="Arial"/>
          <w:b/>
          <w:bCs/>
          <w:sz w:val="28"/>
          <w:szCs w:val="28"/>
          <w:u w:val="single"/>
        </w:rPr>
      </w:pPr>
    </w:p>
    <w:p w14:paraId="3316F321" w14:textId="77777777" w:rsidR="00505AAD" w:rsidRPr="00505AAD" w:rsidRDefault="00505AAD" w:rsidP="00505AAD">
      <w:pPr>
        <w:spacing w:line="360" w:lineRule="auto"/>
        <w:ind w:left="360"/>
        <w:jc w:val="both"/>
        <w:rPr>
          <w:rFonts w:ascii="Arial" w:hAnsi="Arial"/>
          <w:b/>
          <w:bCs/>
          <w:sz w:val="28"/>
          <w:szCs w:val="28"/>
          <w:u w:val="single"/>
          <w:rtl/>
        </w:rPr>
      </w:pPr>
      <w:r w:rsidRPr="00505AAD">
        <w:rPr>
          <w:rFonts w:ascii="Arial" w:hAnsi="Arial" w:hint="cs"/>
          <w:b/>
          <w:bCs/>
          <w:sz w:val="28"/>
          <w:szCs w:val="28"/>
          <w:u w:val="single"/>
          <w:rtl/>
        </w:rPr>
        <w:t xml:space="preserve">הנחיות כלליות: </w:t>
      </w:r>
    </w:p>
    <w:p w14:paraId="127A05B8" w14:textId="77777777" w:rsidR="00505AAD" w:rsidRPr="00505AAD" w:rsidRDefault="00505AAD" w:rsidP="00505AAD">
      <w:pPr>
        <w:numPr>
          <w:ilvl w:val="0"/>
          <w:numId w:val="96"/>
        </w:numPr>
        <w:spacing w:line="360" w:lineRule="auto"/>
        <w:contextualSpacing/>
        <w:jc w:val="both"/>
        <w:rPr>
          <w:szCs w:val="24"/>
          <w:lang w:eastAsia="he-IL"/>
        </w:rPr>
      </w:pPr>
      <w:r w:rsidRPr="00505AAD">
        <w:rPr>
          <w:rFonts w:hint="cs"/>
          <w:b/>
          <w:bCs/>
          <w:szCs w:val="24"/>
          <w:rtl/>
          <w:lang w:eastAsia="he-IL"/>
        </w:rPr>
        <w:t>סיורים-</w:t>
      </w:r>
      <w:r w:rsidRPr="00505AAD">
        <w:rPr>
          <w:rFonts w:hint="cs"/>
          <w:szCs w:val="24"/>
          <w:rtl/>
          <w:lang w:eastAsia="he-IL"/>
        </w:rPr>
        <w:t xml:space="preserve"> ביצוע סיורים בשטח עבור אנשי התכנון, מזמין העבודה וגורמים רלוונטיים נוספים-</w:t>
      </w:r>
      <w:r w:rsidRPr="00505AAD">
        <w:rPr>
          <w:rFonts w:hint="cs"/>
          <w:szCs w:val="24"/>
          <w:lang w:eastAsia="he-IL"/>
        </w:rPr>
        <w:t xml:space="preserve"> </w:t>
      </w:r>
      <w:r w:rsidRPr="00505AAD">
        <w:rPr>
          <w:rFonts w:hint="cs"/>
          <w:szCs w:val="24"/>
          <w:rtl/>
          <w:lang w:eastAsia="he-IL"/>
        </w:rPr>
        <w:t xml:space="preserve">עפ"י הנדרש. </w:t>
      </w:r>
    </w:p>
    <w:p w14:paraId="6E3A1751" w14:textId="77777777" w:rsidR="00505AAD" w:rsidRPr="00505AAD" w:rsidRDefault="00505AAD" w:rsidP="00505AAD">
      <w:pPr>
        <w:numPr>
          <w:ilvl w:val="0"/>
          <w:numId w:val="96"/>
        </w:numPr>
        <w:spacing w:line="360" w:lineRule="auto"/>
        <w:contextualSpacing/>
        <w:jc w:val="both"/>
        <w:rPr>
          <w:szCs w:val="24"/>
          <w:lang w:eastAsia="he-IL"/>
        </w:rPr>
      </w:pPr>
      <w:r w:rsidRPr="00505AAD">
        <w:rPr>
          <w:rFonts w:hint="cs"/>
          <w:b/>
          <w:bCs/>
          <w:szCs w:val="24"/>
          <w:rtl/>
          <w:lang w:eastAsia="he-IL"/>
        </w:rPr>
        <w:t>הליכי עבודה שוטפים-</w:t>
      </w:r>
      <w:r w:rsidRPr="00505AAD">
        <w:rPr>
          <w:rFonts w:hint="cs"/>
          <w:szCs w:val="24"/>
          <w:rtl/>
          <w:lang w:eastAsia="he-IL"/>
        </w:rPr>
        <w:t xml:space="preserve"> קידום התכנית עפ"י הלו"ז שיקבע עם התנעת התכנית ובתיאום עם הממונה. על המציע לדאוג לתיאום ישיבות עבודה עם הממונה; לוודא נוכחות צוות התכנון בישיבות העבודה וישיבות אחרות ככל הנדרש; כתיבת פרוטוקולים של הישיבות ותיקונם; מעקב אחר ביצוע החלטות מוסדות התכנון; הזמנה וביטול של ישיבות כולל קביעת מקום הישיבה; ארגון עזרים טכניים; </w:t>
      </w:r>
    </w:p>
    <w:p w14:paraId="459D7676" w14:textId="77777777" w:rsidR="00505AAD" w:rsidRPr="00505AAD" w:rsidRDefault="00505AAD" w:rsidP="00505AAD">
      <w:pPr>
        <w:numPr>
          <w:ilvl w:val="0"/>
          <w:numId w:val="96"/>
        </w:numPr>
        <w:spacing w:line="360" w:lineRule="auto"/>
        <w:ind w:left="720"/>
        <w:contextualSpacing/>
        <w:jc w:val="both"/>
        <w:rPr>
          <w:b/>
          <w:bCs/>
          <w:szCs w:val="24"/>
          <w:lang w:eastAsia="he-IL"/>
        </w:rPr>
      </w:pPr>
      <w:r w:rsidRPr="00505AAD">
        <w:rPr>
          <w:rFonts w:hint="cs"/>
          <w:b/>
          <w:bCs/>
          <w:szCs w:val="24"/>
          <w:rtl/>
          <w:lang w:eastAsia="he-IL"/>
        </w:rPr>
        <w:t xml:space="preserve">אישור הממונה- </w:t>
      </w:r>
      <w:r w:rsidRPr="00505AAD">
        <w:rPr>
          <w:rFonts w:hint="cs"/>
          <w:szCs w:val="24"/>
          <w:rtl/>
          <w:lang w:eastAsia="he-IL"/>
        </w:rPr>
        <w:t>הגשת מסמכי התכנית, דו"חות, וכל מסמך נלווה אחר למוסד תכנון תעשה רק בהתאם לאישור הממונה.</w:t>
      </w:r>
    </w:p>
    <w:p w14:paraId="44D66668" w14:textId="77777777" w:rsidR="00505AAD" w:rsidRPr="00505AAD" w:rsidRDefault="00505AAD" w:rsidP="00505AAD">
      <w:pPr>
        <w:numPr>
          <w:ilvl w:val="0"/>
          <w:numId w:val="96"/>
        </w:numPr>
        <w:spacing w:line="360" w:lineRule="auto"/>
        <w:ind w:left="720"/>
        <w:contextualSpacing/>
        <w:jc w:val="both"/>
        <w:rPr>
          <w:b/>
          <w:bCs/>
          <w:szCs w:val="24"/>
          <w:lang w:eastAsia="he-IL"/>
        </w:rPr>
      </w:pPr>
      <w:r w:rsidRPr="00505AAD">
        <w:rPr>
          <w:rFonts w:hint="cs"/>
          <w:b/>
          <w:bCs/>
          <w:szCs w:val="24"/>
          <w:rtl/>
          <w:lang w:eastAsia="he-IL"/>
        </w:rPr>
        <w:t xml:space="preserve">מיפוי רקע- </w:t>
      </w:r>
      <w:r w:rsidRPr="00505AAD">
        <w:rPr>
          <w:rFonts w:hint="cs"/>
          <w:szCs w:val="24"/>
          <w:rtl/>
          <w:lang w:eastAsia="he-IL"/>
        </w:rPr>
        <w:t>המשרד יספק לזוכה את שכבות הממ"ג הלאומי והקדסטרי בגרסתם העדכנית, כפי שימסרו ע"י המרכז למיפוי ישראל. הזוכה נדרש להתאים את הפרטים כמוגדר במפרט מדידה של נוהל מבא"ת. למען הסר ספק, מיפוי הרקע (מפה טופוגרפית) ועדכונו לעת הפקדת התכנית ואישורה, הינו באחריותו של הזוכה ויוגש בחתימת מודד מוסמך מטעמו.</w:t>
      </w:r>
      <w:r w:rsidRPr="00505AAD">
        <w:rPr>
          <w:rFonts w:hint="cs"/>
          <w:b/>
          <w:bCs/>
          <w:szCs w:val="24"/>
          <w:rtl/>
          <w:lang w:eastAsia="he-IL"/>
        </w:rPr>
        <w:t xml:space="preserve"> </w:t>
      </w:r>
      <w:r w:rsidRPr="00505AAD">
        <w:rPr>
          <w:rFonts w:hint="cs"/>
          <w:szCs w:val="24"/>
          <w:rtl/>
          <w:lang w:eastAsia="he-IL"/>
        </w:rPr>
        <w:t>תוספת מדידה לשטחי פרוזדור החשמל החלופי, במידה ותידרש העתקת קווי חשמל, תהיה גם היא באחריות הזוכה ועל חשבונו.</w:t>
      </w:r>
    </w:p>
    <w:p w14:paraId="70237FF1" w14:textId="77777777" w:rsidR="00505AAD" w:rsidRPr="00505AAD" w:rsidRDefault="00505AAD" w:rsidP="00505AAD">
      <w:pPr>
        <w:numPr>
          <w:ilvl w:val="0"/>
          <w:numId w:val="96"/>
        </w:numPr>
        <w:spacing w:line="360" w:lineRule="auto"/>
        <w:ind w:left="720"/>
        <w:contextualSpacing/>
        <w:jc w:val="both"/>
        <w:rPr>
          <w:szCs w:val="24"/>
          <w:lang w:eastAsia="he-IL"/>
        </w:rPr>
      </w:pPr>
      <w:r w:rsidRPr="00505AAD">
        <w:rPr>
          <w:rFonts w:hint="cs"/>
          <w:b/>
          <w:bCs/>
          <w:szCs w:val="24"/>
          <w:rtl/>
          <w:lang w:eastAsia="he-IL"/>
        </w:rPr>
        <w:t xml:space="preserve">פרסום התכנית עפ"י כל דין-  </w:t>
      </w:r>
      <w:r w:rsidRPr="00505AAD">
        <w:rPr>
          <w:rFonts w:hint="cs"/>
          <w:szCs w:val="24"/>
          <w:rtl/>
          <w:lang w:eastAsia="he-IL"/>
        </w:rPr>
        <w:t xml:space="preserve">באחריות הזוכה לפעול לפרסום התכנית כנדרש עפ"י כל דין לרבות בעיתונים, בשטח וברשומות. למען הסר ספק, עלות הפרסומים תחול על הזוכה. </w:t>
      </w:r>
    </w:p>
    <w:p w14:paraId="1CF02A6D" w14:textId="77777777" w:rsidR="00505AAD" w:rsidRPr="00505AAD" w:rsidRDefault="00505AAD" w:rsidP="00505AAD">
      <w:pPr>
        <w:numPr>
          <w:ilvl w:val="0"/>
          <w:numId w:val="96"/>
        </w:numPr>
        <w:spacing w:line="360" w:lineRule="auto"/>
        <w:ind w:left="720"/>
        <w:contextualSpacing/>
        <w:jc w:val="both"/>
        <w:rPr>
          <w:b/>
          <w:bCs/>
          <w:szCs w:val="24"/>
          <w:lang w:eastAsia="he-IL"/>
        </w:rPr>
      </w:pPr>
      <w:r w:rsidRPr="00505AAD">
        <w:rPr>
          <w:rFonts w:hint="cs"/>
          <w:b/>
          <w:bCs/>
          <w:szCs w:val="24"/>
          <w:rtl/>
          <w:lang w:eastAsia="he-IL"/>
        </w:rPr>
        <w:t xml:space="preserve">מחשוב, תוצרים ועותקים- </w:t>
      </w:r>
    </w:p>
    <w:p w14:paraId="44986466" w14:textId="77777777" w:rsidR="00505AAD" w:rsidRPr="00505AAD" w:rsidRDefault="00505AAD" w:rsidP="00505AAD">
      <w:pPr>
        <w:spacing w:line="360" w:lineRule="auto"/>
        <w:ind w:left="720"/>
        <w:contextualSpacing/>
        <w:jc w:val="both"/>
        <w:rPr>
          <w:szCs w:val="24"/>
          <w:lang w:eastAsia="he-IL"/>
        </w:rPr>
      </w:pPr>
      <w:r w:rsidRPr="00505AAD">
        <w:rPr>
          <w:rFonts w:hint="cs"/>
          <w:szCs w:val="24"/>
          <w:rtl/>
          <w:lang w:eastAsia="he-IL"/>
        </w:rPr>
        <w:t>מסמכי התכנית המפורטת יוגשו על פי נוהל מבא"ת ועל פי דרישות מוסד התכנון והממונה בקבצים הנדרשים לרבות קבצי</w:t>
      </w:r>
      <w:r w:rsidRPr="00505AAD">
        <w:rPr>
          <w:szCs w:val="24"/>
          <w:lang w:eastAsia="he-IL"/>
        </w:rPr>
        <w:t xml:space="preserve">Shape </w:t>
      </w:r>
      <w:r w:rsidRPr="00505AAD">
        <w:rPr>
          <w:rFonts w:hint="cs"/>
          <w:szCs w:val="24"/>
          <w:rtl/>
          <w:lang w:eastAsia="he-IL"/>
        </w:rPr>
        <w:t xml:space="preserve">, </w:t>
      </w:r>
      <w:r w:rsidRPr="00505AAD">
        <w:rPr>
          <w:szCs w:val="24"/>
          <w:lang w:eastAsia="he-IL"/>
        </w:rPr>
        <w:t>dwg</w:t>
      </w:r>
      <w:r w:rsidRPr="00505AAD">
        <w:rPr>
          <w:rFonts w:hint="cs"/>
          <w:szCs w:val="24"/>
          <w:rtl/>
          <w:lang w:eastAsia="he-IL"/>
        </w:rPr>
        <w:t>,</w:t>
      </w:r>
      <w:r w:rsidRPr="00505AAD">
        <w:rPr>
          <w:szCs w:val="24"/>
          <w:lang w:eastAsia="he-IL"/>
        </w:rPr>
        <w:t xml:space="preserve">plt </w:t>
      </w:r>
      <w:r w:rsidRPr="00505AAD">
        <w:rPr>
          <w:rFonts w:hint="cs"/>
          <w:szCs w:val="24"/>
          <w:rtl/>
          <w:lang w:eastAsia="he-IL"/>
        </w:rPr>
        <w:t xml:space="preserve"> .</w:t>
      </w:r>
    </w:p>
    <w:p w14:paraId="25507DDD" w14:textId="77777777" w:rsidR="00505AAD" w:rsidRPr="00505AAD" w:rsidRDefault="00505AAD" w:rsidP="00505AAD">
      <w:pPr>
        <w:spacing w:line="360" w:lineRule="auto"/>
        <w:ind w:left="720"/>
        <w:jc w:val="both"/>
        <w:rPr>
          <w:szCs w:val="24"/>
        </w:rPr>
      </w:pPr>
      <w:r w:rsidRPr="00505AAD">
        <w:rPr>
          <w:rFonts w:hint="cs"/>
          <w:szCs w:val="24"/>
          <w:rtl/>
        </w:rPr>
        <w:t>המציע יגיש כל חומר גראפי ומילולי, שיידרש לצורך ביצוע העבודה, בהתאם להנחיות ועדות התכנון ועפ"י דרישת הממונים לרבות, ומבלי לגרוע מכלליות האמור לעיל, תשריטים, הוראות, דוחות, מצגות ותצלומי אוויר.</w:t>
      </w:r>
    </w:p>
    <w:p w14:paraId="1BF954D7" w14:textId="77777777" w:rsidR="00505AAD" w:rsidRPr="00505AAD" w:rsidRDefault="00505AAD" w:rsidP="00505AAD">
      <w:pPr>
        <w:spacing w:line="360" w:lineRule="auto"/>
        <w:ind w:left="720"/>
        <w:jc w:val="both"/>
        <w:rPr>
          <w:szCs w:val="24"/>
        </w:rPr>
      </w:pPr>
      <w:r w:rsidRPr="00505AAD">
        <w:rPr>
          <w:rFonts w:hint="cs"/>
          <w:szCs w:val="24"/>
          <w:rtl/>
        </w:rPr>
        <w:t>המציע יעביר בהתאם לנדרש עותקים של התכניות, החלופות וגרסאות מעודכנות של התכנית בכל אחת מאבני הדרך הקבועות, ובכל עת שיידרש, וכן נתונים נוספים אשר נאספו ו/או עובדו ו/או הוכנו במסגרת העבודה. עותקים יועברו בהתאם לנדרש במכרז במדיה דיגיטלית ובעותקים קשיחים בכל עת שיידרש ובמספר העותקים שיידרש ע"י הממונה.</w:t>
      </w:r>
    </w:p>
    <w:p w14:paraId="47386F82" w14:textId="77777777" w:rsidR="00505AAD" w:rsidRPr="00505AAD" w:rsidRDefault="00505AAD" w:rsidP="00505AAD">
      <w:pPr>
        <w:numPr>
          <w:ilvl w:val="0"/>
          <w:numId w:val="93"/>
        </w:numPr>
        <w:spacing w:line="360" w:lineRule="auto"/>
        <w:contextualSpacing/>
        <w:jc w:val="both"/>
        <w:outlineLvl w:val="0"/>
        <w:rPr>
          <w:b/>
          <w:bCs/>
          <w:sz w:val="32"/>
          <w:szCs w:val="32"/>
          <w:u w:val="single"/>
          <w:rtl/>
        </w:rPr>
      </w:pPr>
      <w:r w:rsidRPr="00505AAD">
        <w:rPr>
          <w:rFonts w:hint="cs"/>
          <w:b/>
          <w:bCs/>
          <w:sz w:val="32"/>
          <w:szCs w:val="32"/>
          <w:u w:val="single"/>
          <w:rtl/>
        </w:rPr>
        <w:lastRenderedPageBreak/>
        <w:t>התמורה ואבני דרך לתשלום</w:t>
      </w:r>
      <w:r w:rsidRPr="00505AAD">
        <w:rPr>
          <w:rFonts w:hint="cs"/>
          <w:b/>
          <w:bCs/>
          <w:sz w:val="32"/>
          <w:szCs w:val="32"/>
          <w:rtl/>
        </w:rPr>
        <w:t>:</w:t>
      </w:r>
    </w:p>
    <w:p w14:paraId="5B1A98EE" w14:textId="77777777" w:rsidR="00505AAD" w:rsidRPr="00505AAD" w:rsidRDefault="00505AAD" w:rsidP="00505AAD">
      <w:pPr>
        <w:numPr>
          <w:ilvl w:val="1"/>
          <w:numId w:val="93"/>
        </w:numPr>
        <w:spacing w:line="360" w:lineRule="auto"/>
        <w:ind w:left="1020" w:hanging="567"/>
        <w:contextualSpacing/>
        <w:jc w:val="both"/>
        <w:outlineLvl w:val="0"/>
        <w:rPr>
          <w:szCs w:val="24"/>
        </w:rPr>
      </w:pPr>
      <w:r w:rsidRPr="00505AAD">
        <w:rPr>
          <w:rFonts w:hint="cs"/>
          <w:szCs w:val="24"/>
          <w:rtl/>
        </w:rPr>
        <w:t>ביצוע השירותים לפי סעיף זה יעשה בהתאם לדרישת המשרד ולפי צרכיו ובכפוף לקיום תקציב לנושא וקבלת כל האישורים הדרושים.</w:t>
      </w:r>
    </w:p>
    <w:p w14:paraId="2669BFF9" w14:textId="77777777" w:rsidR="00505AAD" w:rsidRPr="00505AAD" w:rsidRDefault="00505AAD" w:rsidP="00505AAD">
      <w:pPr>
        <w:numPr>
          <w:ilvl w:val="1"/>
          <w:numId w:val="93"/>
        </w:numPr>
        <w:spacing w:line="360" w:lineRule="auto"/>
        <w:ind w:left="1020" w:hanging="567"/>
        <w:contextualSpacing/>
        <w:jc w:val="both"/>
        <w:outlineLvl w:val="0"/>
        <w:rPr>
          <w:szCs w:val="24"/>
          <w:rtl/>
        </w:rPr>
      </w:pPr>
      <w:r w:rsidRPr="00505AAD">
        <w:rPr>
          <w:rFonts w:hint="cs"/>
          <w:szCs w:val="24"/>
          <w:rtl/>
        </w:rPr>
        <w:t xml:space="preserve">התמורה לשירותים, בגין ביצוע השירותים הנ"ל, תשולם על ידי המשרד על בסיס הצעת המציע הזוכה במכרז כמפורט </w:t>
      </w:r>
      <w:r w:rsidRPr="00505AAD">
        <w:rPr>
          <w:rFonts w:hint="cs"/>
          <w:b/>
          <w:bCs/>
          <w:szCs w:val="24"/>
          <w:rtl/>
        </w:rPr>
        <w:t>בנספח י'</w:t>
      </w:r>
      <w:r w:rsidRPr="00505AAD">
        <w:rPr>
          <w:rFonts w:hint="cs"/>
          <w:szCs w:val="24"/>
          <w:rtl/>
        </w:rPr>
        <w:t xml:space="preserve">. </w:t>
      </w:r>
    </w:p>
    <w:p w14:paraId="41F6814F" w14:textId="2168A2DF" w:rsidR="00505AAD" w:rsidRPr="00505AAD" w:rsidRDefault="00505AAD" w:rsidP="00391910">
      <w:pPr>
        <w:numPr>
          <w:ilvl w:val="1"/>
          <w:numId w:val="93"/>
        </w:numPr>
        <w:spacing w:line="360" w:lineRule="auto"/>
        <w:ind w:left="1020" w:hanging="567"/>
        <w:contextualSpacing/>
        <w:jc w:val="both"/>
        <w:outlineLvl w:val="0"/>
        <w:rPr>
          <w:szCs w:val="24"/>
        </w:rPr>
      </w:pPr>
      <w:r w:rsidRPr="00505AAD">
        <w:rPr>
          <w:rFonts w:hint="cs"/>
          <w:szCs w:val="24"/>
          <w:rtl/>
        </w:rPr>
        <w:t>התמורה</w:t>
      </w:r>
      <w:r w:rsidRPr="00505AAD">
        <w:rPr>
          <w:rFonts w:hint="cs"/>
          <w:szCs w:val="24"/>
        </w:rPr>
        <w:t xml:space="preserve"> </w:t>
      </w:r>
      <w:r w:rsidRPr="00505AAD">
        <w:rPr>
          <w:rFonts w:hint="cs"/>
          <w:szCs w:val="24"/>
          <w:rtl/>
        </w:rPr>
        <w:t>תשולם</w:t>
      </w:r>
      <w:r w:rsidRPr="00505AAD">
        <w:rPr>
          <w:rFonts w:hint="cs"/>
          <w:szCs w:val="24"/>
        </w:rPr>
        <w:t xml:space="preserve"> </w:t>
      </w:r>
      <w:r w:rsidRPr="00505AAD">
        <w:rPr>
          <w:rFonts w:hint="cs"/>
          <w:szCs w:val="24"/>
          <w:rtl/>
        </w:rPr>
        <w:t>למתכנן</w:t>
      </w:r>
      <w:r w:rsidRPr="00505AAD">
        <w:rPr>
          <w:rFonts w:hint="cs"/>
          <w:szCs w:val="24"/>
        </w:rPr>
        <w:t xml:space="preserve"> </w:t>
      </w:r>
      <w:r w:rsidRPr="00505AAD">
        <w:rPr>
          <w:rFonts w:hint="cs"/>
          <w:szCs w:val="24"/>
          <w:rtl/>
        </w:rPr>
        <w:t>בתשלומים, כנגד</w:t>
      </w:r>
      <w:r w:rsidRPr="00505AAD">
        <w:rPr>
          <w:rFonts w:hint="cs"/>
          <w:szCs w:val="24"/>
        </w:rPr>
        <w:t xml:space="preserve"> </w:t>
      </w:r>
      <w:r w:rsidRPr="00505AAD">
        <w:rPr>
          <w:rFonts w:hint="cs"/>
          <w:szCs w:val="24"/>
          <w:rtl/>
        </w:rPr>
        <w:t>ביצוע</w:t>
      </w:r>
      <w:r w:rsidRPr="00505AAD">
        <w:rPr>
          <w:rFonts w:hint="cs"/>
          <w:szCs w:val="24"/>
        </w:rPr>
        <w:t xml:space="preserve"> </w:t>
      </w:r>
      <w:r w:rsidRPr="00505AAD">
        <w:rPr>
          <w:rFonts w:hint="cs"/>
          <w:szCs w:val="24"/>
          <w:rtl/>
        </w:rPr>
        <w:t>אבני</w:t>
      </w:r>
      <w:r w:rsidRPr="00505AAD">
        <w:rPr>
          <w:rFonts w:hint="cs"/>
          <w:szCs w:val="24"/>
        </w:rPr>
        <w:t xml:space="preserve"> </w:t>
      </w:r>
      <w:r w:rsidRPr="00505AAD">
        <w:rPr>
          <w:rFonts w:hint="cs"/>
          <w:szCs w:val="24"/>
          <w:rtl/>
        </w:rPr>
        <w:t>הדרך</w:t>
      </w:r>
      <w:r w:rsidRPr="00505AAD">
        <w:rPr>
          <w:rFonts w:hint="cs"/>
          <w:szCs w:val="24"/>
        </w:rPr>
        <w:t xml:space="preserve"> </w:t>
      </w:r>
      <w:r w:rsidRPr="00505AAD">
        <w:rPr>
          <w:rFonts w:hint="cs"/>
          <w:szCs w:val="24"/>
          <w:rtl/>
        </w:rPr>
        <w:t>המפורטים</w:t>
      </w:r>
      <w:r w:rsidRPr="00505AAD">
        <w:rPr>
          <w:rFonts w:hint="cs"/>
          <w:szCs w:val="24"/>
        </w:rPr>
        <w:t xml:space="preserve"> </w:t>
      </w:r>
      <w:r w:rsidRPr="00505AAD">
        <w:rPr>
          <w:rFonts w:hint="cs"/>
          <w:szCs w:val="24"/>
          <w:rtl/>
        </w:rPr>
        <w:t>בטבלאות 1 - 3 להלן, בהתאם למסלול בו תקודם התכנית, ובלבד שהממונה אישר בכתב כי אבן הדרך הרלבנטית הושלמה לשביעות רצונו המלאה</w:t>
      </w:r>
      <w:r w:rsidR="005D22EB">
        <w:rPr>
          <w:rFonts w:hint="cs"/>
          <w:szCs w:val="24"/>
          <w:rtl/>
        </w:rPr>
        <w:t>.</w:t>
      </w:r>
    </w:p>
    <w:p w14:paraId="28CB82FA" w14:textId="77777777" w:rsidR="00505AAD" w:rsidRPr="00505AAD" w:rsidRDefault="00505AAD" w:rsidP="00505AAD">
      <w:pPr>
        <w:autoSpaceDE w:val="0"/>
        <w:autoSpaceDN w:val="0"/>
        <w:adjustRightInd w:val="0"/>
        <w:spacing w:line="360" w:lineRule="auto"/>
        <w:ind w:left="644"/>
        <w:contextualSpacing/>
        <w:jc w:val="both"/>
        <w:rPr>
          <w:szCs w:val="24"/>
          <w:lang w:eastAsia="he-IL"/>
        </w:rPr>
      </w:pPr>
    </w:p>
    <w:tbl>
      <w:tblPr>
        <w:tblpPr w:leftFromText="180" w:rightFromText="180" w:vertAnchor="text" w:horzAnchor="margin" w:tblpY="299"/>
        <w:bidiVisual/>
        <w:tblW w:w="7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967"/>
        <w:gridCol w:w="1417"/>
        <w:gridCol w:w="1700"/>
      </w:tblGrid>
      <w:tr w:rsidR="00505AAD" w:rsidRPr="00505AAD" w14:paraId="7B387C1A" w14:textId="77777777" w:rsidTr="000A30D3">
        <w:trPr>
          <w:trHeight w:val="64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26C6B0B" w14:textId="77777777" w:rsidR="00505AAD" w:rsidRPr="00505AAD" w:rsidRDefault="00505AAD" w:rsidP="00505AAD">
            <w:pPr>
              <w:spacing w:line="360" w:lineRule="auto"/>
              <w:contextualSpacing/>
              <w:jc w:val="center"/>
              <w:rPr>
                <w:b/>
                <w:bCs/>
                <w:szCs w:val="24"/>
                <w:rtl/>
                <w:lang w:eastAsia="he-IL"/>
              </w:rPr>
            </w:pPr>
            <w:r w:rsidRPr="00505AAD">
              <w:rPr>
                <w:rFonts w:hint="cs"/>
                <w:b/>
                <w:bCs/>
                <w:szCs w:val="24"/>
                <w:rtl/>
                <w:lang w:eastAsia="he-IL"/>
              </w:rPr>
              <w:t>השלב</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34533DA5" w14:textId="77777777" w:rsidR="00505AAD" w:rsidRPr="00505AAD" w:rsidRDefault="00505AAD" w:rsidP="00505AAD">
            <w:pPr>
              <w:spacing w:line="360" w:lineRule="auto"/>
              <w:contextualSpacing/>
              <w:jc w:val="center"/>
              <w:rPr>
                <w:b/>
                <w:bCs/>
                <w:szCs w:val="24"/>
                <w:lang w:eastAsia="he-IL"/>
              </w:rPr>
            </w:pPr>
            <w:r w:rsidRPr="00505AAD">
              <w:rPr>
                <w:rFonts w:hint="cs"/>
                <w:b/>
                <w:bCs/>
                <w:szCs w:val="24"/>
                <w:rtl/>
                <w:lang w:eastAsia="he-IL"/>
              </w:rPr>
              <w:t>שם אבן הדרך</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70A2B4" w14:textId="77777777" w:rsidR="00505AAD" w:rsidRPr="00505AAD" w:rsidRDefault="00505AAD" w:rsidP="00505AAD">
            <w:pPr>
              <w:spacing w:line="360" w:lineRule="auto"/>
              <w:contextualSpacing/>
              <w:jc w:val="center"/>
              <w:rPr>
                <w:b/>
                <w:bCs/>
                <w:szCs w:val="24"/>
                <w:lang w:eastAsia="he-IL"/>
              </w:rPr>
            </w:pPr>
            <w:r w:rsidRPr="00505AAD">
              <w:rPr>
                <w:rFonts w:hint="cs"/>
                <w:b/>
                <w:bCs/>
                <w:szCs w:val="24"/>
                <w:rtl/>
                <w:lang w:eastAsia="he-IL"/>
              </w:rPr>
              <w:t>לוחות זמנים (בחודשים)</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41EC356" w14:textId="77777777" w:rsidR="00505AAD" w:rsidRPr="00505AAD" w:rsidRDefault="00505AAD" w:rsidP="00505AAD">
            <w:pPr>
              <w:spacing w:line="360" w:lineRule="auto"/>
              <w:contextualSpacing/>
              <w:jc w:val="center"/>
              <w:rPr>
                <w:b/>
                <w:bCs/>
                <w:szCs w:val="24"/>
                <w:rtl/>
                <w:lang w:eastAsia="he-IL"/>
              </w:rPr>
            </w:pPr>
            <w:r w:rsidRPr="00505AAD">
              <w:rPr>
                <w:rFonts w:hint="cs"/>
                <w:b/>
                <w:bCs/>
                <w:szCs w:val="24"/>
                <w:rtl/>
                <w:lang w:eastAsia="he-IL"/>
              </w:rPr>
              <w:t>אחוז לתשלום מעלות העבודה*</w:t>
            </w:r>
          </w:p>
        </w:tc>
      </w:tr>
      <w:tr w:rsidR="00505AAD" w:rsidRPr="00505AAD" w14:paraId="7F8776C9" w14:textId="77777777" w:rsidTr="000A30D3">
        <w:trPr>
          <w:trHeight w:val="64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0FDE4AF"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1</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673AF57F" w14:textId="77777777" w:rsidR="00505AAD" w:rsidRPr="00505AAD" w:rsidRDefault="00505AAD" w:rsidP="00505AAD">
            <w:pPr>
              <w:contextualSpacing/>
              <w:jc w:val="center"/>
              <w:rPr>
                <w:szCs w:val="24"/>
                <w:lang w:eastAsia="he-IL"/>
              </w:rPr>
            </w:pPr>
            <w:r w:rsidRPr="00505AAD">
              <w:rPr>
                <w:rFonts w:hint="cs"/>
                <w:szCs w:val="24"/>
                <w:rtl/>
                <w:lang w:eastAsia="he-IL"/>
              </w:rPr>
              <w:t>הכנת סקירה מקיפה ואישור הממונה לחלופות המוצעות</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E906DD"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5B9448C"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10%</w:t>
            </w:r>
          </w:p>
        </w:tc>
      </w:tr>
      <w:tr w:rsidR="00505AAD" w:rsidRPr="00505AAD" w14:paraId="3EB6D049" w14:textId="77777777" w:rsidTr="000A30D3">
        <w:trPr>
          <w:trHeight w:val="64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AE50B9D"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2</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0FFB2CA0" w14:textId="77777777" w:rsidR="00505AAD" w:rsidRPr="00505AAD" w:rsidRDefault="00505AAD" w:rsidP="00505AAD">
            <w:pPr>
              <w:contextualSpacing/>
              <w:jc w:val="center"/>
              <w:rPr>
                <w:szCs w:val="24"/>
                <w:rtl/>
                <w:lang w:eastAsia="he-IL"/>
              </w:rPr>
            </w:pPr>
            <w:r w:rsidRPr="00505AAD">
              <w:rPr>
                <w:rFonts w:hint="cs"/>
                <w:szCs w:val="24"/>
                <w:rtl/>
                <w:lang w:eastAsia="he-IL"/>
              </w:rPr>
              <w:t xml:space="preserve">אישור הממונה לחלופה המועדפת ולמסמכי התכנית, קליטת התכנית במערכת המקוונת ועמידה בתנאי סף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EBBE82"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BF84689"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10%</w:t>
            </w:r>
          </w:p>
        </w:tc>
      </w:tr>
      <w:tr w:rsidR="00505AAD" w:rsidRPr="00505AAD" w14:paraId="70B11295" w14:textId="77777777" w:rsidTr="000A30D3">
        <w:trPr>
          <w:trHeight w:val="64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661442F"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3</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5C81735F" w14:textId="77777777" w:rsidR="00505AAD" w:rsidRPr="00505AAD" w:rsidRDefault="00505AAD" w:rsidP="00505AAD">
            <w:pPr>
              <w:contextualSpacing/>
              <w:jc w:val="center"/>
              <w:rPr>
                <w:szCs w:val="24"/>
                <w:rtl/>
                <w:lang w:eastAsia="he-IL"/>
              </w:rPr>
            </w:pPr>
            <w:r w:rsidRPr="00505AAD">
              <w:rPr>
                <w:rFonts w:hint="cs"/>
                <w:szCs w:val="24"/>
                <w:rtl/>
                <w:lang w:eastAsia="he-IL"/>
              </w:rPr>
              <w:t>אישור הוועדה המחוזית להנחיות לתסקיר/ מסמך סביבתי עבור החלופה הנבחרת</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D33FB78"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3</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E432360"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10%</w:t>
            </w:r>
          </w:p>
        </w:tc>
      </w:tr>
      <w:tr w:rsidR="00505AAD" w:rsidRPr="00505AAD" w14:paraId="500ACE86" w14:textId="77777777" w:rsidTr="000A30D3">
        <w:trPr>
          <w:trHeight w:val="64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422CFF2"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4</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56904D75" w14:textId="77777777" w:rsidR="00505AAD" w:rsidRPr="00505AAD" w:rsidRDefault="00505AAD" w:rsidP="00505AAD">
            <w:pPr>
              <w:contextualSpacing/>
              <w:jc w:val="center"/>
              <w:rPr>
                <w:szCs w:val="24"/>
                <w:rtl/>
                <w:lang w:eastAsia="he-IL"/>
              </w:rPr>
            </w:pPr>
            <w:r w:rsidRPr="00505AAD">
              <w:rPr>
                <w:rFonts w:hint="cs"/>
                <w:szCs w:val="24"/>
                <w:rtl/>
                <w:lang w:eastAsia="he-IL"/>
              </w:rPr>
              <w:t>הגשה של תסקיר השפעה על הסביבה/ מסמך סביבתי לבדיקת המשרד להגנ"ס. ביצוע השלמות, ככל שיידרשו.</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F85379"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8</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9A73E38"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20%</w:t>
            </w:r>
          </w:p>
        </w:tc>
      </w:tr>
      <w:tr w:rsidR="00505AAD" w:rsidRPr="00505AAD" w14:paraId="2D7829AE" w14:textId="77777777" w:rsidTr="000A30D3">
        <w:trPr>
          <w:trHeight w:val="64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9A1BEE6"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5</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5D255DB0" w14:textId="77777777" w:rsidR="00505AAD" w:rsidRPr="00505AAD" w:rsidRDefault="00505AAD" w:rsidP="00505AAD">
            <w:pPr>
              <w:contextualSpacing/>
              <w:jc w:val="center"/>
              <w:rPr>
                <w:szCs w:val="24"/>
                <w:lang w:eastAsia="he-IL"/>
              </w:rPr>
            </w:pPr>
            <w:r w:rsidRPr="00505AAD">
              <w:rPr>
                <w:rFonts w:hint="cs"/>
                <w:szCs w:val="24"/>
                <w:rtl/>
                <w:lang w:eastAsia="he-IL"/>
              </w:rPr>
              <w:t>אישור הוועדה המחוזית לתסקיר ההשפעה על הסביבה/ למסמך הסביבתי והחלטה על פרסום התכנית להפקדה</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D88047F"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6</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6217AFD"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15%</w:t>
            </w:r>
          </w:p>
        </w:tc>
      </w:tr>
      <w:tr w:rsidR="00505AAD" w:rsidRPr="00505AAD" w14:paraId="568906C2" w14:textId="77777777" w:rsidTr="000A30D3">
        <w:trPr>
          <w:trHeight w:val="28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5E3D605"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6</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4096678A" w14:textId="77777777" w:rsidR="00505AAD" w:rsidRPr="00505AAD" w:rsidRDefault="00505AAD" w:rsidP="00505AAD">
            <w:pPr>
              <w:contextualSpacing/>
              <w:jc w:val="center"/>
              <w:rPr>
                <w:szCs w:val="24"/>
                <w:lang w:eastAsia="he-IL"/>
              </w:rPr>
            </w:pPr>
            <w:r w:rsidRPr="00505AAD">
              <w:rPr>
                <w:rFonts w:hint="cs"/>
                <w:szCs w:val="24"/>
                <w:rtl/>
                <w:lang w:eastAsia="he-IL"/>
              </w:rPr>
              <w:t>ביצוע תיקונים נדרשים ופרסום התכנית להפקדה</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0EFE5C"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3</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B40F87A"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15%</w:t>
            </w:r>
          </w:p>
        </w:tc>
      </w:tr>
      <w:tr w:rsidR="00505AAD" w:rsidRPr="00505AAD" w14:paraId="2FF39F25" w14:textId="77777777" w:rsidTr="000A30D3">
        <w:trPr>
          <w:trHeight w:val="55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1D52148"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7</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486ABB12" w14:textId="77777777" w:rsidR="00505AAD" w:rsidRPr="00505AAD" w:rsidRDefault="00505AAD" w:rsidP="00505AAD">
            <w:pPr>
              <w:contextualSpacing/>
              <w:jc w:val="center"/>
              <w:rPr>
                <w:szCs w:val="24"/>
                <w:lang w:eastAsia="he-IL"/>
              </w:rPr>
            </w:pPr>
            <w:r w:rsidRPr="00505AAD">
              <w:rPr>
                <w:rFonts w:hint="cs"/>
                <w:szCs w:val="24"/>
                <w:rtl/>
                <w:lang w:eastAsia="he-IL"/>
              </w:rPr>
              <w:t>דיון בהתנגדויות (ככל שיוגשו), ביצוע התיקונים הנדרשים ואישור התכנית למתן תוקף בוועדה המחוזית</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977B4E"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6</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B622A0A"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15%</w:t>
            </w:r>
          </w:p>
        </w:tc>
      </w:tr>
      <w:tr w:rsidR="00505AAD" w:rsidRPr="00505AAD" w14:paraId="68E08E70" w14:textId="77777777" w:rsidTr="000A30D3">
        <w:trPr>
          <w:trHeight w:val="4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02D1C4B"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8</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4DA33885" w14:textId="77777777" w:rsidR="00505AAD" w:rsidRPr="00505AAD" w:rsidRDefault="00505AAD" w:rsidP="00505AAD">
            <w:pPr>
              <w:contextualSpacing/>
              <w:jc w:val="center"/>
              <w:rPr>
                <w:szCs w:val="24"/>
                <w:lang w:eastAsia="he-IL"/>
              </w:rPr>
            </w:pPr>
            <w:r w:rsidRPr="00505AAD">
              <w:rPr>
                <w:rFonts w:hint="cs"/>
                <w:szCs w:val="24"/>
                <w:rtl/>
                <w:lang w:eastAsia="he-IL"/>
              </w:rPr>
              <w:t>פרסום ברשומות</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9BC26E7" w14:textId="77777777" w:rsidR="00505AAD" w:rsidRPr="00505AAD" w:rsidRDefault="00505AAD" w:rsidP="00505AAD">
            <w:pPr>
              <w:tabs>
                <w:tab w:val="center" w:pos="867"/>
                <w:tab w:val="right" w:pos="1735"/>
              </w:tabs>
              <w:spacing w:line="360" w:lineRule="auto"/>
              <w:contextualSpacing/>
              <w:jc w:val="center"/>
              <w:rPr>
                <w:szCs w:val="24"/>
                <w:lang w:eastAsia="he-IL"/>
              </w:rPr>
            </w:pPr>
            <w:r w:rsidRPr="00505AAD">
              <w:rPr>
                <w:rFonts w:hint="cs"/>
                <w:szCs w:val="24"/>
                <w:rtl/>
                <w:lang w:eastAsia="he-IL"/>
              </w:rPr>
              <w:t>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22D2491" w14:textId="77777777" w:rsidR="00505AAD" w:rsidRPr="00505AAD" w:rsidRDefault="00505AAD" w:rsidP="00505AAD">
            <w:pPr>
              <w:tabs>
                <w:tab w:val="center" w:pos="867"/>
                <w:tab w:val="right" w:pos="1735"/>
              </w:tabs>
              <w:spacing w:line="360" w:lineRule="auto"/>
              <w:contextualSpacing/>
              <w:jc w:val="center"/>
              <w:rPr>
                <w:szCs w:val="24"/>
                <w:rtl/>
                <w:lang w:eastAsia="he-IL"/>
              </w:rPr>
            </w:pPr>
            <w:r w:rsidRPr="00505AAD">
              <w:rPr>
                <w:rFonts w:hint="cs"/>
                <w:szCs w:val="24"/>
                <w:rtl/>
                <w:lang w:eastAsia="he-IL"/>
              </w:rPr>
              <w:t>5%</w:t>
            </w:r>
          </w:p>
        </w:tc>
      </w:tr>
      <w:tr w:rsidR="00505AAD" w:rsidRPr="00505AAD" w14:paraId="13CDF3D8" w14:textId="77777777" w:rsidTr="000A30D3">
        <w:trPr>
          <w:trHeight w:val="133"/>
        </w:trPr>
        <w:tc>
          <w:tcPr>
            <w:tcW w:w="851" w:type="dxa"/>
            <w:tcBorders>
              <w:top w:val="single" w:sz="4" w:space="0" w:color="000000"/>
              <w:left w:val="single" w:sz="4" w:space="0" w:color="000000"/>
              <w:bottom w:val="single" w:sz="4" w:space="0" w:color="000000"/>
              <w:right w:val="single" w:sz="4" w:space="0" w:color="000000"/>
            </w:tcBorders>
            <w:vAlign w:val="center"/>
          </w:tcPr>
          <w:p w14:paraId="09C54EA2" w14:textId="77777777" w:rsidR="00505AAD" w:rsidRPr="00505AAD" w:rsidRDefault="00505AAD" w:rsidP="00505AAD">
            <w:pPr>
              <w:spacing w:line="360" w:lineRule="auto"/>
              <w:contextualSpacing/>
              <w:jc w:val="center"/>
              <w:rPr>
                <w:b/>
                <w:bCs/>
                <w:szCs w:val="24"/>
                <w:lang w:eastAsia="he-IL"/>
              </w:rPr>
            </w:pP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71665E90" w14:textId="77777777" w:rsidR="00505AAD" w:rsidRPr="00505AAD" w:rsidRDefault="00505AAD" w:rsidP="00505AAD">
            <w:pPr>
              <w:contextualSpacing/>
              <w:jc w:val="center"/>
              <w:rPr>
                <w:b/>
                <w:bCs/>
                <w:szCs w:val="24"/>
                <w:lang w:eastAsia="he-IL"/>
              </w:rPr>
            </w:pPr>
            <w:r w:rsidRPr="00505AAD">
              <w:rPr>
                <w:rFonts w:hint="cs"/>
                <w:b/>
                <w:bCs/>
                <w:szCs w:val="24"/>
                <w:rtl/>
                <w:lang w:eastAsia="he-IL"/>
              </w:rPr>
              <w:t>סה"כ להשלמת שלבי העבודה</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469F9D" w14:textId="77777777" w:rsidR="00505AAD" w:rsidRPr="00505AAD" w:rsidRDefault="00505AAD" w:rsidP="00505AAD">
            <w:pPr>
              <w:tabs>
                <w:tab w:val="center" w:pos="867"/>
                <w:tab w:val="right" w:pos="1735"/>
              </w:tabs>
              <w:spacing w:line="360" w:lineRule="auto"/>
              <w:contextualSpacing/>
              <w:jc w:val="center"/>
              <w:rPr>
                <w:b/>
                <w:bCs/>
                <w:szCs w:val="24"/>
                <w:lang w:eastAsia="he-IL"/>
              </w:rPr>
            </w:pPr>
            <w:r w:rsidRPr="00505AAD">
              <w:rPr>
                <w:rFonts w:hint="cs"/>
                <w:b/>
                <w:bCs/>
                <w:szCs w:val="24"/>
                <w:rtl/>
                <w:lang w:eastAsia="he-IL"/>
              </w:rPr>
              <w:t>36</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3663A0D" w14:textId="77777777" w:rsidR="00505AAD" w:rsidRPr="00505AAD" w:rsidRDefault="00505AAD" w:rsidP="00505AAD">
            <w:pPr>
              <w:tabs>
                <w:tab w:val="center" w:pos="867"/>
                <w:tab w:val="right" w:pos="1735"/>
              </w:tabs>
              <w:spacing w:line="360" w:lineRule="auto"/>
              <w:contextualSpacing/>
              <w:jc w:val="center"/>
              <w:rPr>
                <w:b/>
                <w:bCs/>
                <w:szCs w:val="24"/>
                <w:rtl/>
                <w:lang w:eastAsia="he-IL"/>
              </w:rPr>
            </w:pPr>
            <w:r w:rsidRPr="00505AAD">
              <w:rPr>
                <w:rFonts w:hint="cs"/>
                <w:b/>
                <w:bCs/>
                <w:szCs w:val="24"/>
                <w:rtl/>
                <w:lang w:eastAsia="he-IL"/>
              </w:rPr>
              <w:t>100%</w:t>
            </w:r>
          </w:p>
        </w:tc>
      </w:tr>
      <w:tr w:rsidR="000A30D3" w:rsidRPr="00505AAD" w14:paraId="2B4C7976" w14:textId="77777777" w:rsidTr="000A30D3">
        <w:trPr>
          <w:trHeight w:val="133"/>
        </w:trPr>
        <w:tc>
          <w:tcPr>
            <w:tcW w:w="851" w:type="dxa"/>
            <w:tcBorders>
              <w:top w:val="single" w:sz="4" w:space="0" w:color="000000"/>
              <w:left w:val="single" w:sz="4" w:space="0" w:color="000000"/>
              <w:bottom w:val="single" w:sz="4" w:space="0" w:color="000000"/>
              <w:right w:val="single" w:sz="4" w:space="0" w:color="000000"/>
            </w:tcBorders>
            <w:vAlign w:val="center"/>
          </w:tcPr>
          <w:p w14:paraId="2EB0F9D6" w14:textId="4C2ABD5E" w:rsidR="000A30D3" w:rsidRPr="000A30D3" w:rsidRDefault="000A30D3" w:rsidP="000A30D3">
            <w:pPr>
              <w:spacing w:line="360" w:lineRule="auto"/>
              <w:contextualSpacing/>
              <w:jc w:val="center"/>
              <w:rPr>
                <w:szCs w:val="24"/>
                <w:lang w:eastAsia="he-IL"/>
              </w:rPr>
            </w:pPr>
          </w:p>
        </w:tc>
        <w:tc>
          <w:tcPr>
            <w:tcW w:w="3967" w:type="dxa"/>
            <w:tcBorders>
              <w:top w:val="single" w:sz="4" w:space="0" w:color="000000"/>
              <w:left w:val="single" w:sz="4" w:space="0" w:color="000000"/>
              <w:bottom w:val="single" w:sz="4" w:space="0" w:color="000000"/>
              <w:right w:val="single" w:sz="4" w:space="0" w:color="000000"/>
            </w:tcBorders>
            <w:vAlign w:val="center"/>
          </w:tcPr>
          <w:p w14:paraId="566D441B" w14:textId="349232EC" w:rsidR="000A30D3" w:rsidRPr="00505AAD" w:rsidRDefault="000A30D3" w:rsidP="000A30D3">
            <w:pPr>
              <w:contextualSpacing/>
              <w:jc w:val="center"/>
              <w:rPr>
                <w:b/>
                <w:bCs/>
                <w:szCs w:val="24"/>
                <w:rtl/>
                <w:lang w:eastAsia="he-IL"/>
              </w:rPr>
            </w:pPr>
            <w:r w:rsidRPr="00132426">
              <w:rPr>
                <w:rFonts w:hint="cs"/>
                <w:szCs w:val="24"/>
                <w:rtl/>
              </w:rPr>
              <w:t>דרישות בלתי צפויות</w:t>
            </w:r>
          </w:p>
        </w:tc>
        <w:tc>
          <w:tcPr>
            <w:tcW w:w="1417" w:type="dxa"/>
            <w:tcBorders>
              <w:top w:val="single" w:sz="4" w:space="0" w:color="000000"/>
              <w:left w:val="single" w:sz="4" w:space="0" w:color="000000"/>
              <w:bottom w:val="single" w:sz="4" w:space="0" w:color="000000"/>
              <w:right w:val="single" w:sz="4" w:space="0" w:color="000000"/>
            </w:tcBorders>
            <w:vAlign w:val="center"/>
          </w:tcPr>
          <w:p w14:paraId="38DAB6F2" w14:textId="6A6BFF36" w:rsidR="000A30D3" w:rsidRPr="00505AAD" w:rsidRDefault="000A30D3" w:rsidP="000A30D3">
            <w:pPr>
              <w:tabs>
                <w:tab w:val="center" w:pos="867"/>
                <w:tab w:val="right" w:pos="1735"/>
              </w:tabs>
              <w:spacing w:line="360" w:lineRule="auto"/>
              <w:contextualSpacing/>
              <w:jc w:val="center"/>
              <w:rPr>
                <w:b/>
                <w:bCs/>
                <w:szCs w:val="24"/>
                <w:rtl/>
                <w:lang w:eastAsia="he-IL"/>
              </w:rPr>
            </w:pPr>
            <w:r>
              <w:rPr>
                <w:rFonts w:hint="cs"/>
                <w:szCs w:val="24"/>
                <w:rtl/>
              </w:rPr>
              <w:t>12</w:t>
            </w:r>
          </w:p>
        </w:tc>
        <w:tc>
          <w:tcPr>
            <w:tcW w:w="1700" w:type="dxa"/>
            <w:tcBorders>
              <w:top w:val="single" w:sz="4" w:space="0" w:color="000000"/>
              <w:left w:val="single" w:sz="4" w:space="0" w:color="000000"/>
              <w:bottom w:val="single" w:sz="4" w:space="0" w:color="000000"/>
              <w:right w:val="single" w:sz="4" w:space="0" w:color="000000"/>
            </w:tcBorders>
            <w:vAlign w:val="center"/>
          </w:tcPr>
          <w:p w14:paraId="39A93469" w14:textId="2499990A" w:rsidR="000A30D3" w:rsidRPr="00505AAD" w:rsidRDefault="000A30D3" w:rsidP="000A30D3">
            <w:pPr>
              <w:tabs>
                <w:tab w:val="center" w:pos="867"/>
                <w:tab w:val="right" w:pos="1735"/>
              </w:tabs>
              <w:spacing w:line="360" w:lineRule="auto"/>
              <w:contextualSpacing/>
              <w:jc w:val="center"/>
              <w:rPr>
                <w:b/>
                <w:bCs/>
                <w:szCs w:val="24"/>
                <w:rtl/>
                <w:lang w:eastAsia="he-IL"/>
              </w:rPr>
            </w:pPr>
          </w:p>
        </w:tc>
      </w:tr>
      <w:tr w:rsidR="000A30D3" w:rsidRPr="00505AAD" w14:paraId="1E85B276" w14:textId="77777777" w:rsidTr="000A30D3">
        <w:trPr>
          <w:trHeight w:val="133"/>
        </w:trPr>
        <w:tc>
          <w:tcPr>
            <w:tcW w:w="851" w:type="dxa"/>
            <w:tcBorders>
              <w:top w:val="single" w:sz="4" w:space="0" w:color="000000"/>
              <w:left w:val="single" w:sz="4" w:space="0" w:color="000000"/>
              <w:bottom w:val="single" w:sz="4" w:space="0" w:color="000000"/>
              <w:right w:val="single" w:sz="4" w:space="0" w:color="000000"/>
            </w:tcBorders>
            <w:vAlign w:val="center"/>
          </w:tcPr>
          <w:p w14:paraId="4D70187C" w14:textId="14F8B738" w:rsidR="000A30D3" w:rsidRDefault="000A30D3" w:rsidP="000A30D3">
            <w:pPr>
              <w:spacing w:line="360" w:lineRule="auto"/>
              <w:contextualSpacing/>
              <w:jc w:val="center"/>
              <w:rPr>
                <w:b/>
                <w:bCs/>
                <w:szCs w:val="24"/>
                <w:rtl/>
                <w:lang w:eastAsia="he-IL"/>
              </w:rPr>
            </w:pPr>
          </w:p>
        </w:tc>
        <w:tc>
          <w:tcPr>
            <w:tcW w:w="3967" w:type="dxa"/>
            <w:tcBorders>
              <w:top w:val="single" w:sz="4" w:space="0" w:color="000000"/>
              <w:left w:val="single" w:sz="4" w:space="0" w:color="000000"/>
              <w:bottom w:val="single" w:sz="4" w:space="0" w:color="000000"/>
              <w:right w:val="single" w:sz="4" w:space="0" w:color="000000"/>
            </w:tcBorders>
            <w:vAlign w:val="center"/>
          </w:tcPr>
          <w:p w14:paraId="60683D36" w14:textId="27AC5444" w:rsidR="000A30D3" w:rsidRPr="00505AAD" w:rsidRDefault="000A30D3" w:rsidP="000A30D3">
            <w:pPr>
              <w:contextualSpacing/>
              <w:jc w:val="center"/>
              <w:rPr>
                <w:b/>
                <w:bCs/>
                <w:szCs w:val="24"/>
                <w:rtl/>
                <w:lang w:eastAsia="he-IL"/>
              </w:rPr>
            </w:pPr>
            <w:r w:rsidRPr="00132426">
              <w:rPr>
                <w:rFonts w:hint="cs"/>
                <w:b/>
                <w:bCs/>
                <w:szCs w:val="24"/>
                <w:rtl/>
              </w:rPr>
              <w:t>סה"כ להשלמת העבודה, כולל דרישות בלתי צפויות</w:t>
            </w:r>
          </w:p>
        </w:tc>
        <w:tc>
          <w:tcPr>
            <w:tcW w:w="1417" w:type="dxa"/>
            <w:tcBorders>
              <w:top w:val="single" w:sz="4" w:space="0" w:color="000000"/>
              <w:left w:val="single" w:sz="4" w:space="0" w:color="000000"/>
              <w:bottom w:val="single" w:sz="4" w:space="0" w:color="000000"/>
              <w:right w:val="single" w:sz="4" w:space="0" w:color="000000"/>
            </w:tcBorders>
            <w:vAlign w:val="center"/>
          </w:tcPr>
          <w:p w14:paraId="1A013D9A" w14:textId="19297AC4" w:rsidR="000A30D3" w:rsidRPr="00505AAD" w:rsidRDefault="000A30D3" w:rsidP="000A30D3">
            <w:pPr>
              <w:tabs>
                <w:tab w:val="center" w:pos="867"/>
                <w:tab w:val="right" w:pos="1735"/>
              </w:tabs>
              <w:spacing w:line="360" w:lineRule="auto"/>
              <w:contextualSpacing/>
              <w:jc w:val="center"/>
              <w:rPr>
                <w:b/>
                <w:bCs/>
                <w:szCs w:val="24"/>
                <w:rtl/>
                <w:lang w:eastAsia="he-IL"/>
              </w:rPr>
            </w:pPr>
            <w:r>
              <w:rPr>
                <w:rFonts w:hint="cs"/>
                <w:b/>
                <w:bCs/>
                <w:szCs w:val="24"/>
                <w:rtl/>
              </w:rPr>
              <w:t>48</w:t>
            </w:r>
          </w:p>
        </w:tc>
        <w:tc>
          <w:tcPr>
            <w:tcW w:w="1700" w:type="dxa"/>
            <w:tcBorders>
              <w:top w:val="single" w:sz="4" w:space="0" w:color="000000"/>
              <w:left w:val="single" w:sz="4" w:space="0" w:color="000000"/>
              <w:bottom w:val="single" w:sz="4" w:space="0" w:color="000000"/>
              <w:right w:val="single" w:sz="4" w:space="0" w:color="000000"/>
            </w:tcBorders>
            <w:vAlign w:val="center"/>
          </w:tcPr>
          <w:p w14:paraId="3CA4EF86" w14:textId="5DAB701B" w:rsidR="000A30D3" w:rsidRDefault="000A30D3" w:rsidP="000A30D3">
            <w:pPr>
              <w:tabs>
                <w:tab w:val="center" w:pos="867"/>
                <w:tab w:val="right" w:pos="1735"/>
              </w:tabs>
              <w:spacing w:line="360" w:lineRule="auto"/>
              <w:contextualSpacing/>
              <w:jc w:val="center"/>
              <w:rPr>
                <w:b/>
                <w:bCs/>
                <w:szCs w:val="24"/>
                <w:rtl/>
                <w:lang w:eastAsia="he-IL"/>
              </w:rPr>
            </w:pPr>
          </w:p>
        </w:tc>
      </w:tr>
    </w:tbl>
    <w:p w14:paraId="5F106741" w14:textId="77777777" w:rsidR="00505AAD" w:rsidRPr="00505AAD" w:rsidRDefault="00505AAD" w:rsidP="00505AAD">
      <w:pPr>
        <w:spacing w:line="360" w:lineRule="auto"/>
        <w:jc w:val="center"/>
        <w:rPr>
          <w:rFonts w:ascii="Arial" w:hAnsi="Arial"/>
          <w:b/>
          <w:bCs/>
          <w:szCs w:val="24"/>
        </w:rPr>
      </w:pPr>
      <w:r w:rsidRPr="00505AAD">
        <w:rPr>
          <w:rFonts w:ascii="Arial" w:hAnsi="Arial" w:hint="cs"/>
          <w:b/>
          <w:bCs/>
          <w:szCs w:val="24"/>
          <w:rtl/>
        </w:rPr>
        <w:t>טבלה 1: קידום התכנית בוועדה המחוזית</w:t>
      </w:r>
    </w:p>
    <w:p w14:paraId="135614E3" w14:textId="77777777" w:rsidR="00505AAD" w:rsidRPr="00505AAD" w:rsidRDefault="00505AAD" w:rsidP="00505AAD">
      <w:pPr>
        <w:spacing w:line="360" w:lineRule="auto"/>
        <w:rPr>
          <w:rFonts w:ascii="Arial" w:hAnsi="Arial"/>
          <w:b/>
          <w:bCs/>
          <w:szCs w:val="24"/>
          <w:rtl/>
        </w:rPr>
      </w:pPr>
    </w:p>
    <w:p w14:paraId="686C0DFF" w14:textId="77777777" w:rsidR="00505AAD" w:rsidRPr="00505AAD" w:rsidRDefault="00505AAD" w:rsidP="00505AAD">
      <w:pPr>
        <w:spacing w:line="360" w:lineRule="auto"/>
        <w:rPr>
          <w:rFonts w:ascii="Arial" w:hAnsi="Arial"/>
          <w:b/>
          <w:bCs/>
          <w:szCs w:val="24"/>
          <w:rtl/>
        </w:rPr>
      </w:pPr>
    </w:p>
    <w:p w14:paraId="1461DF0F" w14:textId="77777777" w:rsidR="00505AAD" w:rsidRPr="00505AAD" w:rsidRDefault="00505AAD" w:rsidP="00505AAD">
      <w:pPr>
        <w:spacing w:line="360" w:lineRule="auto"/>
        <w:rPr>
          <w:rFonts w:ascii="Arial" w:hAnsi="Arial"/>
          <w:b/>
          <w:bCs/>
          <w:szCs w:val="24"/>
          <w:rtl/>
        </w:rPr>
      </w:pPr>
    </w:p>
    <w:p w14:paraId="09B6F9C0" w14:textId="77777777" w:rsidR="00505AAD" w:rsidRPr="00505AAD" w:rsidRDefault="00505AAD" w:rsidP="00505AAD">
      <w:pPr>
        <w:spacing w:line="360" w:lineRule="auto"/>
        <w:rPr>
          <w:rFonts w:ascii="Arial" w:hAnsi="Arial"/>
          <w:b/>
          <w:bCs/>
          <w:szCs w:val="24"/>
          <w:rtl/>
        </w:rPr>
      </w:pPr>
    </w:p>
    <w:p w14:paraId="4B97F02C" w14:textId="77777777" w:rsidR="00505AAD" w:rsidRPr="00505AAD" w:rsidRDefault="00505AAD" w:rsidP="00505AAD">
      <w:pPr>
        <w:spacing w:line="360" w:lineRule="auto"/>
        <w:rPr>
          <w:rFonts w:ascii="Arial" w:hAnsi="Arial"/>
          <w:b/>
          <w:bCs/>
          <w:szCs w:val="24"/>
          <w:rtl/>
        </w:rPr>
      </w:pPr>
    </w:p>
    <w:p w14:paraId="1EE5B562" w14:textId="77777777" w:rsidR="00505AAD" w:rsidRPr="00505AAD" w:rsidRDefault="00505AAD" w:rsidP="00505AAD">
      <w:pPr>
        <w:spacing w:line="360" w:lineRule="auto"/>
        <w:rPr>
          <w:rFonts w:ascii="Arial" w:hAnsi="Arial"/>
          <w:b/>
          <w:bCs/>
          <w:szCs w:val="24"/>
          <w:rtl/>
        </w:rPr>
      </w:pPr>
    </w:p>
    <w:p w14:paraId="6D6C2B91" w14:textId="77777777" w:rsidR="00505AAD" w:rsidRPr="00505AAD" w:rsidRDefault="00505AAD" w:rsidP="00505AAD">
      <w:pPr>
        <w:spacing w:line="360" w:lineRule="auto"/>
        <w:rPr>
          <w:rFonts w:ascii="Arial" w:hAnsi="Arial"/>
          <w:b/>
          <w:bCs/>
          <w:szCs w:val="24"/>
          <w:rtl/>
        </w:rPr>
      </w:pPr>
    </w:p>
    <w:p w14:paraId="69D05801" w14:textId="77777777" w:rsidR="00505AAD" w:rsidRPr="00505AAD" w:rsidRDefault="00505AAD" w:rsidP="00505AAD">
      <w:pPr>
        <w:spacing w:line="360" w:lineRule="auto"/>
        <w:rPr>
          <w:rFonts w:ascii="Arial" w:hAnsi="Arial"/>
          <w:b/>
          <w:bCs/>
          <w:szCs w:val="24"/>
          <w:rtl/>
        </w:rPr>
      </w:pPr>
    </w:p>
    <w:p w14:paraId="78CD01CA" w14:textId="77777777" w:rsidR="00505AAD" w:rsidRPr="00505AAD" w:rsidRDefault="00505AAD" w:rsidP="00505AAD">
      <w:pPr>
        <w:spacing w:line="360" w:lineRule="auto"/>
        <w:rPr>
          <w:rFonts w:ascii="Arial" w:hAnsi="Arial"/>
          <w:b/>
          <w:bCs/>
          <w:szCs w:val="24"/>
          <w:rtl/>
        </w:rPr>
      </w:pPr>
    </w:p>
    <w:p w14:paraId="6BCAA402" w14:textId="77777777" w:rsidR="00505AAD" w:rsidRPr="00505AAD" w:rsidRDefault="00505AAD" w:rsidP="00505AAD">
      <w:pPr>
        <w:spacing w:line="360" w:lineRule="auto"/>
        <w:rPr>
          <w:rFonts w:ascii="Arial" w:hAnsi="Arial"/>
          <w:b/>
          <w:bCs/>
          <w:szCs w:val="24"/>
          <w:rtl/>
        </w:rPr>
      </w:pPr>
    </w:p>
    <w:p w14:paraId="5802C3DB" w14:textId="77777777" w:rsidR="00505AAD" w:rsidRPr="00505AAD" w:rsidRDefault="00505AAD" w:rsidP="00505AAD">
      <w:pPr>
        <w:spacing w:line="360" w:lineRule="auto"/>
        <w:rPr>
          <w:rFonts w:ascii="Arial" w:hAnsi="Arial"/>
          <w:b/>
          <w:bCs/>
          <w:szCs w:val="24"/>
          <w:rtl/>
        </w:rPr>
      </w:pPr>
    </w:p>
    <w:p w14:paraId="7D208E62" w14:textId="77777777" w:rsidR="00505AAD" w:rsidRPr="00505AAD" w:rsidRDefault="00505AAD" w:rsidP="00505AAD">
      <w:pPr>
        <w:spacing w:line="360" w:lineRule="auto"/>
        <w:rPr>
          <w:rFonts w:ascii="Arial" w:hAnsi="Arial"/>
          <w:b/>
          <w:bCs/>
          <w:szCs w:val="24"/>
          <w:rtl/>
        </w:rPr>
      </w:pPr>
    </w:p>
    <w:p w14:paraId="65034008" w14:textId="77777777" w:rsidR="00505AAD" w:rsidRPr="00505AAD" w:rsidRDefault="00505AAD" w:rsidP="00505AAD">
      <w:pPr>
        <w:spacing w:line="360" w:lineRule="auto"/>
        <w:rPr>
          <w:rFonts w:ascii="Arial" w:hAnsi="Arial"/>
          <w:b/>
          <w:bCs/>
          <w:szCs w:val="24"/>
          <w:rtl/>
        </w:rPr>
      </w:pPr>
    </w:p>
    <w:p w14:paraId="48BC6B9E" w14:textId="77777777" w:rsidR="00505AAD" w:rsidRPr="00505AAD" w:rsidRDefault="00505AAD" w:rsidP="00505AAD">
      <w:pPr>
        <w:spacing w:line="360" w:lineRule="auto"/>
        <w:rPr>
          <w:rFonts w:ascii="Arial" w:hAnsi="Arial"/>
          <w:b/>
          <w:bCs/>
          <w:szCs w:val="24"/>
          <w:rtl/>
        </w:rPr>
      </w:pPr>
    </w:p>
    <w:p w14:paraId="7F7957C6" w14:textId="77777777" w:rsidR="00505AAD" w:rsidRPr="00505AAD" w:rsidRDefault="00505AAD" w:rsidP="00505AAD">
      <w:pPr>
        <w:spacing w:line="360" w:lineRule="auto"/>
        <w:rPr>
          <w:rFonts w:ascii="Arial" w:hAnsi="Arial"/>
          <w:b/>
          <w:bCs/>
          <w:szCs w:val="24"/>
          <w:rtl/>
        </w:rPr>
      </w:pPr>
    </w:p>
    <w:p w14:paraId="6D293CCA" w14:textId="77777777" w:rsidR="00505AAD" w:rsidRPr="00505AAD" w:rsidRDefault="00505AAD" w:rsidP="00505AAD">
      <w:pPr>
        <w:spacing w:line="360" w:lineRule="auto"/>
        <w:rPr>
          <w:rFonts w:ascii="Arial" w:hAnsi="Arial"/>
          <w:b/>
          <w:bCs/>
          <w:szCs w:val="24"/>
          <w:rtl/>
        </w:rPr>
      </w:pPr>
    </w:p>
    <w:p w14:paraId="620E06F2" w14:textId="77777777" w:rsidR="00505AAD" w:rsidRPr="00505AAD" w:rsidRDefault="00505AAD" w:rsidP="00505AAD">
      <w:pPr>
        <w:spacing w:line="360" w:lineRule="auto"/>
        <w:rPr>
          <w:rFonts w:ascii="Arial" w:hAnsi="Arial"/>
          <w:b/>
          <w:bCs/>
          <w:szCs w:val="24"/>
          <w:rtl/>
        </w:rPr>
      </w:pPr>
    </w:p>
    <w:p w14:paraId="4F2D4B9A" w14:textId="77777777" w:rsidR="00505AAD" w:rsidRPr="00505AAD" w:rsidRDefault="00505AAD" w:rsidP="00505AAD">
      <w:pPr>
        <w:spacing w:line="360" w:lineRule="auto"/>
        <w:rPr>
          <w:rFonts w:ascii="Arial" w:hAnsi="Arial"/>
          <w:b/>
          <w:bCs/>
          <w:szCs w:val="24"/>
          <w:rtl/>
        </w:rPr>
      </w:pPr>
    </w:p>
    <w:p w14:paraId="1EAF9791" w14:textId="77777777" w:rsidR="000A30D3" w:rsidRDefault="000A30D3" w:rsidP="00505AAD">
      <w:pPr>
        <w:spacing w:line="360" w:lineRule="auto"/>
        <w:ind w:left="720"/>
        <w:rPr>
          <w:rFonts w:ascii="Arial" w:hAnsi="Arial"/>
          <w:b/>
          <w:bCs/>
          <w:szCs w:val="24"/>
          <w:rtl/>
        </w:rPr>
      </w:pPr>
    </w:p>
    <w:p w14:paraId="54FDECB0" w14:textId="77777777" w:rsidR="000A30D3" w:rsidRDefault="000A30D3" w:rsidP="00505AAD">
      <w:pPr>
        <w:spacing w:line="360" w:lineRule="auto"/>
        <w:ind w:left="720"/>
        <w:rPr>
          <w:rFonts w:ascii="Arial" w:hAnsi="Arial"/>
          <w:b/>
          <w:bCs/>
          <w:szCs w:val="24"/>
          <w:rtl/>
        </w:rPr>
      </w:pPr>
    </w:p>
    <w:p w14:paraId="17BA3D0C" w14:textId="77777777" w:rsidR="00505AAD" w:rsidRPr="00505AAD" w:rsidRDefault="00505AAD" w:rsidP="00505AAD">
      <w:pPr>
        <w:spacing w:line="360" w:lineRule="auto"/>
        <w:ind w:left="720"/>
        <w:rPr>
          <w:rFonts w:ascii="Arial" w:hAnsi="Arial"/>
          <w:b/>
          <w:bCs/>
          <w:szCs w:val="24"/>
          <w:rtl/>
        </w:rPr>
      </w:pPr>
      <w:r w:rsidRPr="00505AAD">
        <w:rPr>
          <w:rFonts w:ascii="Arial" w:hAnsi="Arial" w:hint="cs"/>
          <w:b/>
          <w:bCs/>
          <w:szCs w:val="24"/>
          <w:rtl/>
        </w:rPr>
        <w:t>* אם יוחלט על עריכת תסקיר יחושב אחוז התשלום מסך העלות שתכלול גם את התוספת עבור הכנת תסקיר. עם השלמת שלב 3 תשולם גם התוספת הנדרשת עבור שלבים 1 ו-2 בגין הגדלת עלות העבודה.</w:t>
      </w:r>
    </w:p>
    <w:p w14:paraId="5EC4B0A0" w14:textId="77777777" w:rsidR="00505AAD" w:rsidRPr="00505AAD" w:rsidRDefault="00505AAD" w:rsidP="00505AAD">
      <w:pPr>
        <w:spacing w:line="360" w:lineRule="auto"/>
        <w:rPr>
          <w:rFonts w:ascii="Arial" w:hAnsi="Arial"/>
          <w:b/>
          <w:bCs/>
          <w:szCs w:val="24"/>
          <w:rtl/>
        </w:rPr>
      </w:pPr>
    </w:p>
    <w:p w14:paraId="3AB8DDF7" w14:textId="77777777" w:rsidR="00505AAD" w:rsidRPr="00505AAD" w:rsidRDefault="00505AAD" w:rsidP="00505AAD">
      <w:pPr>
        <w:bidi w:val="0"/>
        <w:rPr>
          <w:rFonts w:ascii="Arial" w:hAnsi="Arial"/>
          <w:b/>
          <w:bCs/>
          <w:szCs w:val="24"/>
          <w:rtl/>
        </w:rPr>
      </w:pPr>
      <w:r w:rsidRPr="00505AAD">
        <w:rPr>
          <w:rFonts w:ascii="Arial" w:hAnsi="Arial" w:hint="cs"/>
          <w:b/>
          <w:bCs/>
          <w:szCs w:val="24"/>
          <w:rtl/>
        </w:rPr>
        <w:br w:type="page"/>
      </w:r>
    </w:p>
    <w:p w14:paraId="61281F86" w14:textId="77777777" w:rsidR="00505AAD" w:rsidRPr="00505AAD" w:rsidRDefault="00505AAD" w:rsidP="00505AAD">
      <w:pPr>
        <w:spacing w:line="360" w:lineRule="auto"/>
        <w:jc w:val="center"/>
        <w:rPr>
          <w:rFonts w:ascii="Arial" w:hAnsi="Arial"/>
          <w:b/>
          <w:bCs/>
          <w:szCs w:val="24"/>
          <w:rtl/>
        </w:rPr>
      </w:pPr>
      <w:r w:rsidRPr="00505AAD">
        <w:rPr>
          <w:rFonts w:ascii="Arial" w:hAnsi="Arial" w:hint="cs"/>
          <w:b/>
          <w:bCs/>
          <w:szCs w:val="24"/>
          <w:rtl/>
        </w:rPr>
        <w:lastRenderedPageBreak/>
        <w:t>טבלה 2: קידום התכנית במועצה הארצית (תמ"א ברמה מפורטת)</w:t>
      </w:r>
    </w:p>
    <w:tbl>
      <w:tblPr>
        <w:tblpPr w:leftFromText="180" w:rightFromText="180" w:vertAnchor="text" w:horzAnchor="margin" w:tblpY="20"/>
        <w:bidiVisual/>
        <w:tblW w:w="8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4114"/>
        <w:gridCol w:w="1377"/>
        <w:gridCol w:w="2129"/>
      </w:tblGrid>
      <w:tr w:rsidR="00505AAD" w:rsidRPr="00505AAD" w14:paraId="7F8A50F6" w14:textId="77777777" w:rsidTr="000A30D3">
        <w:trPr>
          <w:trHeight w:val="648"/>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5B4E4CDE" w14:textId="77777777" w:rsidR="00505AAD" w:rsidRPr="00505AAD" w:rsidRDefault="00505AAD" w:rsidP="00505AAD">
            <w:pPr>
              <w:spacing w:line="360" w:lineRule="auto"/>
              <w:contextualSpacing/>
              <w:jc w:val="center"/>
              <w:rPr>
                <w:b/>
                <w:bCs/>
                <w:szCs w:val="24"/>
                <w:lang w:eastAsia="he-IL"/>
              </w:rPr>
            </w:pPr>
            <w:r w:rsidRPr="00505AAD">
              <w:rPr>
                <w:rFonts w:hint="cs"/>
                <w:b/>
                <w:bCs/>
                <w:szCs w:val="24"/>
                <w:rtl/>
                <w:lang w:eastAsia="he-IL"/>
              </w:rPr>
              <w:t>השלב</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65E7BDC8" w14:textId="77777777" w:rsidR="00505AAD" w:rsidRPr="00505AAD" w:rsidRDefault="00505AAD" w:rsidP="00505AAD">
            <w:pPr>
              <w:spacing w:line="360" w:lineRule="auto"/>
              <w:contextualSpacing/>
              <w:jc w:val="center"/>
              <w:rPr>
                <w:b/>
                <w:bCs/>
                <w:szCs w:val="24"/>
                <w:lang w:eastAsia="he-IL"/>
              </w:rPr>
            </w:pPr>
            <w:r w:rsidRPr="00505AAD">
              <w:rPr>
                <w:rFonts w:hint="cs"/>
                <w:b/>
                <w:bCs/>
                <w:szCs w:val="24"/>
                <w:rtl/>
                <w:lang w:eastAsia="he-IL"/>
              </w:rPr>
              <w:t>שם אבן הדרך</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06689965" w14:textId="77777777" w:rsidR="00505AAD" w:rsidRPr="00505AAD" w:rsidRDefault="00505AAD" w:rsidP="00505AAD">
            <w:pPr>
              <w:spacing w:line="360" w:lineRule="auto"/>
              <w:contextualSpacing/>
              <w:jc w:val="center"/>
              <w:rPr>
                <w:b/>
                <w:bCs/>
                <w:szCs w:val="24"/>
                <w:lang w:eastAsia="he-IL"/>
              </w:rPr>
            </w:pPr>
            <w:r w:rsidRPr="00505AAD">
              <w:rPr>
                <w:rFonts w:hint="cs"/>
                <w:b/>
                <w:bCs/>
                <w:szCs w:val="24"/>
                <w:rtl/>
                <w:lang w:eastAsia="he-IL"/>
              </w:rPr>
              <w:t>לוחות זמנים (בחודשים)*</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5D17534" w14:textId="77777777" w:rsidR="00505AAD" w:rsidRPr="00505AAD" w:rsidRDefault="00505AAD" w:rsidP="00505AAD">
            <w:pPr>
              <w:spacing w:line="360" w:lineRule="auto"/>
              <w:contextualSpacing/>
              <w:jc w:val="center"/>
              <w:rPr>
                <w:b/>
                <w:bCs/>
                <w:szCs w:val="24"/>
                <w:rtl/>
                <w:lang w:eastAsia="he-IL"/>
              </w:rPr>
            </w:pPr>
            <w:r w:rsidRPr="00505AAD">
              <w:rPr>
                <w:rFonts w:hint="cs"/>
                <w:b/>
                <w:bCs/>
                <w:szCs w:val="24"/>
                <w:rtl/>
                <w:lang w:eastAsia="he-IL"/>
              </w:rPr>
              <w:t>אחוז לתשלום מעלות העבודה *</w:t>
            </w:r>
          </w:p>
        </w:tc>
      </w:tr>
      <w:tr w:rsidR="00505AAD" w:rsidRPr="00505AAD" w14:paraId="241FBE3D" w14:textId="77777777" w:rsidTr="000A30D3">
        <w:trPr>
          <w:trHeight w:val="648"/>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7850DDFB"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1</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5160E6AF" w14:textId="77777777" w:rsidR="00505AAD" w:rsidRPr="00505AAD" w:rsidRDefault="00505AAD" w:rsidP="00505AAD">
            <w:pPr>
              <w:contextualSpacing/>
              <w:jc w:val="center"/>
              <w:rPr>
                <w:szCs w:val="24"/>
                <w:rtl/>
                <w:lang w:eastAsia="he-IL"/>
              </w:rPr>
            </w:pPr>
            <w:r w:rsidRPr="00505AAD">
              <w:rPr>
                <w:rFonts w:hint="cs"/>
                <w:szCs w:val="24"/>
                <w:rtl/>
                <w:lang w:eastAsia="he-IL"/>
              </w:rPr>
              <w:t>אישור ועדת עורכים לסקירת מצב קיים, למתודולוגיה לבחינת חלופות ולעקרונות התכנון</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0D7EB533"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4</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50FA0F09"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10%</w:t>
            </w:r>
          </w:p>
        </w:tc>
      </w:tr>
      <w:tr w:rsidR="00505AAD" w:rsidRPr="00505AAD" w14:paraId="0E93DEB2" w14:textId="77777777" w:rsidTr="000A30D3">
        <w:trPr>
          <w:trHeight w:val="648"/>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70D1E833"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2</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3FC5D5A7" w14:textId="77777777" w:rsidR="00505AAD" w:rsidRPr="00505AAD" w:rsidRDefault="00505AAD" w:rsidP="00505AAD">
            <w:pPr>
              <w:contextualSpacing/>
              <w:jc w:val="center"/>
              <w:rPr>
                <w:szCs w:val="24"/>
                <w:rtl/>
                <w:lang w:eastAsia="he-IL"/>
              </w:rPr>
            </w:pPr>
            <w:r w:rsidRPr="00505AAD">
              <w:rPr>
                <w:rFonts w:hint="cs"/>
                <w:szCs w:val="24"/>
                <w:rtl/>
                <w:lang w:eastAsia="he-IL"/>
              </w:rPr>
              <w:t>אישור ועדת העורכים לחלופות המוצעות ובחירת החלופה המועדפת</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23A23B84"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5</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21D1F43F"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10%</w:t>
            </w:r>
          </w:p>
        </w:tc>
      </w:tr>
      <w:tr w:rsidR="00505AAD" w:rsidRPr="00505AAD" w14:paraId="7690A14B" w14:textId="77777777" w:rsidTr="000A30D3">
        <w:trPr>
          <w:trHeight w:val="648"/>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59D302EB"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3</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0F23CA50" w14:textId="77777777" w:rsidR="00505AAD" w:rsidRPr="00505AAD" w:rsidRDefault="00505AAD" w:rsidP="00505AAD">
            <w:pPr>
              <w:contextualSpacing/>
              <w:jc w:val="center"/>
              <w:rPr>
                <w:szCs w:val="24"/>
                <w:rtl/>
                <w:lang w:eastAsia="he-IL"/>
              </w:rPr>
            </w:pPr>
            <w:r w:rsidRPr="00505AAD">
              <w:rPr>
                <w:rFonts w:hint="cs"/>
                <w:szCs w:val="24"/>
                <w:rtl/>
                <w:lang w:eastAsia="he-IL"/>
              </w:rPr>
              <w:t>אישור המועצה הארצית להנחיות לתסקיר/ למסמך הסביבתי עבור החלופה הנבחרת</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6B1529D7"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3</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25F30196"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10%</w:t>
            </w:r>
          </w:p>
        </w:tc>
      </w:tr>
      <w:tr w:rsidR="00505AAD" w:rsidRPr="00505AAD" w14:paraId="7AD49EB7" w14:textId="77777777" w:rsidTr="000A30D3">
        <w:trPr>
          <w:trHeight w:val="648"/>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2588B73A"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4</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08EA0504" w14:textId="77777777" w:rsidR="00505AAD" w:rsidRPr="00505AAD" w:rsidRDefault="00505AAD" w:rsidP="00505AAD">
            <w:pPr>
              <w:contextualSpacing/>
              <w:jc w:val="center"/>
              <w:rPr>
                <w:szCs w:val="24"/>
                <w:rtl/>
                <w:lang w:eastAsia="he-IL"/>
              </w:rPr>
            </w:pPr>
            <w:r w:rsidRPr="00505AAD">
              <w:rPr>
                <w:rFonts w:hint="cs"/>
                <w:szCs w:val="24"/>
                <w:rtl/>
                <w:lang w:eastAsia="he-IL"/>
              </w:rPr>
              <w:t xml:space="preserve">הגשה של תסקיר השפעה על הסביבה/ מסמך סביבתי לבדיקת המשרד להגנ"ס. ביצוע השלמות, ככל שיידרשו. </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14CF0EDF"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8</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667A3F20"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20%</w:t>
            </w:r>
          </w:p>
        </w:tc>
      </w:tr>
      <w:tr w:rsidR="00505AAD" w:rsidRPr="00505AAD" w14:paraId="22279E97" w14:textId="77777777" w:rsidTr="000A30D3">
        <w:trPr>
          <w:trHeight w:val="287"/>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49D9C87E"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5</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42ED66E9" w14:textId="77777777" w:rsidR="00505AAD" w:rsidRPr="00505AAD" w:rsidRDefault="00505AAD" w:rsidP="00505AAD">
            <w:pPr>
              <w:contextualSpacing/>
              <w:jc w:val="center"/>
              <w:rPr>
                <w:szCs w:val="24"/>
                <w:rtl/>
                <w:lang w:eastAsia="he-IL"/>
              </w:rPr>
            </w:pPr>
            <w:r w:rsidRPr="00505AAD">
              <w:rPr>
                <w:rFonts w:hint="cs"/>
                <w:szCs w:val="24"/>
                <w:rtl/>
                <w:lang w:eastAsia="he-IL"/>
              </w:rPr>
              <w:t xml:space="preserve">דיון בוולנת"ע בממצאי התסקיר/ המסמך הסביבתי והחלטת המועצה הארצית בדבר העברת התכנית להערות הוועדות המחוזיות </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2891CA05"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6</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BFFDF54"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15%</w:t>
            </w:r>
          </w:p>
        </w:tc>
      </w:tr>
      <w:tr w:rsidR="00505AAD" w:rsidRPr="00505AAD" w14:paraId="25EF6145" w14:textId="77777777" w:rsidTr="000A30D3">
        <w:trPr>
          <w:trHeight w:val="287"/>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64FBD11C"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6</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2B91F93D" w14:textId="77777777" w:rsidR="00505AAD" w:rsidRPr="00505AAD" w:rsidRDefault="00505AAD" w:rsidP="00505AAD">
            <w:pPr>
              <w:contextualSpacing/>
              <w:jc w:val="center"/>
              <w:rPr>
                <w:szCs w:val="24"/>
                <w:lang w:eastAsia="he-IL"/>
              </w:rPr>
            </w:pPr>
            <w:r w:rsidRPr="00505AAD">
              <w:rPr>
                <w:rFonts w:hint="cs"/>
                <w:szCs w:val="24"/>
                <w:rtl/>
                <w:lang w:eastAsia="he-IL"/>
              </w:rPr>
              <w:t xml:space="preserve">תיקון מסמכי התכנית בהתאם להחלטות שהתקבלו והעברתה להערות הוועדות המחוזיות </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1A135960"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2</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35884E6"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15%</w:t>
            </w:r>
          </w:p>
        </w:tc>
      </w:tr>
      <w:tr w:rsidR="00505AAD" w:rsidRPr="00505AAD" w14:paraId="1A4243DC" w14:textId="77777777" w:rsidTr="000A30D3">
        <w:trPr>
          <w:trHeight w:val="417"/>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6B735554"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7</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429D595F" w14:textId="77777777" w:rsidR="00505AAD" w:rsidRPr="00505AAD" w:rsidRDefault="00505AAD" w:rsidP="00505AAD">
            <w:pPr>
              <w:contextualSpacing/>
              <w:jc w:val="center"/>
              <w:rPr>
                <w:szCs w:val="24"/>
                <w:lang w:eastAsia="he-IL"/>
              </w:rPr>
            </w:pPr>
            <w:r w:rsidRPr="00505AAD">
              <w:rPr>
                <w:rFonts w:hint="cs"/>
                <w:szCs w:val="24"/>
                <w:rtl/>
                <w:lang w:eastAsia="he-IL"/>
              </w:rPr>
              <w:t xml:space="preserve">דיון בוולנת"ע בהערות שהתקבלו, תיקון מסמכי התכנית ואישור המועצה הארצית  </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297A740B" w14:textId="77777777" w:rsidR="00505AAD" w:rsidRPr="00505AAD" w:rsidRDefault="00505AAD" w:rsidP="00505AAD">
            <w:pPr>
              <w:tabs>
                <w:tab w:val="center" w:pos="867"/>
                <w:tab w:val="right" w:pos="1735"/>
              </w:tabs>
              <w:spacing w:line="360" w:lineRule="auto"/>
              <w:contextualSpacing/>
              <w:jc w:val="center"/>
              <w:rPr>
                <w:szCs w:val="24"/>
                <w:lang w:eastAsia="he-IL"/>
              </w:rPr>
            </w:pPr>
            <w:r w:rsidRPr="00505AAD">
              <w:rPr>
                <w:rFonts w:hint="cs"/>
                <w:szCs w:val="24"/>
                <w:rtl/>
                <w:lang w:eastAsia="he-IL"/>
              </w:rPr>
              <w:t>6</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59C29E5D" w14:textId="77777777" w:rsidR="00505AAD" w:rsidRPr="00505AAD" w:rsidRDefault="00505AAD" w:rsidP="00505AAD">
            <w:pPr>
              <w:tabs>
                <w:tab w:val="center" w:pos="867"/>
                <w:tab w:val="right" w:pos="1735"/>
              </w:tabs>
              <w:spacing w:line="360" w:lineRule="auto"/>
              <w:contextualSpacing/>
              <w:jc w:val="center"/>
              <w:rPr>
                <w:szCs w:val="24"/>
                <w:rtl/>
                <w:lang w:eastAsia="he-IL"/>
              </w:rPr>
            </w:pPr>
            <w:r w:rsidRPr="00505AAD">
              <w:rPr>
                <w:rFonts w:hint="cs"/>
                <w:szCs w:val="24"/>
                <w:rtl/>
                <w:lang w:eastAsia="he-IL"/>
              </w:rPr>
              <w:t>15%</w:t>
            </w:r>
          </w:p>
        </w:tc>
      </w:tr>
      <w:tr w:rsidR="00505AAD" w:rsidRPr="00505AAD" w14:paraId="107C86C3" w14:textId="77777777" w:rsidTr="000A30D3">
        <w:trPr>
          <w:trHeight w:val="417"/>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7B31FBE0" w14:textId="77777777" w:rsidR="00505AAD" w:rsidRPr="00505AAD" w:rsidRDefault="00505AAD" w:rsidP="00505AAD">
            <w:pPr>
              <w:spacing w:line="360" w:lineRule="auto"/>
              <w:contextualSpacing/>
              <w:jc w:val="center"/>
              <w:rPr>
                <w:szCs w:val="24"/>
                <w:lang w:eastAsia="he-IL"/>
              </w:rPr>
            </w:pPr>
            <w:r w:rsidRPr="00505AAD">
              <w:rPr>
                <w:rFonts w:hint="cs"/>
                <w:szCs w:val="24"/>
                <w:rtl/>
                <w:lang w:eastAsia="he-IL"/>
              </w:rPr>
              <w:t>8</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4798BFFA" w14:textId="77777777" w:rsidR="00505AAD" w:rsidRPr="00505AAD" w:rsidRDefault="00505AAD" w:rsidP="00505AAD">
            <w:pPr>
              <w:contextualSpacing/>
              <w:jc w:val="center"/>
              <w:rPr>
                <w:szCs w:val="24"/>
                <w:rtl/>
                <w:lang w:eastAsia="he-IL"/>
              </w:rPr>
            </w:pPr>
            <w:r w:rsidRPr="00505AAD">
              <w:rPr>
                <w:rFonts w:hint="cs"/>
                <w:szCs w:val="24"/>
                <w:rtl/>
                <w:lang w:eastAsia="he-IL"/>
              </w:rPr>
              <w:t>אישור התכנית בממשלה ופרסומה ברשומות</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4A09C08C" w14:textId="77777777" w:rsidR="00505AAD" w:rsidRPr="00505AAD" w:rsidRDefault="00505AAD" w:rsidP="00505AAD">
            <w:pPr>
              <w:tabs>
                <w:tab w:val="center" w:pos="867"/>
                <w:tab w:val="right" w:pos="1735"/>
              </w:tabs>
              <w:spacing w:line="360" w:lineRule="auto"/>
              <w:contextualSpacing/>
              <w:jc w:val="center"/>
              <w:rPr>
                <w:szCs w:val="24"/>
                <w:rtl/>
                <w:lang w:eastAsia="he-IL"/>
              </w:rPr>
            </w:pPr>
            <w:r w:rsidRPr="00505AAD">
              <w:rPr>
                <w:rFonts w:hint="cs"/>
                <w:szCs w:val="24"/>
                <w:rtl/>
                <w:lang w:eastAsia="he-IL"/>
              </w:rPr>
              <w:t>2</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32C95D2" w14:textId="77777777" w:rsidR="00505AAD" w:rsidRPr="00505AAD" w:rsidRDefault="00505AAD" w:rsidP="00505AAD">
            <w:pPr>
              <w:tabs>
                <w:tab w:val="center" w:pos="867"/>
                <w:tab w:val="right" w:pos="1735"/>
              </w:tabs>
              <w:spacing w:line="360" w:lineRule="auto"/>
              <w:contextualSpacing/>
              <w:jc w:val="center"/>
              <w:rPr>
                <w:szCs w:val="24"/>
                <w:rtl/>
                <w:lang w:eastAsia="he-IL"/>
              </w:rPr>
            </w:pPr>
            <w:r w:rsidRPr="00505AAD">
              <w:rPr>
                <w:rFonts w:hint="cs"/>
                <w:szCs w:val="24"/>
                <w:rtl/>
                <w:lang w:eastAsia="he-IL"/>
              </w:rPr>
              <w:t>5%</w:t>
            </w:r>
          </w:p>
        </w:tc>
      </w:tr>
      <w:tr w:rsidR="00505AAD" w:rsidRPr="00505AAD" w14:paraId="45D61769" w14:textId="77777777" w:rsidTr="000A30D3">
        <w:trPr>
          <w:trHeight w:val="133"/>
        </w:trPr>
        <w:tc>
          <w:tcPr>
            <w:tcW w:w="750" w:type="dxa"/>
            <w:tcBorders>
              <w:top w:val="single" w:sz="4" w:space="0" w:color="000000"/>
              <w:left w:val="single" w:sz="4" w:space="0" w:color="000000"/>
              <w:bottom w:val="single" w:sz="4" w:space="0" w:color="000000"/>
              <w:right w:val="single" w:sz="4" w:space="0" w:color="000000"/>
            </w:tcBorders>
            <w:vAlign w:val="center"/>
          </w:tcPr>
          <w:p w14:paraId="144AA8DB" w14:textId="77777777" w:rsidR="00505AAD" w:rsidRPr="00505AAD" w:rsidRDefault="00505AAD" w:rsidP="00505AAD">
            <w:pPr>
              <w:spacing w:line="360" w:lineRule="auto"/>
              <w:contextualSpacing/>
              <w:jc w:val="center"/>
              <w:rPr>
                <w:b/>
                <w:bCs/>
                <w:szCs w:val="24"/>
                <w:rtl/>
                <w:lang w:eastAsia="he-IL"/>
              </w:rPr>
            </w:pP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0F3C8E03" w14:textId="77777777" w:rsidR="00505AAD" w:rsidRPr="00505AAD" w:rsidRDefault="00505AAD" w:rsidP="00505AAD">
            <w:pPr>
              <w:contextualSpacing/>
              <w:jc w:val="center"/>
              <w:rPr>
                <w:b/>
                <w:bCs/>
                <w:szCs w:val="24"/>
                <w:lang w:eastAsia="he-IL"/>
              </w:rPr>
            </w:pPr>
            <w:r w:rsidRPr="00505AAD">
              <w:rPr>
                <w:rFonts w:hint="cs"/>
                <w:b/>
                <w:bCs/>
                <w:szCs w:val="24"/>
                <w:rtl/>
                <w:lang w:eastAsia="he-IL"/>
              </w:rPr>
              <w:t>סה"כ להשלמת שלבי העבודה</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2120C243" w14:textId="77777777" w:rsidR="00505AAD" w:rsidRPr="00505AAD" w:rsidRDefault="00505AAD" w:rsidP="00505AAD">
            <w:pPr>
              <w:tabs>
                <w:tab w:val="center" w:pos="867"/>
                <w:tab w:val="right" w:pos="1735"/>
              </w:tabs>
              <w:spacing w:line="360" w:lineRule="auto"/>
              <w:contextualSpacing/>
              <w:jc w:val="center"/>
              <w:rPr>
                <w:b/>
                <w:bCs/>
                <w:szCs w:val="24"/>
                <w:lang w:eastAsia="he-IL"/>
              </w:rPr>
            </w:pPr>
            <w:r w:rsidRPr="00505AAD">
              <w:rPr>
                <w:rFonts w:hint="cs"/>
                <w:b/>
                <w:bCs/>
                <w:szCs w:val="24"/>
                <w:rtl/>
                <w:lang w:eastAsia="he-IL"/>
              </w:rPr>
              <w:t>36</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00C94E86" w14:textId="77777777" w:rsidR="00505AAD" w:rsidRPr="00505AAD" w:rsidRDefault="00505AAD" w:rsidP="00505AAD">
            <w:pPr>
              <w:tabs>
                <w:tab w:val="center" w:pos="867"/>
                <w:tab w:val="right" w:pos="1735"/>
              </w:tabs>
              <w:spacing w:line="360" w:lineRule="auto"/>
              <w:contextualSpacing/>
              <w:jc w:val="center"/>
              <w:rPr>
                <w:b/>
                <w:bCs/>
                <w:szCs w:val="24"/>
                <w:rtl/>
                <w:lang w:eastAsia="he-IL"/>
              </w:rPr>
            </w:pPr>
            <w:r w:rsidRPr="00505AAD">
              <w:rPr>
                <w:rFonts w:hint="cs"/>
                <w:b/>
                <w:bCs/>
                <w:szCs w:val="24"/>
                <w:rtl/>
                <w:lang w:eastAsia="he-IL"/>
              </w:rPr>
              <w:t>100%</w:t>
            </w:r>
          </w:p>
        </w:tc>
      </w:tr>
      <w:tr w:rsidR="000A30D3" w:rsidRPr="00505AAD" w14:paraId="32DDDDFC" w14:textId="77777777" w:rsidTr="000A30D3">
        <w:trPr>
          <w:trHeight w:val="133"/>
        </w:trPr>
        <w:tc>
          <w:tcPr>
            <w:tcW w:w="750" w:type="dxa"/>
            <w:tcBorders>
              <w:top w:val="single" w:sz="4" w:space="0" w:color="000000"/>
              <w:left w:val="single" w:sz="4" w:space="0" w:color="000000"/>
              <w:bottom w:val="single" w:sz="4" w:space="0" w:color="000000"/>
              <w:right w:val="single" w:sz="4" w:space="0" w:color="000000"/>
            </w:tcBorders>
            <w:vAlign w:val="center"/>
          </w:tcPr>
          <w:p w14:paraId="0007BF22" w14:textId="6A53AF89" w:rsidR="000A30D3" w:rsidRPr="00505AAD" w:rsidRDefault="000A30D3" w:rsidP="000A30D3">
            <w:pPr>
              <w:spacing w:line="360" w:lineRule="auto"/>
              <w:contextualSpacing/>
              <w:jc w:val="center"/>
              <w:rPr>
                <w:b/>
                <w:bCs/>
                <w:szCs w:val="24"/>
                <w:rtl/>
                <w:lang w:eastAsia="he-IL"/>
              </w:rPr>
            </w:pPr>
          </w:p>
        </w:tc>
        <w:tc>
          <w:tcPr>
            <w:tcW w:w="4114" w:type="dxa"/>
            <w:tcBorders>
              <w:top w:val="single" w:sz="4" w:space="0" w:color="000000"/>
              <w:left w:val="single" w:sz="4" w:space="0" w:color="000000"/>
              <w:bottom w:val="single" w:sz="4" w:space="0" w:color="000000"/>
              <w:right w:val="single" w:sz="4" w:space="0" w:color="000000"/>
            </w:tcBorders>
            <w:vAlign w:val="center"/>
          </w:tcPr>
          <w:p w14:paraId="443C28D5" w14:textId="10397DF0" w:rsidR="000A30D3" w:rsidRPr="00505AAD" w:rsidRDefault="000A30D3" w:rsidP="000A30D3">
            <w:pPr>
              <w:contextualSpacing/>
              <w:jc w:val="center"/>
              <w:rPr>
                <w:b/>
                <w:bCs/>
                <w:szCs w:val="24"/>
                <w:rtl/>
                <w:lang w:eastAsia="he-IL"/>
              </w:rPr>
            </w:pPr>
            <w:r w:rsidRPr="00132426">
              <w:rPr>
                <w:rFonts w:hint="cs"/>
                <w:szCs w:val="24"/>
                <w:rtl/>
              </w:rPr>
              <w:t>דרישות בלתי צפויות</w:t>
            </w:r>
          </w:p>
        </w:tc>
        <w:tc>
          <w:tcPr>
            <w:tcW w:w="1377" w:type="dxa"/>
            <w:tcBorders>
              <w:top w:val="single" w:sz="4" w:space="0" w:color="000000"/>
              <w:left w:val="single" w:sz="4" w:space="0" w:color="000000"/>
              <w:bottom w:val="single" w:sz="4" w:space="0" w:color="000000"/>
              <w:right w:val="single" w:sz="4" w:space="0" w:color="000000"/>
            </w:tcBorders>
            <w:vAlign w:val="center"/>
          </w:tcPr>
          <w:p w14:paraId="52F75709" w14:textId="08A10F05" w:rsidR="000A30D3" w:rsidRPr="00505AAD" w:rsidRDefault="000A30D3" w:rsidP="000A30D3">
            <w:pPr>
              <w:tabs>
                <w:tab w:val="center" w:pos="867"/>
                <w:tab w:val="right" w:pos="1735"/>
              </w:tabs>
              <w:spacing w:line="360" w:lineRule="auto"/>
              <w:contextualSpacing/>
              <w:jc w:val="center"/>
              <w:rPr>
                <w:b/>
                <w:bCs/>
                <w:szCs w:val="24"/>
                <w:rtl/>
                <w:lang w:eastAsia="he-IL"/>
              </w:rPr>
            </w:pPr>
            <w:r>
              <w:rPr>
                <w:rFonts w:hint="cs"/>
                <w:szCs w:val="24"/>
                <w:rtl/>
              </w:rPr>
              <w:t>12</w:t>
            </w:r>
          </w:p>
        </w:tc>
        <w:tc>
          <w:tcPr>
            <w:tcW w:w="2129" w:type="dxa"/>
            <w:tcBorders>
              <w:top w:val="single" w:sz="4" w:space="0" w:color="000000"/>
              <w:left w:val="single" w:sz="4" w:space="0" w:color="000000"/>
              <w:bottom w:val="single" w:sz="4" w:space="0" w:color="000000"/>
              <w:right w:val="single" w:sz="4" w:space="0" w:color="000000"/>
            </w:tcBorders>
            <w:vAlign w:val="center"/>
          </w:tcPr>
          <w:p w14:paraId="75D2CBB5" w14:textId="0C887741" w:rsidR="000A30D3" w:rsidRPr="00505AAD" w:rsidRDefault="000A30D3" w:rsidP="000A30D3">
            <w:pPr>
              <w:tabs>
                <w:tab w:val="center" w:pos="867"/>
                <w:tab w:val="right" w:pos="1735"/>
              </w:tabs>
              <w:spacing w:line="360" w:lineRule="auto"/>
              <w:contextualSpacing/>
              <w:jc w:val="center"/>
              <w:rPr>
                <w:b/>
                <w:bCs/>
                <w:szCs w:val="24"/>
                <w:rtl/>
                <w:lang w:eastAsia="he-IL"/>
              </w:rPr>
            </w:pPr>
          </w:p>
        </w:tc>
      </w:tr>
      <w:tr w:rsidR="000A30D3" w:rsidRPr="00505AAD" w14:paraId="041592C7" w14:textId="77777777" w:rsidTr="000A30D3">
        <w:trPr>
          <w:trHeight w:val="133"/>
        </w:trPr>
        <w:tc>
          <w:tcPr>
            <w:tcW w:w="750" w:type="dxa"/>
            <w:tcBorders>
              <w:top w:val="single" w:sz="4" w:space="0" w:color="000000"/>
              <w:left w:val="single" w:sz="4" w:space="0" w:color="000000"/>
              <w:bottom w:val="single" w:sz="4" w:space="0" w:color="000000"/>
              <w:right w:val="single" w:sz="4" w:space="0" w:color="000000"/>
            </w:tcBorders>
            <w:vAlign w:val="center"/>
          </w:tcPr>
          <w:p w14:paraId="0499D083" w14:textId="00DF2B30" w:rsidR="000A30D3" w:rsidRPr="00505AAD" w:rsidRDefault="000A30D3" w:rsidP="000A30D3">
            <w:pPr>
              <w:spacing w:line="360" w:lineRule="auto"/>
              <w:contextualSpacing/>
              <w:jc w:val="center"/>
              <w:rPr>
                <w:b/>
                <w:bCs/>
                <w:szCs w:val="24"/>
                <w:rtl/>
                <w:lang w:eastAsia="he-IL"/>
              </w:rPr>
            </w:pPr>
          </w:p>
        </w:tc>
        <w:tc>
          <w:tcPr>
            <w:tcW w:w="4114" w:type="dxa"/>
            <w:tcBorders>
              <w:top w:val="single" w:sz="4" w:space="0" w:color="000000"/>
              <w:left w:val="single" w:sz="4" w:space="0" w:color="000000"/>
              <w:bottom w:val="single" w:sz="4" w:space="0" w:color="000000"/>
              <w:right w:val="single" w:sz="4" w:space="0" w:color="000000"/>
            </w:tcBorders>
            <w:vAlign w:val="center"/>
          </w:tcPr>
          <w:p w14:paraId="1BE0DB67" w14:textId="25C9FA73" w:rsidR="000A30D3" w:rsidRPr="00505AAD" w:rsidRDefault="000A30D3" w:rsidP="000A30D3">
            <w:pPr>
              <w:contextualSpacing/>
              <w:jc w:val="center"/>
              <w:rPr>
                <w:b/>
                <w:bCs/>
                <w:szCs w:val="24"/>
                <w:rtl/>
                <w:lang w:eastAsia="he-IL"/>
              </w:rPr>
            </w:pPr>
            <w:r w:rsidRPr="00132426">
              <w:rPr>
                <w:rFonts w:hint="cs"/>
                <w:b/>
                <w:bCs/>
                <w:szCs w:val="24"/>
                <w:rtl/>
              </w:rPr>
              <w:t>סה"כ להשלמת העבודה, כולל דרישות בלתי צפויות</w:t>
            </w:r>
          </w:p>
        </w:tc>
        <w:tc>
          <w:tcPr>
            <w:tcW w:w="1377" w:type="dxa"/>
            <w:tcBorders>
              <w:top w:val="single" w:sz="4" w:space="0" w:color="000000"/>
              <w:left w:val="single" w:sz="4" w:space="0" w:color="000000"/>
              <w:bottom w:val="single" w:sz="4" w:space="0" w:color="000000"/>
              <w:right w:val="single" w:sz="4" w:space="0" w:color="000000"/>
            </w:tcBorders>
            <w:vAlign w:val="center"/>
          </w:tcPr>
          <w:p w14:paraId="1C4DBF88" w14:textId="5099DA21" w:rsidR="000A30D3" w:rsidRPr="00505AAD" w:rsidRDefault="000A30D3" w:rsidP="000A30D3">
            <w:pPr>
              <w:tabs>
                <w:tab w:val="center" w:pos="867"/>
                <w:tab w:val="right" w:pos="1735"/>
              </w:tabs>
              <w:spacing w:line="360" w:lineRule="auto"/>
              <w:contextualSpacing/>
              <w:jc w:val="center"/>
              <w:rPr>
                <w:b/>
                <w:bCs/>
                <w:szCs w:val="24"/>
                <w:rtl/>
                <w:lang w:eastAsia="he-IL"/>
              </w:rPr>
            </w:pPr>
            <w:r>
              <w:rPr>
                <w:rFonts w:hint="cs"/>
                <w:b/>
                <w:bCs/>
                <w:szCs w:val="24"/>
                <w:rtl/>
              </w:rPr>
              <w:t>48</w:t>
            </w:r>
          </w:p>
        </w:tc>
        <w:tc>
          <w:tcPr>
            <w:tcW w:w="2129" w:type="dxa"/>
            <w:tcBorders>
              <w:top w:val="single" w:sz="4" w:space="0" w:color="000000"/>
              <w:left w:val="single" w:sz="4" w:space="0" w:color="000000"/>
              <w:bottom w:val="single" w:sz="4" w:space="0" w:color="000000"/>
              <w:right w:val="single" w:sz="4" w:space="0" w:color="000000"/>
            </w:tcBorders>
            <w:vAlign w:val="center"/>
          </w:tcPr>
          <w:p w14:paraId="6DB99853" w14:textId="4B045935" w:rsidR="000A30D3" w:rsidRPr="00505AAD" w:rsidRDefault="000A30D3" w:rsidP="000A30D3">
            <w:pPr>
              <w:tabs>
                <w:tab w:val="center" w:pos="867"/>
                <w:tab w:val="right" w:pos="1735"/>
              </w:tabs>
              <w:spacing w:line="360" w:lineRule="auto"/>
              <w:contextualSpacing/>
              <w:jc w:val="center"/>
              <w:rPr>
                <w:b/>
                <w:bCs/>
                <w:szCs w:val="24"/>
                <w:rtl/>
                <w:lang w:eastAsia="he-IL"/>
              </w:rPr>
            </w:pPr>
          </w:p>
        </w:tc>
      </w:tr>
    </w:tbl>
    <w:p w14:paraId="414D01D8" w14:textId="77777777" w:rsidR="00505AAD" w:rsidRPr="00505AAD" w:rsidRDefault="00505AAD" w:rsidP="00505AAD">
      <w:pPr>
        <w:spacing w:line="360" w:lineRule="auto"/>
        <w:rPr>
          <w:rFonts w:ascii="Arial" w:hAnsi="Arial"/>
          <w:b/>
          <w:bCs/>
          <w:szCs w:val="24"/>
        </w:rPr>
      </w:pPr>
    </w:p>
    <w:p w14:paraId="424C9396" w14:textId="77777777" w:rsidR="00505AAD" w:rsidRPr="00505AAD" w:rsidRDefault="00505AAD" w:rsidP="00505AAD">
      <w:pPr>
        <w:spacing w:line="360" w:lineRule="auto"/>
        <w:rPr>
          <w:rFonts w:ascii="Arial" w:hAnsi="Arial"/>
          <w:b/>
          <w:bCs/>
          <w:szCs w:val="24"/>
          <w:rtl/>
        </w:rPr>
      </w:pPr>
    </w:p>
    <w:p w14:paraId="0EC6AC59" w14:textId="77777777" w:rsidR="00505AAD" w:rsidRPr="00505AAD" w:rsidRDefault="00505AAD" w:rsidP="00505AAD">
      <w:pPr>
        <w:spacing w:line="360" w:lineRule="auto"/>
        <w:rPr>
          <w:rFonts w:ascii="Arial" w:hAnsi="Arial"/>
          <w:b/>
          <w:bCs/>
          <w:szCs w:val="24"/>
          <w:rtl/>
        </w:rPr>
      </w:pPr>
    </w:p>
    <w:p w14:paraId="76CE976A" w14:textId="77777777" w:rsidR="00505AAD" w:rsidRPr="00505AAD" w:rsidRDefault="00505AAD" w:rsidP="00505AAD">
      <w:pPr>
        <w:spacing w:line="360" w:lineRule="auto"/>
        <w:rPr>
          <w:rFonts w:ascii="Arial" w:hAnsi="Arial"/>
          <w:b/>
          <w:bCs/>
          <w:szCs w:val="24"/>
          <w:rtl/>
        </w:rPr>
      </w:pPr>
    </w:p>
    <w:p w14:paraId="6E93A97A" w14:textId="77777777" w:rsidR="00505AAD" w:rsidRPr="00505AAD" w:rsidRDefault="00505AAD" w:rsidP="00505AAD">
      <w:pPr>
        <w:spacing w:line="360" w:lineRule="auto"/>
        <w:rPr>
          <w:rFonts w:ascii="Arial" w:hAnsi="Arial"/>
          <w:b/>
          <w:bCs/>
          <w:szCs w:val="24"/>
          <w:rtl/>
        </w:rPr>
      </w:pPr>
    </w:p>
    <w:p w14:paraId="31D9A3C8" w14:textId="77777777" w:rsidR="00505AAD" w:rsidRPr="00505AAD" w:rsidRDefault="00505AAD" w:rsidP="00505AAD">
      <w:pPr>
        <w:spacing w:line="360" w:lineRule="auto"/>
        <w:rPr>
          <w:rFonts w:ascii="Arial" w:hAnsi="Arial"/>
          <w:b/>
          <w:bCs/>
          <w:szCs w:val="24"/>
          <w:rtl/>
        </w:rPr>
      </w:pPr>
    </w:p>
    <w:p w14:paraId="056D103E" w14:textId="77777777" w:rsidR="00505AAD" w:rsidRPr="00505AAD" w:rsidRDefault="00505AAD" w:rsidP="00505AAD">
      <w:pPr>
        <w:spacing w:line="360" w:lineRule="auto"/>
        <w:rPr>
          <w:rFonts w:ascii="Arial" w:hAnsi="Arial"/>
          <w:b/>
          <w:bCs/>
          <w:szCs w:val="24"/>
          <w:rtl/>
        </w:rPr>
      </w:pPr>
    </w:p>
    <w:p w14:paraId="4414D32B" w14:textId="77777777" w:rsidR="00505AAD" w:rsidRPr="00505AAD" w:rsidRDefault="00505AAD" w:rsidP="00505AAD">
      <w:pPr>
        <w:spacing w:line="360" w:lineRule="auto"/>
        <w:rPr>
          <w:rFonts w:ascii="Arial" w:hAnsi="Arial"/>
          <w:b/>
          <w:bCs/>
          <w:szCs w:val="24"/>
          <w:rtl/>
        </w:rPr>
      </w:pPr>
    </w:p>
    <w:p w14:paraId="6DF5FEBF" w14:textId="77777777" w:rsidR="00505AAD" w:rsidRPr="00505AAD" w:rsidRDefault="00505AAD" w:rsidP="00505AAD">
      <w:pPr>
        <w:spacing w:line="360" w:lineRule="auto"/>
        <w:rPr>
          <w:rFonts w:ascii="Arial" w:hAnsi="Arial"/>
          <w:b/>
          <w:bCs/>
          <w:szCs w:val="24"/>
          <w:rtl/>
        </w:rPr>
      </w:pPr>
    </w:p>
    <w:p w14:paraId="113AD555" w14:textId="77777777" w:rsidR="00505AAD" w:rsidRPr="00505AAD" w:rsidRDefault="00505AAD" w:rsidP="00505AAD">
      <w:pPr>
        <w:spacing w:line="360" w:lineRule="auto"/>
        <w:rPr>
          <w:rFonts w:ascii="Arial" w:hAnsi="Arial"/>
          <w:b/>
          <w:bCs/>
          <w:szCs w:val="24"/>
          <w:rtl/>
        </w:rPr>
      </w:pPr>
    </w:p>
    <w:p w14:paraId="1916DFBE" w14:textId="77777777" w:rsidR="00505AAD" w:rsidRPr="00505AAD" w:rsidRDefault="00505AAD" w:rsidP="00505AAD">
      <w:pPr>
        <w:spacing w:line="360" w:lineRule="auto"/>
        <w:ind w:left="720"/>
        <w:rPr>
          <w:rFonts w:ascii="Arial" w:hAnsi="Arial"/>
          <w:b/>
          <w:bCs/>
          <w:szCs w:val="24"/>
          <w:rtl/>
        </w:rPr>
      </w:pPr>
      <w:r w:rsidRPr="00505AAD">
        <w:rPr>
          <w:rFonts w:ascii="Arial" w:hAnsi="Arial" w:hint="cs"/>
          <w:b/>
          <w:bCs/>
          <w:szCs w:val="24"/>
          <w:rtl/>
        </w:rPr>
        <w:t>* אם יוחלט על עריכת תסקיר יחושב אחוז התשלום מסך העלות שתכלול גם את התוספת עבור הכנת תסקיר. עם השלמת שלב 3 תשולם גם התוספת הנדרשת עבור שלבים 1 ו-2 בגין הגדלת עלות העבודה.</w:t>
      </w:r>
    </w:p>
    <w:p w14:paraId="1D9248E7" w14:textId="77777777" w:rsidR="00505AAD" w:rsidRPr="00505AAD" w:rsidRDefault="00505AAD" w:rsidP="00505AAD">
      <w:pPr>
        <w:spacing w:line="360" w:lineRule="auto"/>
        <w:jc w:val="center"/>
        <w:rPr>
          <w:rFonts w:ascii="Arial" w:hAnsi="Arial"/>
          <w:b/>
          <w:bCs/>
          <w:szCs w:val="24"/>
          <w:rtl/>
        </w:rPr>
      </w:pPr>
    </w:p>
    <w:p w14:paraId="10038755" w14:textId="77777777" w:rsidR="00505AAD" w:rsidRPr="00505AAD" w:rsidRDefault="00505AAD" w:rsidP="00505AAD">
      <w:pPr>
        <w:spacing w:line="360" w:lineRule="auto"/>
        <w:jc w:val="center"/>
        <w:rPr>
          <w:rFonts w:ascii="Arial" w:hAnsi="Arial"/>
          <w:b/>
          <w:bCs/>
          <w:szCs w:val="24"/>
          <w:rtl/>
        </w:rPr>
      </w:pPr>
      <w:r w:rsidRPr="00505AAD">
        <w:rPr>
          <w:rFonts w:ascii="Arial" w:hAnsi="Arial" w:hint="cs"/>
          <w:b/>
          <w:bCs/>
          <w:szCs w:val="24"/>
          <w:rtl/>
        </w:rPr>
        <w:t>טבלה 3: קידום התכנית בות"ל</w:t>
      </w:r>
    </w:p>
    <w:tbl>
      <w:tblPr>
        <w:tblpPr w:leftFromText="180" w:rightFromText="180" w:vertAnchor="text" w:horzAnchor="margin" w:tblpY="256"/>
        <w:bidiVisual/>
        <w:tblW w:w="8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4114"/>
        <w:gridCol w:w="1377"/>
        <w:gridCol w:w="2129"/>
      </w:tblGrid>
      <w:tr w:rsidR="00505AAD" w:rsidRPr="00505AAD" w14:paraId="6DF289FF" w14:textId="77777777" w:rsidTr="008F1B8F">
        <w:trPr>
          <w:trHeight w:val="648"/>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726B914E" w14:textId="77777777" w:rsidR="00505AAD" w:rsidRPr="00505AAD" w:rsidRDefault="00505AAD" w:rsidP="00505AAD">
            <w:pPr>
              <w:spacing w:line="360" w:lineRule="auto"/>
              <w:contextualSpacing/>
              <w:jc w:val="center"/>
              <w:rPr>
                <w:b/>
                <w:bCs/>
                <w:szCs w:val="24"/>
                <w:lang w:eastAsia="he-IL"/>
              </w:rPr>
            </w:pPr>
            <w:r w:rsidRPr="00505AAD">
              <w:rPr>
                <w:rFonts w:hint="cs"/>
                <w:b/>
                <w:bCs/>
                <w:szCs w:val="24"/>
                <w:rtl/>
                <w:lang w:eastAsia="he-IL"/>
              </w:rPr>
              <w:t>השלב</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23B25DD7" w14:textId="77777777" w:rsidR="00505AAD" w:rsidRPr="00505AAD" w:rsidRDefault="00505AAD" w:rsidP="00505AAD">
            <w:pPr>
              <w:spacing w:line="360" w:lineRule="auto"/>
              <w:contextualSpacing/>
              <w:jc w:val="center"/>
              <w:rPr>
                <w:b/>
                <w:bCs/>
                <w:szCs w:val="24"/>
                <w:lang w:eastAsia="he-IL"/>
              </w:rPr>
            </w:pPr>
            <w:r w:rsidRPr="00505AAD">
              <w:rPr>
                <w:rFonts w:hint="cs"/>
                <w:b/>
                <w:bCs/>
                <w:szCs w:val="24"/>
                <w:rtl/>
                <w:lang w:eastAsia="he-IL"/>
              </w:rPr>
              <w:t>שם אבן הדרך</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0CC6C85E" w14:textId="77777777" w:rsidR="00505AAD" w:rsidRPr="00505AAD" w:rsidRDefault="00505AAD" w:rsidP="00505AAD">
            <w:pPr>
              <w:spacing w:line="360" w:lineRule="auto"/>
              <w:contextualSpacing/>
              <w:jc w:val="center"/>
              <w:rPr>
                <w:b/>
                <w:bCs/>
                <w:szCs w:val="24"/>
                <w:lang w:eastAsia="he-IL"/>
              </w:rPr>
            </w:pPr>
            <w:r w:rsidRPr="00505AAD">
              <w:rPr>
                <w:rFonts w:hint="cs"/>
                <w:b/>
                <w:bCs/>
                <w:szCs w:val="24"/>
                <w:rtl/>
                <w:lang w:eastAsia="he-IL"/>
              </w:rPr>
              <w:t>לוחות זמנים (בחודשים)</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410167A9" w14:textId="77777777" w:rsidR="00505AAD" w:rsidRPr="00505AAD" w:rsidRDefault="00505AAD" w:rsidP="00505AAD">
            <w:pPr>
              <w:spacing w:line="360" w:lineRule="auto"/>
              <w:contextualSpacing/>
              <w:jc w:val="center"/>
              <w:rPr>
                <w:b/>
                <w:bCs/>
                <w:szCs w:val="24"/>
                <w:rtl/>
                <w:lang w:eastAsia="he-IL"/>
              </w:rPr>
            </w:pPr>
            <w:r w:rsidRPr="00505AAD">
              <w:rPr>
                <w:rFonts w:hint="cs"/>
                <w:b/>
                <w:bCs/>
                <w:szCs w:val="24"/>
                <w:rtl/>
                <w:lang w:eastAsia="he-IL"/>
              </w:rPr>
              <w:t xml:space="preserve">אחוז לתשלום מעלות העבודה </w:t>
            </w:r>
          </w:p>
        </w:tc>
      </w:tr>
      <w:tr w:rsidR="00505AAD" w:rsidRPr="00505AAD" w14:paraId="11FA08C3" w14:textId="77777777" w:rsidTr="008F1B8F">
        <w:trPr>
          <w:trHeight w:val="648"/>
        </w:trPr>
        <w:tc>
          <w:tcPr>
            <w:tcW w:w="750" w:type="dxa"/>
            <w:tcBorders>
              <w:top w:val="single" w:sz="4" w:space="0" w:color="000000"/>
              <w:left w:val="single" w:sz="4" w:space="0" w:color="000000"/>
              <w:bottom w:val="single" w:sz="4" w:space="0" w:color="000000"/>
              <w:right w:val="single" w:sz="4" w:space="0" w:color="000000"/>
            </w:tcBorders>
            <w:vAlign w:val="center"/>
          </w:tcPr>
          <w:p w14:paraId="0CA4E00B" w14:textId="24C0E844" w:rsidR="00505AAD" w:rsidRPr="00505AAD" w:rsidRDefault="008F1B8F" w:rsidP="00505AAD">
            <w:pPr>
              <w:spacing w:line="360" w:lineRule="auto"/>
              <w:contextualSpacing/>
              <w:jc w:val="center"/>
              <w:rPr>
                <w:szCs w:val="24"/>
                <w:lang w:eastAsia="he-IL"/>
              </w:rPr>
            </w:pPr>
            <w:r>
              <w:rPr>
                <w:rFonts w:hint="cs"/>
                <w:szCs w:val="24"/>
                <w:rtl/>
                <w:lang w:eastAsia="he-IL"/>
              </w:rPr>
              <w:t>1</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2C33C8C2" w14:textId="77777777" w:rsidR="00505AAD" w:rsidRPr="00505AAD" w:rsidRDefault="00505AAD" w:rsidP="00505AAD">
            <w:pPr>
              <w:contextualSpacing/>
              <w:jc w:val="center"/>
              <w:rPr>
                <w:szCs w:val="24"/>
                <w:rtl/>
                <w:lang w:eastAsia="he-IL"/>
              </w:rPr>
            </w:pPr>
            <w:r w:rsidRPr="00505AAD">
              <w:rPr>
                <w:rFonts w:hint="cs"/>
                <w:szCs w:val="24"/>
                <w:rtl/>
                <w:lang w:eastAsia="he-IL"/>
              </w:rPr>
              <w:t>ישיבת היגוי "קונגרס"</w:t>
            </w:r>
          </w:p>
          <w:p w14:paraId="59A98E3F" w14:textId="77777777" w:rsidR="00505AAD" w:rsidRPr="00505AAD" w:rsidRDefault="00505AAD" w:rsidP="00505AAD">
            <w:pPr>
              <w:contextualSpacing/>
              <w:jc w:val="center"/>
              <w:rPr>
                <w:szCs w:val="24"/>
                <w:rtl/>
                <w:lang w:eastAsia="he-IL"/>
              </w:rPr>
            </w:pPr>
            <w:r w:rsidRPr="00505AAD">
              <w:rPr>
                <w:rFonts w:hint="cs"/>
                <w:szCs w:val="24"/>
                <w:rtl/>
                <w:lang w:eastAsia="he-IL"/>
              </w:rPr>
              <w:t xml:space="preserve"> </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58C2E392" w14:textId="694FF30E" w:rsidR="00505AAD" w:rsidRPr="00505AAD" w:rsidRDefault="00227142" w:rsidP="00227142">
            <w:pPr>
              <w:spacing w:line="360" w:lineRule="auto"/>
              <w:contextualSpacing/>
              <w:jc w:val="center"/>
              <w:rPr>
                <w:szCs w:val="24"/>
                <w:rtl/>
                <w:lang w:eastAsia="he-IL"/>
              </w:rPr>
            </w:pPr>
            <w:r>
              <w:rPr>
                <w:rFonts w:hint="cs"/>
                <w:szCs w:val="24"/>
                <w:rtl/>
                <w:lang w:eastAsia="he-IL"/>
              </w:rPr>
              <w:t>3</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47A14C54"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5%</w:t>
            </w:r>
          </w:p>
        </w:tc>
      </w:tr>
      <w:tr w:rsidR="008F1B8F" w:rsidRPr="00505AAD" w14:paraId="1099ADBF" w14:textId="77777777" w:rsidTr="008F1B8F">
        <w:trPr>
          <w:trHeight w:val="648"/>
        </w:trPr>
        <w:tc>
          <w:tcPr>
            <w:tcW w:w="750" w:type="dxa"/>
            <w:tcBorders>
              <w:top w:val="single" w:sz="4" w:space="0" w:color="000000"/>
              <w:left w:val="single" w:sz="4" w:space="0" w:color="000000"/>
              <w:bottom w:val="single" w:sz="4" w:space="0" w:color="000000"/>
              <w:right w:val="single" w:sz="4" w:space="0" w:color="000000"/>
            </w:tcBorders>
            <w:vAlign w:val="center"/>
          </w:tcPr>
          <w:p w14:paraId="402ED6F0" w14:textId="7166F0B6" w:rsidR="008F1B8F" w:rsidRPr="00505AAD" w:rsidRDefault="008F1B8F" w:rsidP="008F1B8F">
            <w:pPr>
              <w:spacing w:line="360" w:lineRule="auto"/>
              <w:contextualSpacing/>
              <w:jc w:val="center"/>
              <w:rPr>
                <w:szCs w:val="24"/>
                <w:rtl/>
                <w:lang w:eastAsia="he-IL"/>
              </w:rPr>
            </w:pPr>
            <w:r w:rsidRPr="00505AAD">
              <w:rPr>
                <w:rFonts w:hint="cs"/>
                <w:szCs w:val="24"/>
                <w:rtl/>
                <w:lang w:eastAsia="he-IL"/>
              </w:rPr>
              <w:t>2</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5FF89492" w14:textId="77777777" w:rsidR="008F1B8F" w:rsidRPr="00505AAD" w:rsidRDefault="008F1B8F" w:rsidP="008F1B8F">
            <w:pPr>
              <w:contextualSpacing/>
              <w:jc w:val="center"/>
              <w:rPr>
                <w:szCs w:val="24"/>
                <w:rtl/>
                <w:lang w:eastAsia="he-IL"/>
              </w:rPr>
            </w:pPr>
            <w:r w:rsidRPr="00505AAD">
              <w:rPr>
                <w:rFonts w:hint="cs"/>
                <w:szCs w:val="24"/>
                <w:rtl/>
                <w:lang w:eastAsia="he-IL"/>
              </w:rPr>
              <w:t>דיון במליאת הות"ל בדבר פרסום הכנת התכנית לפי סעיף 77 לחוק התכנון והבנייה ופרסומה</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5E6887A5" w14:textId="77777777" w:rsidR="008F1B8F" w:rsidRPr="00505AAD" w:rsidRDefault="008F1B8F" w:rsidP="008F1B8F">
            <w:pPr>
              <w:spacing w:line="360" w:lineRule="auto"/>
              <w:contextualSpacing/>
              <w:jc w:val="center"/>
              <w:rPr>
                <w:szCs w:val="24"/>
                <w:rtl/>
                <w:lang w:eastAsia="he-IL"/>
              </w:rPr>
            </w:pPr>
            <w:r w:rsidRPr="00505AAD">
              <w:rPr>
                <w:rFonts w:hint="cs"/>
                <w:szCs w:val="24"/>
                <w:rtl/>
                <w:lang w:eastAsia="he-IL"/>
              </w:rPr>
              <w:t>4</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6B28A047" w14:textId="77777777" w:rsidR="008F1B8F" w:rsidRPr="00505AAD" w:rsidRDefault="008F1B8F" w:rsidP="008F1B8F">
            <w:pPr>
              <w:spacing w:line="360" w:lineRule="auto"/>
              <w:contextualSpacing/>
              <w:jc w:val="center"/>
              <w:rPr>
                <w:szCs w:val="24"/>
                <w:rtl/>
                <w:lang w:eastAsia="he-IL"/>
              </w:rPr>
            </w:pPr>
            <w:r w:rsidRPr="00505AAD">
              <w:rPr>
                <w:rFonts w:hint="cs"/>
                <w:szCs w:val="24"/>
                <w:rtl/>
                <w:lang w:eastAsia="he-IL"/>
              </w:rPr>
              <w:t>15%</w:t>
            </w:r>
          </w:p>
        </w:tc>
      </w:tr>
      <w:tr w:rsidR="008F1B8F" w:rsidRPr="00505AAD" w14:paraId="09228F64" w14:textId="77777777" w:rsidTr="008F1B8F">
        <w:trPr>
          <w:trHeight w:val="648"/>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72AB25DE" w14:textId="0ABC8993" w:rsidR="008F1B8F" w:rsidRPr="00505AAD" w:rsidRDefault="008F1B8F" w:rsidP="008F1B8F">
            <w:pPr>
              <w:spacing w:line="360" w:lineRule="auto"/>
              <w:contextualSpacing/>
              <w:jc w:val="center"/>
              <w:rPr>
                <w:szCs w:val="24"/>
                <w:rtl/>
                <w:lang w:eastAsia="he-IL"/>
              </w:rPr>
            </w:pPr>
            <w:r w:rsidRPr="00505AAD">
              <w:rPr>
                <w:rFonts w:hint="cs"/>
                <w:szCs w:val="24"/>
                <w:rtl/>
                <w:lang w:eastAsia="he-IL"/>
              </w:rPr>
              <w:t>3</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2AD8994E" w14:textId="77777777" w:rsidR="008F1B8F" w:rsidRPr="00505AAD" w:rsidRDefault="008F1B8F" w:rsidP="008F1B8F">
            <w:pPr>
              <w:contextualSpacing/>
              <w:jc w:val="center"/>
              <w:rPr>
                <w:szCs w:val="24"/>
                <w:rtl/>
                <w:lang w:eastAsia="he-IL"/>
              </w:rPr>
            </w:pPr>
            <w:r w:rsidRPr="00505AAD">
              <w:rPr>
                <w:rFonts w:hint="cs"/>
                <w:szCs w:val="24"/>
                <w:rtl/>
                <w:lang w:eastAsia="he-IL"/>
              </w:rPr>
              <w:t>הגשת תכנית שעמדה בתנאי סף</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527E0F4A" w14:textId="1D86B9C2" w:rsidR="008F1B8F" w:rsidRPr="00505AAD" w:rsidRDefault="00227142" w:rsidP="008F1B8F">
            <w:pPr>
              <w:spacing w:line="360" w:lineRule="auto"/>
              <w:contextualSpacing/>
              <w:jc w:val="center"/>
              <w:rPr>
                <w:szCs w:val="24"/>
                <w:rtl/>
                <w:lang w:eastAsia="he-IL"/>
              </w:rPr>
            </w:pPr>
            <w:r>
              <w:rPr>
                <w:rFonts w:hint="cs"/>
                <w:szCs w:val="24"/>
                <w:rtl/>
                <w:lang w:eastAsia="he-IL"/>
              </w:rPr>
              <w:t>5</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491D6E70" w14:textId="77777777" w:rsidR="008F1B8F" w:rsidRPr="00505AAD" w:rsidRDefault="008F1B8F" w:rsidP="008F1B8F">
            <w:pPr>
              <w:spacing w:line="360" w:lineRule="auto"/>
              <w:contextualSpacing/>
              <w:jc w:val="center"/>
              <w:rPr>
                <w:szCs w:val="24"/>
                <w:rtl/>
                <w:lang w:eastAsia="he-IL"/>
              </w:rPr>
            </w:pPr>
            <w:r w:rsidRPr="00505AAD">
              <w:rPr>
                <w:rFonts w:hint="cs"/>
                <w:szCs w:val="24"/>
                <w:rtl/>
                <w:lang w:eastAsia="he-IL"/>
              </w:rPr>
              <w:t>15%</w:t>
            </w:r>
          </w:p>
        </w:tc>
      </w:tr>
      <w:tr w:rsidR="00505AAD" w:rsidRPr="00505AAD" w14:paraId="2C722B24" w14:textId="77777777" w:rsidTr="008F1B8F">
        <w:trPr>
          <w:trHeight w:val="648"/>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0DE3947F"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4</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6EC48335" w14:textId="2A403BCB" w:rsidR="00505AAD" w:rsidRPr="00505AAD" w:rsidRDefault="00505AAD" w:rsidP="00281348">
            <w:pPr>
              <w:contextualSpacing/>
              <w:jc w:val="center"/>
              <w:rPr>
                <w:szCs w:val="24"/>
                <w:rtl/>
                <w:lang w:eastAsia="he-IL"/>
              </w:rPr>
            </w:pPr>
            <w:r w:rsidRPr="00505AAD">
              <w:rPr>
                <w:rFonts w:hint="cs"/>
                <w:szCs w:val="24"/>
                <w:rtl/>
                <w:lang w:eastAsia="he-IL"/>
              </w:rPr>
              <w:t>הגשת מסמכי התכנית ותסקיר השפעה על הסביבה בהתאם להנחיות הות"ל. ביצוע השלמות, ככל שיידרשו.</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03EA7581"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6</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54AA830B"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20%</w:t>
            </w:r>
          </w:p>
        </w:tc>
      </w:tr>
      <w:tr w:rsidR="00505AAD" w:rsidRPr="00505AAD" w14:paraId="4B7514C4" w14:textId="77777777" w:rsidTr="008F1B8F">
        <w:trPr>
          <w:trHeight w:val="287"/>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32EDDE5E"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lastRenderedPageBreak/>
              <w:t>5</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6A789144" w14:textId="77777777" w:rsidR="00505AAD" w:rsidRPr="00505AAD" w:rsidRDefault="00505AAD" w:rsidP="00505AAD">
            <w:pPr>
              <w:contextualSpacing/>
              <w:jc w:val="center"/>
              <w:rPr>
                <w:szCs w:val="24"/>
                <w:rtl/>
                <w:lang w:eastAsia="he-IL"/>
              </w:rPr>
            </w:pPr>
            <w:r w:rsidRPr="00505AAD">
              <w:rPr>
                <w:rFonts w:hint="cs"/>
                <w:szCs w:val="24"/>
                <w:rtl/>
                <w:lang w:eastAsia="he-IL"/>
              </w:rPr>
              <w:t>אישור מליאת הות"ל להעברת התכנית להערות הוועדות המחוזיות ולהשגות הציבור</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2E69C4BB" w14:textId="5D9E2FB1" w:rsidR="00505AAD" w:rsidRPr="00505AAD" w:rsidRDefault="00227142" w:rsidP="00505AAD">
            <w:pPr>
              <w:spacing w:line="360" w:lineRule="auto"/>
              <w:contextualSpacing/>
              <w:jc w:val="center"/>
              <w:rPr>
                <w:szCs w:val="24"/>
                <w:rtl/>
                <w:lang w:eastAsia="he-IL"/>
              </w:rPr>
            </w:pPr>
            <w:r>
              <w:rPr>
                <w:rFonts w:hint="cs"/>
                <w:szCs w:val="24"/>
                <w:rtl/>
                <w:lang w:eastAsia="he-IL"/>
              </w:rPr>
              <w:t>2</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2AAD0A69"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10%</w:t>
            </w:r>
          </w:p>
        </w:tc>
      </w:tr>
      <w:tr w:rsidR="00505AAD" w:rsidRPr="00505AAD" w14:paraId="6B870346" w14:textId="77777777" w:rsidTr="008F1B8F">
        <w:trPr>
          <w:trHeight w:val="287"/>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65AA8D00"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6</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5AF0251F" w14:textId="77777777" w:rsidR="00505AAD" w:rsidRPr="00505AAD" w:rsidRDefault="00505AAD" w:rsidP="00505AAD">
            <w:pPr>
              <w:contextualSpacing/>
              <w:jc w:val="center"/>
              <w:rPr>
                <w:szCs w:val="24"/>
                <w:lang w:eastAsia="he-IL"/>
              </w:rPr>
            </w:pPr>
            <w:r w:rsidRPr="00505AAD">
              <w:rPr>
                <w:rFonts w:hint="cs"/>
                <w:szCs w:val="24"/>
                <w:rtl/>
                <w:lang w:eastAsia="he-IL"/>
              </w:rPr>
              <w:t>העברת התכנית בפועל להערות הוועדות המחוזיות ולהשגות הציבור</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49CCF439" w14:textId="58BEC95F" w:rsidR="00505AAD" w:rsidRPr="00505AAD" w:rsidRDefault="00227142" w:rsidP="00505AAD">
            <w:pPr>
              <w:spacing w:line="360" w:lineRule="auto"/>
              <w:contextualSpacing/>
              <w:jc w:val="center"/>
              <w:rPr>
                <w:szCs w:val="24"/>
                <w:lang w:eastAsia="he-IL"/>
              </w:rPr>
            </w:pPr>
            <w:r>
              <w:rPr>
                <w:rFonts w:hint="cs"/>
                <w:szCs w:val="24"/>
                <w:rtl/>
                <w:lang w:eastAsia="he-IL"/>
              </w:rPr>
              <w:t>4</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56C20001"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15%</w:t>
            </w:r>
          </w:p>
        </w:tc>
      </w:tr>
      <w:tr w:rsidR="00505AAD" w:rsidRPr="00505AAD" w14:paraId="00825C84" w14:textId="77777777" w:rsidTr="008F1B8F">
        <w:trPr>
          <w:trHeight w:val="287"/>
        </w:trPr>
        <w:tc>
          <w:tcPr>
            <w:tcW w:w="750" w:type="dxa"/>
            <w:tcBorders>
              <w:top w:val="single" w:sz="4" w:space="0" w:color="000000"/>
              <w:left w:val="single" w:sz="4" w:space="0" w:color="000000"/>
              <w:bottom w:val="single" w:sz="4" w:space="0" w:color="000000"/>
              <w:right w:val="single" w:sz="4" w:space="0" w:color="000000"/>
            </w:tcBorders>
            <w:vAlign w:val="center"/>
          </w:tcPr>
          <w:p w14:paraId="35957743" w14:textId="179B4F19" w:rsidR="00505AAD" w:rsidRPr="00505AAD" w:rsidRDefault="008F1B8F" w:rsidP="00505AAD">
            <w:pPr>
              <w:spacing w:line="360" w:lineRule="auto"/>
              <w:contextualSpacing/>
              <w:jc w:val="center"/>
              <w:rPr>
                <w:szCs w:val="24"/>
                <w:lang w:eastAsia="he-IL"/>
              </w:rPr>
            </w:pPr>
            <w:r>
              <w:rPr>
                <w:rFonts w:hint="cs"/>
                <w:szCs w:val="24"/>
                <w:rtl/>
                <w:lang w:eastAsia="he-IL"/>
              </w:rPr>
              <w:t>7</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420D0F4B" w14:textId="77777777" w:rsidR="00505AAD" w:rsidRPr="00505AAD" w:rsidRDefault="00505AAD" w:rsidP="00505AAD">
            <w:pPr>
              <w:contextualSpacing/>
              <w:jc w:val="center"/>
              <w:rPr>
                <w:szCs w:val="24"/>
                <w:rtl/>
                <w:lang w:eastAsia="he-IL"/>
              </w:rPr>
            </w:pPr>
            <w:r w:rsidRPr="00505AAD">
              <w:rPr>
                <w:rFonts w:hint="cs"/>
                <w:szCs w:val="24"/>
                <w:rtl/>
                <w:lang w:eastAsia="he-IL"/>
              </w:rPr>
              <w:t>דיון במליאת הות"ל בהמלצה על אישור התכנית בממשלה</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0A1094CE" w14:textId="4C94D95B" w:rsidR="00505AAD" w:rsidRPr="00505AAD" w:rsidRDefault="00227142" w:rsidP="00505AAD">
            <w:pPr>
              <w:spacing w:line="360" w:lineRule="auto"/>
              <w:contextualSpacing/>
              <w:jc w:val="center"/>
              <w:rPr>
                <w:szCs w:val="24"/>
                <w:rtl/>
                <w:lang w:eastAsia="he-IL"/>
              </w:rPr>
            </w:pPr>
            <w:r>
              <w:rPr>
                <w:rFonts w:hint="cs"/>
                <w:szCs w:val="24"/>
                <w:rtl/>
                <w:lang w:eastAsia="he-IL"/>
              </w:rPr>
              <w:t>4</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39294D2C"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15%</w:t>
            </w:r>
          </w:p>
        </w:tc>
      </w:tr>
      <w:tr w:rsidR="00505AAD" w:rsidRPr="00505AAD" w14:paraId="65E26164" w14:textId="77777777" w:rsidTr="008F1B8F">
        <w:trPr>
          <w:trHeight w:val="417"/>
        </w:trPr>
        <w:tc>
          <w:tcPr>
            <w:tcW w:w="750" w:type="dxa"/>
            <w:tcBorders>
              <w:top w:val="single" w:sz="4" w:space="0" w:color="000000"/>
              <w:left w:val="single" w:sz="4" w:space="0" w:color="000000"/>
              <w:bottom w:val="single" w:sz="4" w:space="0" w:color="000000"/>
              <w:right w:val="single" w:sz="4" w:space="0" w:color="000000"/>
            </w:tcBorders>
            <w:vAlign w:val="center"/>
            <w:hideMark/>
          </w:tcPr>
          <w:p w14:paraId="2423EB07" w14:textId="77777777" w:rsidR="00505AAD" w:rsidRPr="00505AAD" w:rsidRDefault="00505AAD" w:rsidP="00505AAD">
            <w:pPr>
              <w:spacing w:line="360" w:lineRule="auto"/>
              <w:contextualSpacing/>
              <w:jc w:val="center"/>
              <w:rPr>
                <w:szCs w:val="24"/>
                <w:rtl/>
                <w:lang w:eastAsia="he-IL"/>
              </w:rPr>
            </w:pPr>
            <w:r w:rsidRPr="00505AAD">
              <w:rPr>
                <w:rFonts w:hint="cs"/>
                <w:szCs w:val="24"/>
                <w:rtl/>
                <w:lang w:eastAsia="he-IL"/>
              </w:rPr>
              <w:t>8</w:t>
            </w: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10FC326E" w14:textId="77777777" w:rsidR="00505AAD" w:rsidRPr="00505AAD" w:rsidRDefault="00505AAD" w:rsidP="00505AAD">
            <w:pPr>
              <w:contextualSpacing/>
              <w:jc w:val="center"/>
              <w:rPr>
                <w:szCs w:val="24"/>
                <w:rtl/>
                <w:lang w:eastAsia="he-IL"/>
              </w:rPr>
            </w:pPr>
            <w:r w:rsidRPr="00505AAD">
              <w:rPr>
                <w:rFonts w:hint="cs"/>
                <w:szCs w:val="24"/>
                <w:rtl/>
                <w:lang w:eastAsia="he-IL"/>
              </w:rPr>
              <w:t>אישור הממשלה ופרסום התכנית למתן תוקף ברשומות (ע"י מזכירות הממשלה)</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36275E7F" w14:textId="25439CF7" w:rsidR="00505AAD" w:rsidRPr="00505AAD" w:rsidRDefault="00227142" w:rsidP="00505AAD">
            <w:pPr>
              <w:tabs>
                <w:tab w:val="center" w:pos="867"/>
                <w:tab w:val="right" w:pos="1735"/>
              </w:tabs>
              <w:spacing w:line="360" w:lineRule="auto"/>
              <w:contextualSpacing/>
              <w:jc w:val="center"/>
              <w:rPr>
                <w:szCs w:val="24"/>
                <w:rtl/>
                <w:lang w:eastAsia="he-IL"/>
              </w:rPr>
            </w:pPr>
            <w:r>
              <w:rPr>
                <w:rFonts w:hint="cs"/>
                <w:szCs w:val="24"/>
                <w:rtl/>
                <w:lang w:eastAsia="he-IL"/>
              </w:rPr>
              <w:t>2</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1F60F6A2" w14:textId="77777777" w:rsidR="00505AAD" w:rsidRPr="00505AAD" w:rsidRDefault="00505AAD" w:rsidP="00505AAD">
            <w:pPr>
              <w:tabs>
                <w:tab w:val="center" w:pos="867"/>
                <w:tab w:val="right" w:pos="1735"/>
              </w:tabs>
              <w:spacing w:line="360" w:lineRule="auto"/>
              <w:contextualSpacing/>
              <w:jc w:val="center"/>
              <w:rPr>
                <w:szCs w:val="24"/>
                <w:rtl/>
                <w:lang w:eastAsia="he-IL"/>
              </w:rPr>
            </w:pPr>
            <w:r w:rsidRPr="00505AAD">
              <w:rPr>
                <w:rFonts w:hint="cs"/>
                <w:szCs w:val="24"/>
                <w:rtl/>
                <w:lang w:eastAsia="he-IL"/>
              </w:rPr>
              <w:t>5%</w:t>
            </w:r>
          </w:p>
        </w:tc>
      </w:tr>
      <w:tr w:rsidR="00505AAD" w:rsidRPr="00505AAD" w14:paraId="7E330A72" w14:textId="77777777" w:rsidTr="008F1B8F">
        <w:trPr>
          <w:trHeight w:val="133"/>
        </w:trPr>
        <w:tc>
          <w:tcPr>
            <w:tcW w:w="750" w:type="dxa"/>
            <w:tcBorders>
              <w:top w:val="single" w:sz="4" w:space="0" w:color="000000"/>
              <w:left w:val="single" w:sz="4" w:space="0" w:color="000000"/>
              <w:bottom w:val="single" w:sz="4" w:space="0" w:color="000000"/>
              <w:right w:val="single" w:sz="4" w:space="0" w:color="000000"/>
            </w:tcBorders>
            <w:vAlign w:val="center"/>
          </w:tcPr>
          <w:p w14:paraId="38BF308A" w14:textId="77777777" w:rsidR="00505AAD" w:rsidRPr="00505AAD" w:rsidRDefault="00505AAD" w:rsidP="00505AAD">
            <w:pPr>
              <w:spacing w:line="360" w:lineRule="auto"/>
              <w:contextualSpacing/>
              <w:jc w:val="center"/>
              <w:rPr>
                <w:b/>
                <w:bCs/>
                <w:szCs w:val="24"/>
                <w:rtl/>
                <w:lang w:eastAsia="he-IL"/>
              </w:rPr>
            </w:pPr>
          </w:p>
        </w:tc>
        <w:tc>
          <w:tcPr>
            <w:tcW w:w="4114" w:type="dxa"/>
            <w:tcBorders>
              <w:top w:val="single" w:sz="4" w:space="0" w:color="000000"/>
              <w:left w:val="single" w:sz="4" w:space="0" w:color="000000"/>
              <w:bottom w:val="single" w:sz="4" w:space="0" w:color="000000"/>
              <w:right w:val="single" w:sz="4" w:space="0" w:color="000000"/>
            </w:tcBorders>
            <w:vAlign w:val="center"/>
            <w:hideMark/>
          </w:tcPr>
          <w:p w14:paraId="19B5F79A" w14:textId="77777777" w:rsidR="00505AAD" w:rsidRPr="00505AAD" w:rsidRDefault="00505AAD" w:rsidP="00505AAD">
            <w:pPr>
              <w:contextualSpacing/>
              <w:jc w:val="center"/>
              <w:rPr>
                <w:b/>
                <w:bCs/>
                <w:szCs w:val="24"/>
                <w:lang w:eastAsia="he-IL"/>
              </w:rPr>
            </w:pPr>
            <w:r w:rsidRPr="00505AAD">
              <w:rPr>
                <w:rFonts w:hint="cs"/>
                <w:b/>
                <w:bCs/>
                <w:szCs w:val="24"/>
                <w:rtl/>
                <w:lang w:eastAsia="he-IL"/>
              </w:rPr>
              <w:t>סה"כ להשלמת שלבי העבודה</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74E87DC6" w14:textId="0D117495" w:rsidR="00505AAD" w:rsidRPr="00505AAD" w:rsidRDefault="00227142" w:rsidP="00505AAD">
            <w:pPr>
              <w:tabs>
                <w:tab w:val="center" w:pos="867"/>
                <w:tab w:val="right" w:pos="1735"/>
              </w:tabs>
              <w:spacing w:line="360" w:lineRule="auto"/>
              <w:contextualSpacing/>
              <w:jc w:val="center"/>
              <w:rPr>
                <w:b/>
                <w:bCs/>
                <w:szCs w:val="24"/>
                <w:lang w:eastAsia="he-IL"/>
              </w:rPr>
            </w:pPr>
            <w:r>
              <w:rPr>
                <w:rFonts w:hint="cs"/>
                <w:b/>
                <w:bCs/>
                <w:szCs w:val="24"/>
                <w:rtl/>
                <w:lang w:eastAsia="he-IL"/>
              </w:rPr>
              <w:t>30</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162E02ED" w14:textId="77777777" w:rsidR="00505AAD" w:rsidRPr="00505AAD" w:rsidRDefault="00505AAD" w:rsidP="00505AAD">
            <w:pPr>
              <w:tabs>
                <w:tab w:val="center" w:pos="867"/>
                <w:tab w:val="right" w:pos="1735"/>
              </w:tabs>
              <w:spacing w:line="360" w:lineRule="auto"/>
              <w:contextualSpacing/>
              <w:jc w:val="center"/>
              <w:rPr>
                <w:b/>
                <w:bCs/>
                <w:szCs w:val="24"/>
                <w:rtl/>
                <w:lang w:eastAsia="he-IL"/>
              </w:rPr>
            </w:pPr>
            <w:r w:rsidRPr="00505AAD">
              <w:rPr>
                <w:rFonts w:hint="cs"/>
                <w:b/>
                <w:bCs/>
                <w:szCs w:val="24"/>
                <w:rtl/>
                <w:lang w:eastAsia="he-IL"/>
              </w:rPr>
              <w:t>100%</w:t>
            </w:r>
          </w:p>
        </w:tc>
      </w:tr>
      <w:tr w:rsidR="00227142" w:rsidRPr="00505AAD" w14:paraId="4086E051" w14:textId="77777777" w:rsidTr="008F1B8F">
        <w:trPr>
          <w:trHeight w:val="133"/>
        </w:trPr>
        <w:tc>
          <w:tcPr>
            <w:tcW w:w="750" w:type="dxa"/>
            <w:tcBorders>
              <w:top w:val="single" w:sz="4" w:space="0" w:color="000000"/>
              <w:left w:val="single" w:sz="4" w:space="0" w:color="000000"/>
              <w:bottom w:val="single" w:sz="4" w:space="0" w:color="000000"/>
              <w:right w:val="single" w:sz="4" w:space="0" w:color="000000"/>
            </w:tcBorders>
            <w:vAlign w:val="center"/>
          </w:tcPr>
          <w:p w14:paraId="5FC73DEB" w14:textId="298AD3B4" w:rsidR="00227142" w:rsidRPr="00505AAD" w:rsidRDefault="00227142" w:rsidP="00227142">
            <w:pPr>
              <w:spacing w:line="360" w:lineRule="auto"/>
              <w:contextualSpacing/>
              <w:jc w:val="center"/>
              <w:rPr>
                <w:b/>
                <w:bCs/>
                <w:szCs w:val="24"/>
                <w:rtl/>
                <w:lang w:eastAsia="he-IL"/>
              </w:rPr>
            </w:pPr>
          </w:p>
        </w:tc>
        <w:tc>
          <w:tcPr>
            <w:tcW w:w="4114" w:type="dxa"/>
            <w:tcBorders>
              <w:top w:val="single" w:sz="4" w:space="0" w:color="000000"/>
              <w:left w:val="single" w:sz="4" w:space="0" w:color="000000"/>
              <w:bottom w:val="single" w:sz="4" w:space="0" w:color="000000"/>
              <w:right w:val="single" w:sz="4" w:space="0" w:color="000000"/>
            </w:tcBorders>
            <w:vAlign w:val="center"/>
          </w:tcPr>
          <w:p w14:paraId="799F40CD" w14:textId="1478C88D" w:rsidR="00227142" w:rsidRPr="00505AAD" w:rsidRDefault="00227142" w:rsidP="00227142">
            <w:pPr>
              <w:contextualSpacing/>
              <w:jc w:val="center"/>
              <w:rPr>
                <w:b/>
                <w:bCs/>
                <w:szCs w:val="24"/>
                <w:rtl/>
                <w:lang w:eastAsia="he-IL"/>
              </w:rPr>
            </w:pPr>
            <w:r w:rsidRPr="00132426">
              <w:rPr>
                <w:rFonts w:hint="cs"/>
                <w:szCs w:val="24"/>
                <w:rtl/>
              </w:rPr>
              <w:t>דרישות בלתי צפויות</w:t>
            </w:r>
          </w:p>
        </w:tc>
        <w:tc>
          <w:tcPr>
            <w:tcW w:w="1377" w:type="dxa"/>
            <w:tcBorders>
              <w:top w:val="single" w:sz="4" w:space="0" w:color="000000"/>
              <w:left w:val="single" w:sz="4" w:space="0" w:color="000000"/>
              <w:bottom w:val="single" w:sz="4" w:space="0" w:color="000000"/>
              <w:right w:val="single" w:sz="4" w:space="0" w:color="000000"/>
            </w:tcBorders>
            <w:vAlign w:val="center"/>
          </w:tcPr>
          <w:p w14:paraId="6D85EFE8" w14:textId="4FCF098A" w:rsidR="00227142" w:rsidRPr="00505AAD" w:rsidRDefault="00227142" w:rsidP="00227142">
            <w:pPr>
              <w:tabs>
                <w:tab w:val="center" w:pos="867"/>
                <w:tab w:val="right" w:pos="1735"/>
              </w:tabs>
              <w:spacing w:line="360" w:lineRule="auto"/>
              <w:contextualSpacing/>
              <w:jc w:val="center"/>
              <w:rPr>
                <w:b/>
                <w:bCs/>
                <w:szCs w:val="24"/>
                <w:rtl/>
                <w:lang w:eastAsia="he-IL"/>
              </w:rPr>
            </w:pPr>
            <w:r>
              <w:rPr>
                <w:rFonts w:hint="cs"/>
                <w:szCs w:val="24"/>
                <w:rtl/>
              </w:rPr>
              <w:t>18</w:t>
            </w:r>
          </w:p>
        </w:tc>
        <w:tc>
          <w:tcPr>
            <w:tcW w:w="2129" w:type="dxa"/>
            <w:tcBorders>
              <w:top w:val="single" w:sz="4" w:space="0" w:color="000000"/>
              <w:left w:val="single" w:sz="4" w:space="0" w:color="000000"/>
              <w:bottom w:val="single" w:sz="4" w:space="0" w:color="000000"/>
              <w:right w:val="single" w:sz="4" w:space="0" w:color="000000"/>
            </w:tcBorders>
            <w:vAlign w:val="center"/>
          </w:tcPr>
          <w:p w14:paraId="465185CD" w14:textId="378FFA87" w:rsidR="00227142" w:rsidRPr="00505AAD" w:rsidRDefault="00227142" w:rsidP="00227142">
            <w:pPr>
              <w:tabs>
                <w:tab w:val="center" w:pos="867"/>
                <w:tab w:val="right" w:pos="1735"/>
              </w:tabs>
              <w:spacing w:line="360" w:lineRule="auto"/>
              <w:contextualSpacing/>
              <w:jc w:val="center"/>
              <w:rPr>
                <w:b/>
                <w:bCs/>
                <w:szCs w:val="24"/>
                <w:rtl/>
                <w:lang w:eastAsia="he-IL"/>
              </w:rPr>
            </w:pPr>
          </w:p>
        </w:tc>
      </w:tr>
      <w:tr w:rsidR="00227142" w:rsidRPr="00505AAD" w14:paraId="2990C8D0" w14:textId="77777777" w:rsidTr="008F1B8F">
        <w:trPr>
          <w:trHeight w:val="133"/>
        </w:trPr>
        <w:tc>
          <w:tcPr>
            <w:tcW w:w="750" w:type="dxa"/>
            <w:tcBorders>
              <w:top w:val="single" w:sz="4" w:space="0" w:color="000000"/>
              <w:left w:val="single" w:sz="4" w:space="0" w:color="000000"/>
              <w:bottom w:val="single" w:sz="4" w:space="0" w:color="000000"/>
              <w:right w:val="single" w:sz="4" w:space="0" w:color="000000"/>
            </w:tcBorders>
            <w:vAlign w:val="center"/>
          </w:tcPr>
          <w:p w14:paraId="11584AE9" w14:textId="7326EE46" w:rsidR="00227142" w:rsidRPr="00505AAD" w:rsidRDefault="00227142" w:rsidP="00227142">
            <w:pPr>
              <w:spacing w:line="360" w:lineRule="auto"/>
              <w:contextualSpacing/>
              <w:jc w:val="center"/>
              <w:rPr>
                <w:b/>
                <w:bCs/>
                <w:szCs w:val="24"/>
                <w:rtl/>
                <w:lang w:eastAsia="he-IL"/>
              </w:rPr>
            </w:pPr>
          </w:p>
        </w:tc>
        <w:tc>
          <w:tcPr>
            <w:tcW w:w="4114" w:type="dxa"/>
            <w:tcBorders>
              <w:top w:val="single" w:sz="4" w:space="0" w:color="000000"/>
              <w:left w:val="single" w:sz="4" w:space="0" w:color="000000"/>
              <w:bottom w:val="single" w:sz="4" w:space="0" w:color="000000"/>
              <w:right w:val="single" w:sz="4" w:space="0" w:color="000000"/>
            </w:tcBorders>
            <w:vAlign w:val="center"/>
          </w:tcPr>
          <w:p w14:paraId="033E8B10" w14:textId="763DC477" w:rsidR="00227142" w:rsidRPr="00505AAD" w:rsidRDefault="00227142" w:rsidP="00227142">
            <w:pPr>
              <w:contextualSpacing/>
              <w:jc w:val="center"/>
              <w:rPr>
                <w:b/>
                <w:bCs/>
                <w:szCs w:val="24"/>
                <w:rtl/>
                <w:lang w:eastAsia="he-IL"/>
              </w:rPr>
            </w:pPr>
            <w:r w:rsidRPr="00132426">
              <w:rPr>
                <w:rFonts w:hint="cs"/>
                <w:b/>
                <w:bCs/>
                <w:szCs w:val="24"/>
                <w:rtl/>
              </w:rPr>
              <w:t>סה"כ להשלמת העבודה, כולל דרישות בלתי צפויות</w:t>
            </w:r>
          </w:p>
        </w:tc>
        <w:tc>
          <w:tcPr>
            <w:tcW w:w="1377" w:type="dxa"/>
            <w:tcBorders>
              <w:top w:val="single" w:sz="4" w:space="0" w:color="000000"/>
              <w:left w:val="single" w:sz="4" w:space="0" w:color="000000"/>
              <w:bottom w:val="single" w:sz="4" w:space="0" w:color="000000"/>
              <w:right w:val="single" w:sz="4" w:space="0" w:color="000000"/>
            </w:tcBorders>
            <w:vAlign w:val="center"/>
          </w:tcPr>
          <w:p w14:paraId="1169A40E" w14:textId="3AA71306" w:rsidR="00227142" w:rsidRPr="00505AAD" w:rsidRDefault="00227142" w:rsidP="00227142">
            <w:pPr>
              <w:tabs>
                <w:tab w:val="center" w:pos="867"/>
                <w:tab w:val="right" w:pos="1735"/>
              </w:tabs>
              <w:spacing w:line="360" w:lineRule="auto"/>
              <w:contextualSpacing/>
              <w:jc w:val="center"/>
              <w:rPr>
                <w:b/>
                <w:bCs/>
                <w:szCs w:val="24"/>
                <w:rtl/>
                <w:lang w:eastAsia="he-IL"/>
              </w:rPr>
            </w:pPr>
            <w:r>
              <w:rPr>
                <w:rFonts w:hint="cs"/>
                <w:b/>
                <w:bCs/>
                <w:szCs w:val="24"/>
                <w:rtl/>
              </w:rPr>
              <w:t>48</w:t>
            </w:r>
          </w:p>
        </w:tc>
        <w:tc>
          <w:tcPr>
            <w:tcW w:w="2129" w:type="dxa"/>
            <w:tcBorders>
              <w:top w:val="single" w:sz="4" w:space="0" w:color="000000"/>
              <w:left w:val="single" w:sz="4" w:space="0" w:color="000000"/>
              <w:bottom w:val="single" w:sz="4" w:space="0" w:color="000000"/>
              <w:right w:val="single" w:sz="4" w:space="0" w:color="000000"/>
            </w:tcBorders>
            <w:vAlign w:val="center"/>
          </w:tcPr>
          <w:p w14:paraId="1CC76C41" w14:textId="36F86AD3" w:rsidR="00227142" w:rsidRPr="00505AAD" w:rsidRDefault="00227142" w:rsidP="00227142">
            <w:pPr>
              <w:tabs>
                <w:tab w:val="center" w:pos="867"/>
                <w:tab w:val="right" w:pos="1735"/>
              </w:tabs>
              <w:spacing w:line="360" w:lineRule="auto"/>
              <w:contextualSpacing/>
              <w:jc w:val="center"/>
              <w:rPr>
                <w:b/>
                <w:bCs/>
                <w:szCs w:val="24"/>
                <w:rtl/>
                <w:lang w:eastAsia="he-IL"/>
              </w:rPr>
            </w:pPr>
          </w:p>
        </w:tc>
      </w:tr>
    </w:tbl>
    <w:p w14:paraId="0724BB24" w14:textId="77777777" w:rsidR="00505AAD" w:rsidRPr="00505AAD" w:rsidRDefault="00505AAD" w:rsidP="00505AAD">
      <w:pPr>
        <w:spacing w:line="360" w:lineRule="auto"/>
        <w:rPr>
          <w:rFonts w:ascii="Arial" w:hAnsi="Arial"/>
          <w:b/>
          <w:bCs/>
          <w:szCs w:val="24"/>
        </w:rPr>
      </w:pPr>
    </w:p>
    <w:p w14:paraId="272C1425" w14:textId="77777777" w:rsidR="00505AAD" w:rsidRPr="00505AAD" w:rsidRDefault="00505AAD" w:rsidP="00505AAD">
      <w:pPr>
        <w:spacing w:line="360" w:lineRule="auto"/>
        <w:rPr>
          <w:rFonts w:ascii="Arial" w:hAnsi="Arial"/>
          <w:b/>
          <w:bCs/>
          <w:szCs w:val="24"/>
          <w:rtl/>
        </w:rPr>
      </w:pPr>
    </w:p>
    <w:p w14:paraId="610D8E88" w14:textId="77777777" w:rsidR="00505AAD" w:rsidRPr="00505AAD" w:rsidRDefault="00505AAD" w:rsidP="00505AAD">
      <w:pPr>
        <w:spacing w:line="360" w:lineRule="auto"/>
        <w:rPr>
          <w:rFonts w:ascii="Arial" w:hAnsi="Arial"/>
          <w:b/>
          <w:bCs/>
          <w:szCs w:val="24"/>
          <w:rtl/>
        </w:rPr>
      </w:pPr>
    </w:p>
    <w:p w14:paraId="6021CEFF" w14:textId="77777777" w:rsidR="00505AAD" w:rsidRPr="00505AAD" w:rsidRDefault="00505AAD" w:rsidP="00505AAD">
      <w:pPr>
        <w:spacing w:line="360" w:lineRule="auto"/>
        <w:rPr>
          <w:rFonts w:ascii="Arial" w:hAnsi="Arial"/>
          <w:b/>
          <w:bCs/>
          <w:szCs w:val="24"/>
          <w:rtl/>
        </w:rPr>
      </w:pPr>
    </w:p>
    <w:p w14:paraId="0C0EF371" w14:textId="77777777" w:rsidR="00505AAD" w:rsidRPr="00505AAD" w:rsidRDefault="00505AAD" w:rsidP="00505AAD">
      <w:pPr>
        <w:spacing w:line="360" w:lineRule="auto"/>
        <w:rPr>
          <w:rFonts w:ascii="Arial" w:hAnsi="Arial"/>
          <w:b/>
          <w:bCs/>
          <w:szCs w:val="24"/>
          <w:rtl/>
        </w:rPr>
      </w:pPr>
    </w:p>
    <w:p w14:paraId="349DF19F" w14:textId="77777777" w:rsidR="00505AAD" w:rsidRPr="00505AAD" w:rsidRDefault="00505AAD" w:rsidP="00505AAD">
      <w:pPr>
        <w:numPr>
          <w:ilvl w:val="1"/>
          <w:numId w:val="93"/>
        </w:numPr>
        <w:spacing w:line="360" w:lineRule="auto"/>
        <w:ind w:left="1020" w:hanging="567"/>
        <w:contextualSpacing/>
        <w:jc w:val="both"/>
        <w:outlineLvl w:val="0"/>
        <w:rPr>
          <w:szCs w:val="24"/>
        </w:rPr>
      </w:pPr>
      <w:r w:rsidRPr="00505AAD">
        <w:rPr>
          <w:rFonts w:hint="cs"/>
          <w:szCs w:val="24"/>
          <w:rtl/>
        </w:rPr>
        <w:t>הצעת המחיר</w:t>
      </w:r>
      <w:r w:rsidRPr="00505AAD">
        <w:rPr>
          <w:rFonts w:hint="cs"/>
          <w:szCs w:val="24"/>
        </w:rPr>
        <w:t xml:space="preserve"> </w:t>
      </w:r>
      <w:r w:rsidRPr="00505AAD">
        <w:rPr>
          <w:rFonts w:hint="cs"/>
          <w:szCs w:val="24"/>
          <w:rtl/>
        </w:rPr>
        <w:t>תהיה</w:t>
      </w:r>
      <w:r w:rsidRPr="00505AAD">
        <w:rPr>
          <w:rFonts w:hint="cs"/>
          <w:szCs w:val="24"/>
        </w:rPr>
        <w:t xml:space="preserve"> </w:t>
      </w:r>
      <w:r w:rsidRPr="00505AAD">
        <w:rPr>
          <w:rFonts w:hint="cs"/>
          <w:szCs w:val="24"/>
          <w:rtl/>
        </w:rPr>
        <w:t>סופית</w:t>
      </w:r>
      <w:r w:rsidRPr="00505AAD">
        <w:rPr>
          <w:rFonts w:hint="cs"/>
          <w:szCs w:val="24"/>
        </w:rPr>
        <w:t xml:space="preserve"> </w:t>
      </w:r>
      <w:r w:rsidRPr="00505AAD">
        <w:rPr>
          <w:rFonts w:hint="cs"/>
          <w:szCs w:val="24"/>
          <w:rtl/>
        </w:rPr>
        <w:t>ותכלול</w:t>
      </w:r>
      <w:r w:rsidRPr="00505AAD">
        <w:rPr>
          <w:rFonts w:hint="cs"/>
          <w:szCs w:val="24"/>
        </w:rPr>
        <w:t xml:space="preserve"> </w:t>
      </w:r>
      <w:r w:rsidRPr="00505AAD">
        <w:rPr>
          <w:rFonts w:hint="cs"/>
          <w:szCs w:val="24"/>
          <w:rtl/>
        </w:rPr>
        <w:t>את</w:t>
      </w:r>
      <w:r w:rsidRPr="00505AAD">
        <w:rPr>
          <w:rFonts w:hint="cs"/>
          <w:szCs w:val="24"/>
        </w:rPr>
        <w:t xml:space="preserve"> </w:t>
      </w:r>
      <w:r w:rsidRPr="00505AAD">
        <w:rPr>
          <w:rFonts w:hint="cs"/>
          <w:szCs w:val="24"/>
          <w:rtl/>
        </w:rPr>
        <w:t>כל</w:t>
      </w:r>
      <w:r w:rsidRPr="00505AAD">
        <w:rPr>
          <w:rFonts w:hint="cs"/>
          <w:szCs w:val="24"/>
        </w:rPr>
        <w:t xml:space="preserve"> </w:t>
      </w:r>
      <w:r w:rsidRPr="00505AAD">
        <w:rPr>
          <w:rFonts w:hint="cs"/>
          <w:szCs w:val="24"/>
          <w:rtl/>
        </w:rPr>
        <w:t>עלויות</w:t>
      </w:r>
      <w:r w:rsidRPr="00505AAD">
        <w:rPr>
          <w:rFonts w:hint="cs"/>
          <w:szCs w:val="24"/>
        </w:rPr>
        <w:t xml:space="preserve"> </w:t>
      </w:r>
      <w:r w:rsidRPr="00505AAD">
        <w:rPr>
          <w:rFonts w:hint="cs"/>
          <w:szCs w:val="24"/>
          <w:rtl/>
        </w:rPr>
        <w:t>המציע, כולל</w:t>
      </w:r>
      <w:r w:rsidRPr="00505AAD">
        <w:rPr>
          <w:rFonts w:hint="cs"/>
          <w:szCs w:val="24"/>
        </w:rPr>
        <w:t xml:space="preserve"> </w:t>
      </w:r>
      <w:r w:rsidRPr="00505AAD">
        <w:rPr>
          <w:rFonts w:hint="cs"/>
          <w:szCs w:val="24"/>
          <w:rtl/>
        </w:rPr>
        <w:t>כוח</w:t>
      </w:r>
      <w:r w:rsidRPr="00505AAD">
        <w:rPr>
          <w:rFonts w:hint="cs"/>
          <w:szCs w:val="24"/>
        </w:rPr>
        <w:t xml:space="preserve"> </w:t>
      </w:r>
      <w:r w:rsidRPr="00505AAD">
        <w:rPr>
          <w:rFonts w:hint="cs"/>
          <w:szCs w:val="24"/>
          <w:rtl/>
        </w:rPr>
        <w:t>אדם, הוצאות</w:t>
      </w:r>
      <w:r w:rsidRPr="00505AAD">
        <w:rPr>
          <w:rFonts w:hint="cs"/>
          <w:szCs w:val="24"/>
        </w:rPr>
        <w:t xml:space="preserve"> </w:t>
      </w:r>
      <w:r w:rsidRPr="00505AAD">
        <w:rPr>
          <w:rFonts w:hint="cs"/>
          <w:szCs w:val="24"/>
          <w:rtl/>
        </w:rPr>
        <w:t>נסיעה, צילומים, טלפונים, עריכה</w:t>
      </w:r>
      <w:r w:rsidRPr="00505AAD">
        <w:rPr>
          <w:rFonts w:hint="cs"/>
          <w:szCs w:val="24"/>
        </w:rPr>
        <w:t xml:space="preserve"> </w:t>
      </w:r>
      <w:r w:rsidRPr="00505AAD">
        <w:rPr>
          <w:rFonts w:hint="cs"/>
          <w:szCs w:val="24"/>
          <w:rtl/>
        </w:rPr>
        <w:t>לשונית</w:t>
      </w:r>
      <w:r w:rsidRPr="00505AAD">
        <w:rPr>
          <w:rFonts w:hint="cs"/>
          <w:szCs w:val="24"/>
        </w:rPr>
        <w:t xml:space="preserve"> </w:t>
      </w:r>
      <w:r w:rsidRPr="00505AAD">
        <w:rPr>
          <w:rFonts w:hint="cs"/>
          <w:szCs w:val="24"/>
          <w:rtl/>
        </w:rPr>
        <w:t>וגרפית, הכנת</w:t>
      </w:r>
      <w:r w:rsidRPr="00505AAD">
        <w:rPr>
          <w:rFonts w:hint="cs"/>
          <w:szCs w:val="24"/>
        </w:rPr>
        <w:t xml:space="preserve"> </w:t>
      </w:r>
      <w:r w:rsidRPr="00505AAD">
        <w:rPr>
          <w:rFonts w:hint="cs"/>
          <w:szCs w:val="24"/>
          <w:rtl/>
        </w:rPr>
        <w:t>תחשיבים, הכנת ניירות</w:t>
      </w:r>
      <w:r w:rsidRPr="00505AAD">
        <w:rPr>
          <w:rFonts w:hint="cs"/>
          <w:szCs w:val="24"/>
        </w:rPr>
        <w:t xml:space="preserve"> </w:t>
      </w:r>
      <w:r w:rsidRPr="00505AAD">
        <w:rPr>
          <w:rFonts w:hint="cs"/>
          <w:szCs w:val="24"/>
          <w:rtl/>
        </w:rPr>
        <w:t>עמדה, הכנת מצגות, השתתפות</w:t>
      </w:r>
      <w:r w:rsidRPr="00505AAD">
        <w:rPr>
          <w:rFonts w:hint="cs"/>
          <w:szCs w:val="24"/>
        </w:rPr>
        <w:t xml:space="preserve"> </w:t>
      </w:r>
      <w:r w:rsidRPr="00505AAD">
        <w:rPr>
          <w:rFonts w:hint="cs"/>
          <w:szCs w:val="24"/>
          <w:rtl/>
        </w:rPr>
        <w:t>בישיבות</w:t>
      </w:r>
      <w:r w:rsidRPr="00505AAD">
        <w:rPr>
          <w:rFonts w:hint="cs"/>
          <w:szCs w:val="24"/>
        </w:rPr>
        <w:t xml:space="preserve"> </w:t>
      </w:r>
      <w:r w:rsidRPr="00505AAD">
        <w:rPr>
          <w:rFonts w:hint="cs"/>
          <w:szCs w:val="24"/>
          <w:rtl/>
        </w:rPr>
        <w:t>חיצוניות</w:t>
      </w:r>
      <w:r w:rsidRPr="00505AAD">
        <w:rPr>
          <w:rFonts w:hint="cs"/>
          <w:szCs w:val="24"/>
        </w:rPr>
        <w:t xml:space="preserve"> </w:t>
      </w:r>
      <w:r w:rsidRPr="00505AAD">
        <w:rPr>
          <w:rFonts w:hint="cs"/>
          <w:szCs w:val="24"/>
          <w:rtl/>
        </w:rPr>
        <w:t>ופנימיות</w:t>
      </w:r>
      <w:r w:rsidRPr="00505AAD">
        <w:rPr>
          <w:rFonts w:hint="cs"/>
          <w:szCs w:val="24"/>
        </w:rPr>
        <w:t xml:space="preserve"> </w:t>
      </w:r>
      <w:r w:rsidRPr="00505AAD">
        <w:rPr>
          <w:rFonts w:hint="cs"/>
          <w:szCs w:val="24"/>
          <w:rtl/>
        </w:rPr>
        <w:t>עם</w:t>
      </w:r>
      <w:r w:rsidRPr="00505AAD">
        <w:rPr>
          <w:rFonts w:hint="cs"/>
          <w:szCs w:val="24"/>
        </w:rPr>
        <w:t xml:space="preserve"> </w:t>
      </w:r>
      <w:r w:rsidRPr="00505AAD">
        <w:rPr>
          <w:rFonts w:hint="cs"/>
          <w:szCs w:val="24"/>
          <w:rtl/>
        </w:rPr>
        <w:t>אנשי</w:t>
      </w:r>
      <w:r w:rsidRPr="00505AAD">
        <w:rPr>
          <w:rFonts w:hint="cs"/>
          <w:szCs w:val="24"/>
        </w:rPr>
        <w:t xml:space="preserve"> </w:t>
      </w:r>
      <w:r w:rsidRPr="00505AAD">
        <w:rPr>
          <w:rFonts w:hint="cs"/>
          <w:szCs w:val="24"/>
          <w:rtl/>
        </w:rPr>
        <w:t>המשרד ככל שידרש, הכנת תקציר העבודה ותרגומו לאנגלית וכדומה.</w:t>
      </w:r>
    </w:p>
    <w:p w14:paraId="2A4B23C0" w14:textId="77777777" w:rsidR="00505AAD" w:rsidRPr="00505AAD" w:rsidRDefault="00505AAD" w:rsidP="00505AAD">
      <w:pPr>
        <w:numPr>
          <w:ilvl w:val="1"/>
          <w:numId w:val="93"/>
        </w:numPr>
        <w:spacing w:line="360" w:lineRule="auto"/>
        <w:ind w:left="1020" w:hanging="567"/>
        <w:contextualSpacing/>
        <w:jc w:val="both"/>
        <w:outlineLvl w:val="0"/>
        <w:rPr>
          <w:szCs w:val="24"/>
        </w:rPr>
      </w:pPr>
      <w:r w:rsidRPr="00505AAD">
        <w:rPr>
          <w:rFonts w:hint="cs"/>
          <w:szCs w:val="24"/>
          <w:rtl/>
        </w:rPr>
        <w:t>למען הסר ספק יובהר כי התשלומים יבוצעו לאחר אישור הממונה שהעבודה בוצעה לשביעות רצונו, בהתאם לתנאי ההסכם, ולאחר הגשת החשבונית למשרד.</w:t>
      </w:r>
    </w:p>
    <w:p w14:paraId="1FA73F10" w14:textId="77777777" w:rsidR="00505AAD" w:rsidRPr="00505AAD" w:rsidRDefault="00505AAD" w:rsidP="00505AAD">
      <w:pPr>
        <w:numPr>
          <w:ilvl w:val="1"/>
          <w:numId w:val="93"/>
        </w:numPr>
        <w:spacing w:line="360" w:lineRule="auto"/>
        <w:ind w:left="1020" w:hanging="567"/>
        <w:contextualSpacing/>
        <w:jc w:val="both"/>
        <w:outlineLvl w:val="0"/>
        <w:rPr>
          <w:szCs w:val="24"/>
          <w:rtl/>
        </w:rPr>
      </w:pPr>
      <w:r w:rsidRPr="00505AAD">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6E2B1922" w14:textId="77777777" w:rsidR="00505AAD" w:rsidRPr="00505AAD" w:rsidRDefault="00505AAD" w:rsidP="00505AAD">
      <w:pPr>
        <w:bidi w:val="0"/>
        <w:rPr>
          <w:sz w:val="28"/>
          <w:szCs w:val="28"/>
        </w:rPr>
      </w:pPr>
      <w:r w:rsidRPr="00505AAD">
        <w:rPr>
          <w:rFonts w:hint="cs"/>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16F284F5"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067022C5" w14:textId="77777777" w:rsidR="00505AAD" w:rsidRPr="00505AAD" w:rsidRDefault="00505AAD" w:rsidP="00505AAD">
            <w:pPr>
              <w:rPr>
                <w:b/>
                <w:bCs/>
                <w:noProof/>
                <w:sz w:val="28"/>
                <w:szCs w:val="28"/>
              </w:rPr>
            </w:pPr>
            <w:r w:rsidRPr="00505AAD">
              <w:rPr>
                <w:rFonts w:hint="cs"/>
                <w:b/>
                <w:bCs/>
                <w:noProof/>
                <w:sz w:val="28"/>
                <w:szCs w:val="28"/>
                <w:rtl/>
              </w:rPr>
              <w:lastRenderedPageBreak/>
              <w:t>נספח ב'</w:t>
            </w:r>
          </w:p>
        </w:tc>
      </w:tr>
      <w:tr w:rsidR="00505AAD" w:rsidRPr="00505AAD" w14:paraId="61585C10" w14:textId="77777777" w:rsidTr="00505AAD">
        <w:trPr>
          <w:trHeight w:val="561"/>
        </w:trPr>
        <w:tc>
          <w:tcPr>
            <w:tcW w:w="8958" w:type="dxa"/>
            <w:tcBorders>
              <w:top w:val="nil"/>
              <w:left w:val="nil"/>
              <w:bottom w:val="nil"/>
              <w:right w:val="nil"/>
            </w:tcBorders>
            <w:shd w:val="clear" w:color="auto" w:fill="1B3461"/>
            <w:vAlign w:val="center"/>
            <w:hideMark/>
          </w:tcPr>
          <w:p w14:paraId="70E376FB"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הסכם שירותי קבלן</w:t>
            </w:r>
          </w:p>
        </w:tc>
      </w:tr>
    </w:tbl>
    <w:p w14:paraId="15D0CCC6" w14:textId="77777777" w:rsidR="00505AAD" w:rsidRPr="00505AAD" w:rsidRDefault="00505AAD" w:rsidP="00505AAD">
      <w:pPr>
        <w:spacing w:line="360" w:lineRule="auto"/>
        <w:jc w:val="center"/>
        <w:rPr>
          <w:b/>
          <w:bCs/>
          <w:szCs w:val="24"/>
          <w:rtl/>
        </w:rPr>
      </w:pPr>
    </w:p>
    <w:p w14:paraId="064C7E2E" w14:textId="77777777" w:rsidR="00505AAD" w:rsidRPr="00505AAD" w:rsidRDefault="00505AAD" w:rsidP="00505AAD">
      <w:pPr>
        <w:spacing w:line="360" w:lineRule="auto"/>
        <w:jc w:val="center"/>
        <w:rPr>
          <w:b/>
          <w:bCs/>
          <w:szCs w:val="24"/>
          <w:rtl/>
        </w:rPr>
      </w:pPr>
      <w:r w:rsidRPr="00505AAD">
        <w:rPr>
          <w:rFonts w:hint="cs"/>
          <w:b/>
          <w:bCs/>
          <w:szCs w:val="24"/>
          <w:rtl/>
        </w:rPr>
        <w:t xml:space="preserve">מס' חוזה: </w:t>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szCs w:val="24"/>
          <w:rtl/>
        </w:rPr>
        <w:br/>
      </w:r>
    </w:p>
    <w:p w14:paraId="3F9171AB" w14:textId="77777777" w:rsidR="00505AAD" w:rsidRPr="00505AAD" w:rsidRDefault="00505AAD" w:rsidP="00505AAD">
      <w:pPr>
        <w:spacing w:line="360" w:lineRule="auto"/>
        <w:jc w:val="center"/>
        <w:rPr>
          <w:szCs w:val="24"/>
          <w:rtl/>
        </w:rPr>
      </w:pPr>
      <w:r w:rsidRPr="00505AAD">
        <w:rPr>
          <w:rFonts w:hint="cs"/>
          <w:szCs w:val="24"/>
          <w:rtl/>
        </w:rPr>
        <w:t>שנעשה ונחתם בירושלים, ביום _____ בחודש ______ שנת _____</w:t>
      </w:r>
    </w:p>
    <w:p w14:paraId="49C2877C" w14:textId="77777777" w:rsidR="00505AAD" w:rsidRPr="00505AAD" w:rsidRDefault="00505AAD" w:rsidP="00505AAD">
      <w:pPr>
        <w:spacing w:line="360" w:lineRule="auto"/>
        <w:jc w:val="both"/>
        <w:rPr>
          <w:szCs w:val="24"/>
          <w:rtl/>
        </w:rPr>
      </w:pPr>
    </w:p>
    <w:p w14:paraId="46D47C22" w14:textId="77777777" w:rsidR="00505AAD" w:rsidRPr="00505AAD" w:rsidRDefault="00505AAD" w:rsidP="00505AAD">
      <w:pPr>
        <w:spacing w:line="360" w:lineRule="auto"/>
        <w:jc w:val="center"/>
        <w:rPr>
          <w:b/>
          <w:bCs/>
          <w:sz w:val="28"/>
          <w:szCs w:val="28"/>
          <w:rtl/>
        </w:rPr>
      </w:pPr>
      <w:r w:rsidRPr="00505AAD">
        <w:rPr>
          <w:rFonts w:hint="cs"/>
          <w:b/>
          <w:bCs/>
          <w:sz w:val="28"/>
          <w:szCs w:val="28"/>
          <w:rtl/>
        </w:rPr>
        <w:t>-ב י ן-</w:t>
      </w:r>
    </w:p>
    <w:p w14:paraId="60AB0741" w14:textId="77777777" w:rsidR="00505AAD" w:rsidRPr="00505AAD" w:rsidRDefault="00505AAD" w:rsidP="00505AAD">
      <w:pPr>
        <w:spacing w:line="360" w:lineRule="auto"/>
        <w:jc w:val="both"/>
        <w:rPr>
          <w:szCs w:val="24"/>
          <w:rtl/>
        </w:rPr>
      </w:pPr>
    </w:p>
    <w:p w14:paraId="1C423FD4" w14:textId="77777777" w:rsidR="00505AAD" w:rsidRPr="00505AAD" w:rsidRDefault="00505AAD" w:rsidP="00505AAD">
      <w:pPr>
        <w:spacing w:line="360" w:lineRule="auto"/>
        <w:jc w:val="both"/>
        <w:rPr>
          <w:szCs w:val="24"/>
          <w:rtl/>
        </w:rPr>
      </w:pPr>
      <w:r w:rsidRPr="00505AAD">
        <w:rPr>
          <w:rFonts w:hint="cs"/>
          <w:szCs w:val="24"/>
          <w:rtl/>
        </w:rPr>
        <w:t>ממשלת ישראל בשם מדינת ישראל באמצעות משרד התשתיות הלאומיות, האנרגיה והמים המיוצג על ידי סמנכ"ל משרד התשתיות הלאומיות, האנרגיה והמים ביחד עם חשב משרד התשתיות הלאומיות, האנרגיה והמים (להלן:</w:t>
      </w:r>
      <w:r w:rsidRPr="00505AAD">
        <w:rPr>
          <w:rFonts w:hint="cs"/>
          <w:b/>
          <w:bCs/>
          <w:szCs w:val="24"/>
          <w:rtl/>
        </w:rPr>
        <w:t xml:space="preserve"> "המשרד</w:t>
      </w:r>
      <w:r w:rsidRPr="00505AAD">
        <w:rPr>
          <w:rFonts w:hint="cs"/>
          <w:szCs w:val="24"/>
          <w:rtl/>
        </w:rPr>
        <w:t>")</w:t>
      </w:r>
      <w:r w:rsidRPr="00505AAD">
        <w:rPr>
          <w:rFonts w:hint="cs"/>
          <w:b/>
          <w:bCs/>
          <w:szCs w:val="24"/>
          <w:rtl/>
        </w:rPr>
        <w:t xml:space="preserve"> </w:t>
      </w:r>
    </w:p>
    <w:p w14:paraId="34975B1E" w14:textId="77777777" w:rsidR="00505AAD" w:rsidRPr="00505AAD" w:rsidRDefault="00505AAD" w:rsidP="00505AAD">
      <w:pPr>
        <w:spacing w:line="360" w:lineRule="auto"/>
        <w:jc w:val="both"/>
        <w:rPr>
          <w:szCs w:val="24"/>
          <w:u w:val="single"/>
          <w:rtl/>
        </w:rPr>
      </w:pPr>
    </w:p>
    <w:p w14:paraId="2D8F6318" w14:textId="77777777" w:rsidR="00505AAD" w:rsidRPr="00505AAD" w:rsidRDefault="00505AAD" w:rsidP="00505AAD">
      <w:pPr>
        <w:spacing w:line="360" w:lineRule="auto"/>
        <w:ind w:left="7200" w:firstLine="720"/>
        <w:jc w:val="both"/>
        <w:rPr>
          <w:szCs w:val="24"/>
          <w:rtl/>
        </w:rPr>
      </w:pPr>
      <w:r w:rsidRPr="00505AAD">
        <w:rPr>
          <w:rFonts w:hint="cs"/>
          <w:szCs w:val="24"/>
          <w:u w:val="single"/>
          <w:rtl/>
        </w:rPr>
        <w:t>מצד אחד</w:t>
      </w:r>
      <w:r w:rsidRPr="00505AAD">
        <w:rPr>
          <w:rFonts w:hint="cs"/>
          <w:szCs w:val="24"/>
          <w:rtl/>
        </w:rPr>
        <w:t>;</w:t>
      </w:r>
    </w:p>
    <w:p w14:paraId="70D95759" w14:textId="77777777" w:rsidR="00505AAD" w:rsidRPr="00505AAD" w:rsidRDefault="00505AAD" w:rsidP="00505AAD">
      <w:pPr>
        <w:spacing w:line="360" w:lineRule="auto"/>
        <w:jc w:val="center"/>
        <w:rPr>
          <w:b/>
          <w:bCs/>
          <w:sz w:val="28"/>
          <w:szCs w:val="28"/>
          <w:rtl/>
        </w:rPr>
      </w:pPr>
    </w:p>
    <w:p w14:paraId="5CF8E40C" w14:textId="77777777" w:rsidR="00505AAD" w:rsidRPr="00505AAD" w:rsidRDefault="00505AAD" w:rsidP="00505AAD">
      <w:pPr>
        <w:spacing w:line="360" w:lineRule="auto"/>
        <w:jc w:val="center"/>
        <w:rPr>
          <w:b/>
          <w:bCs/>
          <w:sz w:val="28"/>
          <w:szCs w:val="28"/>
          <w:rtl/>
        </w:rPr>
      </w:pPr>
      <w:r w:rsidRPr="00505AAD">
        <w:rPr>
          <w:rFonts w:hint="cs"/>
          <w:b/>
          <w:bCs/>
          <w:sz w:val="28"/>
          <w:szCs w:val="28"/>
          <w:rtl/>
        </w:rPr>
        <w:t>-ו ב י ן-</w:t>
      </w:r>
    </w:p>
    <w:p w14:paraId="53517DCB" w14:textId="77777777" w:rsidR="00505AAD" w:rsidRPr="00505AAD" w:rsidRDefault="00505AAD" w:rsidP="00505AAD">
      <w:pPr>
        <w:spacing w:line="360" w:lineRule="auto"/>
        <w:jc w:val="center"/>
        <w:rPr>
          <w:b/>
          <w:bCs/>
          <w:sz w:val="28"/>
          <w:szCs w:val="28"/>
          <w:rtl/>
        </w:rPr>
      </w:pPr>
    </w:p>
    <w:p w14:paraId="7853C1FD" w14:textId="77777777" w:rsidR="00505AAD" w:rsidRPr="00505AAD" w:rsidRDefault="00505AAD" w:rsidP="00505AAD">
      <w:pPr>
        <w:spacing w:line="360" w:lineRule="auto"/>
        <w:jc w:val="both"/>
        <w:rPr>
          <w:szCs w:val="24"/>
          <w:rtl/>
        </w:rPr>
      </w:pPr>
      <w:r w:rsidRPr="00505AAD">
        <w:rPr>
          <w:rFonts w:hint="cs"/>
          <w:szCs w:val="24"/>
          <w:rtl/>
        </w:rPr>
        <w:t>_______________ מס' עוסק מורשה ____________ (להלן: "</w:t>
      </w:r>
      <w:r w:rsidRPr="00505AAD">
        <w:rPr>
          <w:rFonts w:hint="cs"/>
          <w:b/>
          <w:bCs/>
          <w:szCs w:val="24"/>
          <w:rtl/>
        </w:rPr>
        <w:t>הקבלן</w:t>
      </w:r>
      <w:r w:rsidRPr="00505AAD">
        <w:rPr>
          <w:rFonts w:hint="cs"/>
          <w:szCs w:val="24"/>
          <w:rtl/>
        </w:rPr>
        <w:t>")</w:t>
      </w:r>
    </w:p>
    <w:p w14:paraId="404600AB" w14:textId="77777777" w:rsidR="00505AAD" w:rsidRPr="00505AAD" w:rsidRDefault="00505AAD" w:rsidP="00505AAD">
      <w:pPr>
        <w:spacing w:line="360" w:lineRule="auto"/>
        <w:ind w:left="7200" w:firstLine="720"/>
        <w:jc w:val="both"/>
        <w:rPr>
          <w:szCs w:val="24"/>
          <w:u w:val="single"/>
          <w:rtl/>
        </w:rPr>
      </w:pPr>
      <w:r w:rsidRPr="00505AAD">
        <w:rPr>
          <w:rFonts w:hint="cs"/>
          <w:szCs w:val="24"/>
          <w:u w:val="single"/>
          <w:rtl/>
        </w:rPr>
        <w:t xml:space="preserve"> </w:t>
      </w:r>
    </w:p>
    <w:p w14:paraId="58948067" w14:textId="77777777" w:rsidR="00505AAD" w:rsidRPr="00505AAD" w:rsidRDefault="00505AAD" w:rsidP="00505AAD">
      <w:pPr>
        <w:spacing w:line="360" w:lineRule="auto"/>
        <w:ind w:left="7920"/>
        <w:jc w:val="both"/>
        <w:rPr>
          <w:szCs w:val="24"/>
          <w:u w:val="single"/>
          <w:rtl/>
        </w:rPr>
      </w:pPr>
      <w:r w:rsidRPr="00505AAD">
        <w:rPr>
          <w:rFonts w:hint="cs"/>
          <w:szCs w:val="24"/>
          <w:u w:val="single"/>
          <w:rtl/>
        </w:rPr>
        <w:t>מצד שני;</w:t>
      </w:r>
    </w:p>
    <w:p w14:paraId="540ED8EB" w14:textId="77777777" w:rsidR="00505AAD" w:rsidRPr="00505AAD" w:rsidRDefault="00505AAD" w:rsidP="00505AAD">
      <w:pPr>
        <w:spacing w:line="360" w:lineRule="auto"/>
        <w:jc w:val="both"/>
        <w:rPr>
          <w:szCs w:val="24"/>
          <w:rtl/>
        </w:rPr>
      </w:pPr>
    </w:p>
    <w:tbl>
      <w:tblPr>
        <w:bidiVisual/>
        <w:tblW w:w="8985" w:type="dxa"/>
        <w:tblLayout w:type="fixed"/>
        <w:tblLook w:val="04A0" w:firstRow="1" w:lastRow="0" w:firstColumn="1" w:lastColumn="0" w:noHBand="0" w:noVBand="1"/>
      </w:tblPr>
      <w:tblGrid>
        <w:gridCol w:w="1185"/>
        <w:gridCol w:w="7800"/>
      </w:tblGrid>
      <w:tr w:rsidR="00505AAD" w:rsidRPr="00505AAD" w14:paraId="32663445" w14:textId="77777777" w:rsidTr="00505AAD">
        <w:tc>
          <w:tcPr>
            <w:tcW w:w="1184" w:type="dxa"/>
            <w:hideMark/>
          </w:tcPr>
          <w:p w14:paraId="58A47F9E" w14:textId="77777777" w:rsidR="00505AAD" w:rsidRPr="00505AAD" w:rsidRDefault="00505AAD" w:rsidP="00505AAD">
            <w:pPr>
              <w:spacing w:line="360" w:lineRule="auto"/>
              <w:jc w:val="both"/>
              <w:rPr>
                <w:szCs w:val="24"/>
                <w:rtl/>
              </w:rPr>
            </w:pPr>
            <w:r w:rsidRPr="00505AAD">
              <w:rPr>
                <w:rFonts w:hint="cs"/>
                <w:szCs w:val="24"/>
                <w:rtl/>
              </w:rPr>
              <w:t>הואיל:</w:t>
            </w:r>
          </w:p>
        </w:tc>
        <w:tc>
          <w:tcPr>
            <w:tcW w:w="7796" w:type="dxa"/>
            <w:hideMark/>
          </w:tcPr>
          <w:p w14:paraId="39C0BED8" w14:textId="77777777" w:rsidR="00505AAD" w:rsidRPr="00505AAD" w:rsidRDefault="00505AAD" w:rsidP="00505AAD">
            <w:pPr>
              <w:spacing w:line="360" w:lineRule="auto"/>
              <w:jc w:val="both"/>
              <w:rPr>
                <w:szCs w:val="24"/>
              </w:rPr>
            </w:pPr>
            <w:r w:rsidRPr="00505AAD">
              <w:rPr>
                <w:rFonts w:hint="cs"/>
                <w:szCs w:val="24"/>
                <w:rtl/>
              </w:rPr>
              <w:t xml:space="preserve">והמשרד מעוניין לקבל שירותי </w:t>
            </w:r>
            <w:r w:rsidRPr="00505AAD">
              <w:rPr>
                <w:rFonts w:hint="cs"/>
                <w:b/>
                <w:bCs/>
                <w:szCs w:val="24"/>
                <w:rtl/>
              </w:rPr>
              <w:t>תכנון ברמה מפורטת של אתרי כריית החול במישור רותם</w:t>
            </w:r>
            <w:r w:rsidRPr="00505AAD">
              <w:rPr>
                <w:rFonts w:hint="cs"/>
                <w:szCs w:val="24"/>
                <w:rtl/>
              </w:rPr>
              <w:t xml:space="preserve"> כמפורט בהסכם זה ובמפרט השירותים המצ"ב (להלן: "</w:t>
            </w:r>
            <w:r w:rsidRPr="00505AAD">
              <w:rPr>
                <w:rFonts w:hint="cs"/>
                <w:b/>
                <w:bCs/>
                <w:szCs w:val="24"/>
                <w:rtl/>
              </w:rPr>
              <w:t>השירותים</w:t>
            </w:r>
            <w:r w:rsidRPr="00505AAD">
              <w:rPr>
                <w:rFonts w:hint="cs"/>
                <w:szCs w:val="24"/>
                <w:rtl/>
              </w:rPr>
              <w:t>");</w:t>
            </w:r>
          </w:p>
        </w:tc>
      </w:tr>
      <w:tr w:rsidR="00505AAD" w:rsidRPr="00505AAD" w14:paraId="08052FFA" w14:textId="77777777" w:rsidTr="00505AAD">
        <w:tc>
          <w:tcPr>
            <w:tcW w:w="1184" w:type="dxa"/>
          </w:tcPr>
          <w:p w14:paraId="15EFFFB4" w14:textId="77777777" w:rsidR="00505AAD" w:rsidRPr="00505AAD" w:rsidRDefault="00505AAD" w:rsidP="00505AAD">
            <w:pPr>
              <w:bidi w:val="0"/>
              <w:rPr>
                <w:szCs w:val="24"/>
              </w:rPr>
            </w:pPr>
          </w:p>
        </w:tc>
        <w:tc>
          <w:tcPr>
            <w:tcW w:w="7796" w:type="dxa"/>
          </w:tcPr>
          <w:p w14:paraId="33315E8E" w14:textId="77777777" w:rsidR="00505AAD" w:rsidRPr="00505AAD" w:rsidRDefault="00505AAD" w:rsidP="00505AAD">
            <w:pPr>
              <w:spacing w:line="360" w:lineRule="auto"/>
              <w:jc w:val="both"/>
              <w:rPr>
                <w:szCs w:val="24"/>
              </w:rPr>
            </w:pPr>
          </w:p>
        </w:tc>
      </w:tr>
      <w:tr w:rsidR="00505AAD" w:rsidRPr="00505AAD" w14:paraId="109DB944" w14:textId="77777777" w:rsidTr="00505AAD">
        <w:tc>
          <w:tcPr>
            <w:tcW w:w="1184" w:type="dxa"/>
            <w:hideMark/>
          </w:tcPr>
          <w:p w14:paraId="4A0E3AC0" w14:textId="77777777" w:rsidR="00505AAD" w:rsidRPr="00505AAD" w:rsidRDefault="00505AAD" w:rsidP="00505AAD">
            <w:pPr>
              <w:spacing w:line="360" w:lineRule="auto"/>
              <w:rPr>
                <w:szCs w:val="24"/>
                <w:rtl/>
              </w:rPr>
            </w:pPr>
            <w:r w:rsidRPr="00505AAD">
              <w:rPr>
                <w:rFonts w:hint="cs"/>
                <w:szCs w:val="24"/>
                <w:rtl/>
              </w:rPr>
              <w:t>והואיל:</w:t>
            </w:r>
          </w:p>
        </w:tc>
        <w:tc>
          <w:tcPr>
            <w:tcW w:w="7796" w:type="dxa"/>
            <w:hideMark/>
          </w:tcPr>
          <w:p w14:paraId="1EF0A2AE" w14:textId="77777777" w:rsidR="00505AAD" w:rsidRPr="00505AAD" w:rsidRDefault="00505AAD" w:rsidP="00505AAD">
            <w:pPr>
              <w:spacing w:line="360" w:lineRule="auto"/>
              <w:jc w:val="both"/>
              <w:rPr>
                <w:szCs w:val="24"/>
                <w:rtl/>
              </w:rPr>
            </w:pPr>
            <w:r w:rsidRPr="00505AAD">
              <w:rPr>
                <w:rFonts w:hint="cs"/>
                <w:szCs w:val="24"/>
                <w:rtl/>
              </w:rPr>
              <w:t xml:space="preserve">ולצורך קבלת השירותים המשרד פנה במכרז פומבי מס' 43/2017. המכרז והמפרט שצורף לו מצ"ב </w:t>
            </w:r>
            <w:r w:rsidRPr="00505AAD">
              <w:rPr>
                <w:rFonts w:hint="cs"/>
                <w:b/>
                <w:bCs/>
                <w:szCs w:val="24"/>
                <w:rtl/>
              </w:rPr>
              <w:t>כנספח א'</w:t>
            </w:r>
            <w:r w:rsidRPr="00505AAD">
              <w:rPr>
                <w:rFonts w:hint="cs"/>
                <w:szCs w:val="24"/>
                <w:rtl/>
              </w:rPr>
              <w:t xml:space="preserve"> ומהווים חלק בלתי נפרד מהסכם זה;</w:t>
            </w:r>
          </w:p>
        </w:tc>
      </w:tr>
      <w:tr w:rsidR="00505AAD" w:rsidRPr="00505AAD" w14:paraId="39A1A18C" w14:textId="77777777" w:rsidTr="00505AAD">
        <w:tc>
          <w:tcPr>
            <w:tcW w:w="1184" w:type="dxa"/>
          </w:tcPr>
          <w:p w14:paraId="0DD92732" w14:textId="77777777" w:rsidR="00505AAD" w:rsidRPr="00505AAD" w:rsidRDefault="00505AAD" w:rsidP="00505AAD">
            <w:pPr>
              <w:spacing w:line="360" w:lineRule="auto"/>
              <w:rPr>
                <w:szCs w:val="24"/>
                <w:rtl/>
              </w:rPr>
            </w:pPr>
          </w:p>
        </w:tc>
        <w:tc>
          <w:tcPr>
            <w:tcW w:w="7796" w:type="dxa"/>
          </w:tcPr>
          <w:p w14:paraId="5EC15333" w14:textId="77777777" w:rsidR="00505AAD" w:rsidRPr="00505AAD" w:rsidRDefault="00505AAD" w:rsidP="00505AAD">
            <w:pPr>
              <w:spacing w:line="360" w:lineRule="auto"/>
              <w:jc w:val="both"/>
              <w:rPr>
                <w:szCs w:val="24"/>
                <w:rtl/>
              </w:rPr>
            </w:pPr>
          </w:p>
        </w:tc>
      </w:tr>
      <w:tr w:rsidR="00505AAD" w:rsidRPr="00505AAD" w14:paraId="4BCCEC18" w14:textId="77777777" w:rsidTr="00505AAD">
        <w:tc>
          <w:tcPr>
            <w:tcW w:w="1184" w:type="dxa"/>
            <w:hideMark/>
          </w:tcPr>
          <w:p w14:paraId="08BF3F6B" w14:textId="77777777" w:rsidR="00505AAD" w:rsidRPr="00505AAD" w:rsidRDefault="00505AAD" w:rsidP="00505AAD">
            <w:pPr>
              <w:spacing w:line="360" w:lineRule="auto"/>
              <w:rPr>
                <w:szCs w:val="24"/>
                <w:rtl/>
              </w:rPr>
            </w:pPr>
            <w:r w:rsidRPr="00505AAD">
              <w:rPr>
                <w:rFonts w:hint="cs"/>
                <w:szCs w:val="24"/>
                <w:rtl/>
              </w:rPr>
              <w:t>והואיל:</w:t>
            </w:r>
          </w:p>
        </w:tc>
        <w:tc>
          <w:tcPr>
            <w:tcW w:w="7796" w:type="dxa"/>
            <w:hideMark/>
          </w:tcPr>
          <w:p w14:paraId="2BF0B142" w14:textId="77777777" w:rsidR="00505AAD" w:rsidRPr="00505AAD" w:rsidRDefault="00505AAD" w:rsidP="00505AAD">
            <w:pPr>
              <w:spacing w:line="360" w:lineRule="auto"/>
              <w:jc w:val="both"/>
              <w:rPr>
                <w:szCs w:val="24"/>
                <w:rtl/>
              </w:rPr>
            </w:pPr>
            <w:r w:rsidRPr="00505AAD">
              <w:rPr>
                <w:rFonts w:hint="cs"/>
                <w:szCs w:val="24"/>
                <w:rtl/>
              </w:rPr>
              <w:t xml:space="preserve">והקבלן הציע הצעתו והצהיר שהוא כשיר, מסוגל ומסכים לבצע עבור המשרד את השירותים ברמה מעולה, באופן, במועדים ובתנאים המפורטים בהסכם זה. הצעת הקבלן מצ"ב </w:t>
            </w:r>
            <w:r w:rsidRPr="00505AAD">
              <w:rPr>
                <w:rFonts w:hint="cs"/>
                <w:b/>
                <w:bCs/>
                <w:szCs w:val="24"/>
                <w:rtl/>
              </w:rPr>
              <w:t>כנספח י'</w:t>
            </w:r>
            <w:r w:rsidRPr="00505AAD">
              <w:rPr>
                <w:rFonts w:hint="cs"/>
                <w:szCs w:val="24"/>
                <w:rtl/>
              </w:rPr>
              <w:t xml:space="preserve"> להסכם זה ומהווה חלק בלתי נפרד ממנו;</w:t>
            </w:r>
          </w:p>
        </w:tc>
      </w:tr>
      <w:tr w:rsidR="00505AAD" w:rsidRPr="00505AAD" w14:paraId="6FAC468C" w14:textId="77777777" w:rsidTr="00505AAD">
        <w:tc>
          <w:tcPr>
            <w:tcW w:w="1184" w:type="dxa"/>
          </w:tcPr>
          <w:p w14:paraId="0F8A3AA0" w14:textId="77777777" w:rsidR="00505AAD" w:rsidRPr="00505AAD" w:rsidRDefault="00505AAD" w:rsidP="00505AAD">
            <w:pPr>
              <w:spacing w:line="360" w:lineRule="auto"/>
              <w:rPr>
                <w:szCs w:val="24"/>
                <w:rtl/>
              </w:rPr>
            </w:pPr>
          </w:p>
        </w:tc>
        <w:tc>
          <w:tcPr>
            <w:tcW w:w="7796" w:type="dxa"/>
          </w:tcPr>
          <w:p w14:paraId="44F7C0CD" w14:textId="77777777" w:rsidR="00505AAD" w:rsidRPr="00505AAD" w:rsidRDefault="00505AAD" w:rsidP="00505AAD">
            <w:pPr>
              <w:spacing w:line="360" w:lineRule="auto"/>
              <w:rPr>
                <w:szCs w:val="24"/>
                <w:rtl/>
              </w:rPr>
            </w:pPr>
          </w:p>
        </w:tc>
      </w:tr>
      <w:tr w:rsidR="00505AAD" w:rsidRPr="00505AAD" w14:paraId="36FF0733" w14:textId="77777777" w:rsidTr="00505AAD">
        <w:tc>
          <w:tcPr>
            <w:tcW w:w="1184" w:type="dxa"/>
            <w:hideMark/>
          </w:tcPr>
          <w:p w14:paraId="3F1B4D0A" w14:textId="77777777" w:rsidR="00505AAD" w:rsidRPr="00505AAD" w:rsidRDefault="00505AAD" w:rsidP="00505AAD">
            <w:pPr>
              <w:spacing w:line="360" w:lineRule="auto"/>
              <w:jc w:val="both"/>
              <w:rPr>
                <w:szCs w:val="24"/>
                <w:rtl/>
              </w:rPr>
            </w:pPr>
            <w:r w:rsidRPr="00505AAD">
              <w:rPr>
                <w:rFonts w:hint="cs"/>
                <w:szCs w:val="24"/>
                <w:rtl/>
              </w:rPr>
              <w:t>והואיל:</w:t>
            </w:r>
          </w:p>
        </w:tc>
        <w:tc>
          <w:tcPr>
            <w:tcW w:w="7796" w:type="dxa"/>
            <w:hideMark/>
          </w:tcPr>
          <w:p w14:paraId="15674CEE" w14:textId="77777777" w:rsidR="00505AAD" w:rsidRPr="00505AAD" w:rsidRDefault="00505AAD" w:rsidP="00505AAD">
            <w:pPr>
              <w:spacing w:line="360" w:lineRule="auto"/>
              <w:jc w:val="both"/>
              <w:rPr>
                <w:szCs w:val="24"/>
                <w:rtl/>
              </w:rPr>
            </w:pPr>
            <w:r w:rsidRPr="00505AAD">
              <w:rPr>
                <w:rFonts w:hint="cs"/>
                <w:szCs w:val="24"/>
                <w:rtl/>
              </w:rPr>
              <w:t>והצעת הקבלן נתקבלה על דעת המשרד ושני הצדדים החליטו לבצע את השירותים עבור המשרד שלא במסגרת יחסי העבודה הנהוגים בין עובד למעביד אלא כאשר הקבלן פועל כקבלן עצמאי, ומקבל בגין ביצוע השירותים תמורה לפי תעריף מיוחד המותאם למעמדו כקבלן עצמאי;</w:t>
            </w:r>
          </w:p>
        </w:tc>
      </w:tr>
    </w:tbl>
    <w:p w14:paraId="70C406F7" w14:textId="77777777" w:rsidR="00505AAD" w:rsidRPr="00505AAD" w:rsidRDefault="00505AAD" w:rsidP="00505AAD">
      <w:pPr>
        <w:spacing w:line="360" w:lineRule="auto"/>
        <w:ind w:left="708" w:hanging="708"/>
        <w:jc w:val="center"/>
        <w:rPr>
          <w:b/>
          <w:bCs/>
          <w:szCs w:val="24"/>
          <w:rtl/>
        </w:rPr>
      </w:pPr>
    </w:p>
    <w:p w14:paraId="2B4C30F6" w14:textId="77777777" w:rsidR="00505AAD" w:rsidRPr="00505AAD" w:rsidRDefault="00505AAD" w:rsidP="00505AAD">
      <w:pPr>
        <w:spacing w:line="360" w:lineRule="auto"/>
        <w:ind w:left="708" w:hanging="708"/>
        <w:jc w:val="center"/>
        <w:rPr>
          <w:b/>
          <w:bCs/>
          <w:szCs w:val="24"/>
          <w:rtl/>
        </w:rPr>
      </w:pPr>
      <w:r w:rsidRPr="00505AAD">
        <w:rPr>
          <w:rFonts w:hint="cs"/>
          <w:b/>
          <w:bCs/>
          <w:szCs w:val="24"/>
          <w:rtl/>
        </w:rPr>
        <w:t>לפיכך הוסכם והותנה בין הצדדים כדלקמן:</w:t>
      </w:r>
    </w:p>
    <w:p w14:paraId="24FF1154" w14:textId="77777777" w:rsidR="00505AAD" w:rsidRPr="00505AAD" w:rsidRDefault="00505AAD" w:rsidP="00505AAD">
      <w:pPr>
        <w:numPr>
          <w:ilvl w:val="0"/>
          <w:numId w:val="97"/>
        </w:numPr>
        <w:spacing w:line="360" w:lineRule="auto"/>
        <w:jc w:val="both"/>
        <w:rPr>
          <w:b/>
          <w:bCs/>
          <w:szCs w:val="24"/>
          <w:u w:val="single"/>
          <w:rtl/>
        </w:rPr>
      </w:pPr>
      <w:r w:rsidRPr="00505AAD">
        <w:rPr>
          <w:rFonts w:hint="cs"/>
          <w:b/>
          <w:bCs/>
          <w:szCs w:val="24"/>
          <w:u w:val="single"/>
          <w:rtl/>
        </w:rPr>
        <w:t>מבוא, נספחים ופרשנות</w:t>
      </w:r>
    </w:p>
    <w:p w14:paraId="684893B0" w14:textId="77777777" w:rsidR="00505AAD" w:rsidRPr="00505AAD" w:rsidRDefault="00505AAD" w:rsidP="00505AAD">
      <w:pPr>
        <w:numPr>
          <w:ilvl w:val="1"/>
          <w:numId w:val="97"/>
        </w:numPr>
        <w:tabs>
          <w:tab w:val="num" w:pos="2012"/>
        </w:tabs>
        <w:spacing w:line="360" w:lineRule="auto"/>
        <w:ind w:left="1161" w:right="0" w:hanging="425"/>
        <w:jc w:val="both"/>
        <w:rPr>
          <w:szCs w:val="24"/>
          <w:u w:val="single"/>
        </w:rPr>
      </w:pPr>
      <w:r w:rsidRPr="00505AAD">
        <w:rPr>
          <w:rFonts w:hint="cs"/>
          <w:szCs w:val="24"/>
          <w:rtl/>
        </w:rPr>
        <w:t>המבוא להסכם זה מהווה חלק בלתי נפרד ממנו. בכל מקרה של סתירה בין ההסכם גופו לבין נספחיו, הוראת ההסכם גופו עדיפות.</w:t>
      </w:r>
    </w:p>
    <w:p w14:paraId="4356AE6A" w14:textId="77777777" w:rsidR="00505AAD" w:rsidRPr="00505AAD" w:rsidRDefault="00505AAD" w:rsidP="00505AAD">
      <w:pPr>
        <w:numPr>
          <w:ilvl w:val="1"/>
          <w:numId w:val="97"/>
        </w:numPr>
        <w:tabs>
          <w:tab w:val="num" w:pos="2012"/>
        </w:tabs>
        <w:spacing w:line="360" w:lineRule="auto"/>
        <w:ind w:left="1161" w:right="0" w:hanging="425"/>
        <w:jc w:val="both"/>
        <w:rPr>
          <w:szCs w:val="24"/>
          <w:u w:val="single"/>
        </w:rPr>
      </w:pPr>
      <w:r w:rsidRPr="00505AAD">
        <w:rPr>
          <w:rFonts w:hint="cs"/>
          <w:szCs w:val="24"/>
          <w:rtl/>
        </w:rPr>
        <w:t>כותרות הסעיפים הן לצרכי נוחות בלבד ואין בהן כדי ללמד על פרשנות ההסכם.</w:t>
      </w:r>
    </w:p>
    <w:p w14:paraId="6F6DEC6D" w14:textId="77777777" w:rsidR="00505AAD" w:rsidRPr="00505AAD" w:rsidRDefault="00505AAD" w:rsidP="00505AAD">
      <w:pPr>
        <w:spacing w:line="360" w:lineRule="auto"/>
        <w:jc w:val="both"/>
        <w:rPr>
          <w:szCs w:val="24"/>
        </w:rPr>
      </w:pPr>
    </w:p>
    <w:p w14:paraId="6713FC38" w14:textId="77777777" w:rsidR="00505AAD" w:rsidRPr="00505AAD" w:rsidRDefault="00505AAD" w:rsidP="00505AAD">
      <w:pPr>
        <w:numPr>
          <w:ilvl w:val="0"/>
          <w:numId w:val="97"/>
        </w:numPr>
        <w:spacing w:line="360" w:lineRule="auto"/>
        <w:ind w:right="0"/>
        <w:jc w:val="both"/>
        <w:rPr>
          <w:b/>
          <w:bCs/>
          <w:szCs w:val="24"/>
          <w:u w:val="single"/>
          <w:rtl/>
        </w:rPr>
      </w:pPr>
      <w:r w:rsidRPr="00505AAD">
        <w:rPr>
          <w:rFonts w:hint="cs"/>
          <w:b/>
          <w:bCs/>
          <w:szCs w:val="24"/>
          <w:u w:val="single"/>
          <w:rtl/>
        </w:rPr>
        <w:t>ההתקשרות</w:t>
      </w:r>
    </w:p>
    <w:p w14:paraId="04BFDC78"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t>הקבלן מקבל על עצמו לבצע עבור המשרד את השירותים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4F799F31"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07DCEC1A"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t>המשרד יהיה רשאי לפרט בהזמנה רק חלק מן המטלות אותן על הקבלן לבצע,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415A57FE" w14:textId="77777777" w:rsidR="00505AAD" w:rsidRPr="00505AAD" w:rsidRDefault="00505AAD" w:rsidP="00505AAD">
      <w:pPr>
        <w:spacing w:line="360" w:lineRule="auto"/>
        <w:jc w:val="both"/>
        <w:rPr>
          <w:szCs w:val="24"/>
        </w:rPr>
      </w:pPr>
    </w:p>
    <w:p w14:paraId="41EE8E1B" w14:textId="77777777" w:rsidR="00505AAD" w:rsidRPr="00505AAD" w:rsidRDefault="00505AAD" w:rsidP="00505AAD">
      <w:pPr>
        <w:numPr>
          <w:ilvl w:val="0"/>
          <w:numId w:val="97"/>
        </w:numPr>
        <w:spacing w:line="360" w:lineRule="auto"/>
        <w:ind w:right="0"/>
        <w:jc w:val="both"/>
        <w:rPr>
          <w:b/>
          <w:bCs/>
          <w:szCs w:val="24"/>
          <w:u w:val="single"/>
          <w:rtl/>
        </w:rPr>
      </w:pPr>
      <w:r w:rsidRPr="00505AAD">
        <w:rPr>
          <w:rFonts w:hint="cs"/>
          <w:b/>
          <w:bCs/>
          <w:szCs w:val="24"/>
          <w:u w:val="single"/>
          <w:rtl/>
        </w:rPr>
        <w:t>נציג המשרד</w:t>
      </w:r>
    </w:p>
    <w:p w14:paraId="77CE6BAF"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הקבלן יבצע את השירותים בפיקוחה של נורית חומסקי (להלן: "</w:t>
      </w:r>
      <w:r w:rsidRPr="00505AAD">
        <w:rPr>
          <w:rFonts w:hint="cs"/>
          <w:b/>
          <w:bCs/>
          <w:szCs w:val="24"/>
          <w:rtl/>
        </w:rPr>
        <w:t>הממונה</w:t>
      </w:r>
      <w:r w:rsidRPr="00505AAD">
        <w:rPr>
          <w:rFonts w:hint="cs"/>
          <w:szCs w:val="24"/>
          <w:rtl/>
        </w:rPr>
        <w:t>"). המשרד יהא רשאי להחליף את הממונה בכל עת וזאת בדרך של הודעה בכתב שתשלח לקבלן.</w:t>
      </w:r>
    </w:p>
    <w:p w14:paraId="45061C86" w14:textId="77777777" w:rsidR="00505AAD" w:rsidRPr="00505AAD" w:rsidRDefault="00505AAD" w:rsidP="00505AAD">
      <w:pPr>
        <w:numPr>
          <w:ilvl w:val="1"/>
          <w:numId w:val="97"/>
        </w:numPr>
        <w:tabs>
          <w:tab w:val="num" w:pos="2012"/>
        </w:tabs>
        <w:spacing w:line="360" w:lineRule="auto"/>
        <w:ind w:left="1161" w:right="0" w:hanging="425"/>
        <w:jc w:val="both"/>
        <w:rPr>
          <w:szCs w:val="24"/>
          <w:u w:val="single"/>
        </w:rPr>
      </w:pPr>
      <w:r w:rsidRPr="00505AAD">
        <w:rPr>
          <w:rFonts w:hint="cs"/>
          <w:szCs w:val="24"/>
          <w:rtl/>
        </w:rPr>
        <w:t>הממונה יהיה זכאי לעיין בכל מסמך ולקבל כל מסמך וכל מידע הקשור או הכרוך במתן השירותים.</w:t>
      </w:r>
    </w:p>
    <w:p w14:paraId="16811594" w14:textId="77777777" w:rsidR="00505AAD" w:rsidRPr="00505AAD" w:rsidRDefault="00505AAD" w:rsidP="00505AAD">
      <w:pPr>
        <w:spacing w:line="360" w:lineRule="auto"/>
        <w:jc w:val="both"/>
        <w:rPr>
          <w:szCs w:val="24"/>
        </w:rPr>
      </w:pPr>
    </w:p>
    <w:p w14:paraId="71257A85" w14:textId="77777777" w:rsidR="00505AAD" w:rsidRPr="00505AAD" w:rsidRDefault="00505AAD" w:rsidP="00505AAD">
      <w:pPr>
        <w:numPr>
          <w:ilvl w:val="0"/>
          <w:numId w:val="97"/>
        </w:numPr>
        <w:spacing w:line="360" w:lineRule="auto"/>
        <w:jc w:val="both"/>
        <w:rPr>
          <w:b/>
          <w:bCs/>
          <w:szCs w:val="24"/>
          <w:u w:val="single"/>
          <w:rtl/>
        </w:rPr>
      </w:pPr>
      <w:r w:rsidRPr="00505AAD">
        <w:rPr>
          <w:rFonts w:hint="cs"/>
          <w:b/>
          <w:bCs/>
          <w:szCs w:val="24"/>
          <w:u w:val="single"/>
          <w:rtl/>
        </w:rPr>
        <w:t>תקופת ההסכם</w:t>
      </w:r>
    </w:p>
    <w:p w14:paraId="45DA4384" w14:textId="7B70C752" w:rsidR="00505AAD" w:rsidRPr="00505AAD" w:rsidRDefault="00505AAD" w:rsidP="00227142">
      <w:pPr>
        <w:numPr>
          <w:ilvl w:val="1"/>
          <w:numId w:val="97"/>
        </w:numPr>
        <w:tabs>
          <w:tab w:val="num" w:pos="2012"/>
        </w:tabs>
        <w:spacing w:line="360" w:lineRule="auto"/>
        <w:ind w:left="1161" w:right="0" w:hanging="425"/>
        <w:jc w:val="both"/>
        <w:rPr>
          <w:szCs w:val="24"/>
          <w:u w:val="single"/>
        </w:rPr>
      </w:pPr>
      <w:r w:rsidRPr="00505AAD">
        <w:rPr>
          <w:rFonts w:hint="cs"/>
          <w:szCs w:val="24"/>
          <w:rtl/>
        </w:rPr>
        <w:t xml:space="preserve">הסכם זה נעשה לתקופה של </w:t>
      </w:r>
      <w:r w:rsidR="00227142">
        <w:rPr>
          <w:rFonts w:hint="cs"/>
          <w:szCs w:val="24"/>
          <w:rtl/>
        </w:rPr>
        <w:t>48</w:t>
      </w:r>
      <w:r w:rsidRPr="00505AAD">
        <w:rPr>
          <w:rFonts w:hint="cs"/>
          <w:szCs w:val="24"/>
          <w:rtl/>
        </w:rPr>
        <w:t xml:space="preserve"> חודשים, החל מיום </w:t>
      </w:r>
      <w:r w:rsidRPr="00505AAD">
        <w:rPr>
          <w:rFonts w:hint="cs"/>
          <w:b/>
          <w:bCs/>
          <w:szCs w:val="24"/>
          <w:u w:val="single"/>
          <w:rtl/>
        </w:rPr>
        <w:tab/>
      </w:r>
      <w:r w:rsidRPr="00505AAD">
        <w:rPr>
          <w:rFonts w:hint="cs"/>
          <w:b/>
          <w:bCs/>
          <w:szCs w:val="24"/>
          <w:u w:val="single"/>
          <w:rtl/>
        </w:rPr>
        <w:tab/>
      </w:r>
      <w:r w:rsidRPr="00505AAD">
        <w:rPr>
          <w:rFonts w:hint="cs"/>
          <w:szCs w:val="24"/>
          <w:rtl/>
        </w:rPr>
        <w:t xml:space="preserve"> ועד ליום </w:t>
      </w:r>
      <w:r w:rsidRPr="00505AAD">
        <w:rPr>
          <w:rFonts w:hint="cs"/>
          <w:b/>
          <w:bCs/>
          <w:szCs w:val="24"/>
          <w:u w:val="single"/>
          <w:rtl/>
        </w:rPr>
        <w:tab/>
      </w:r>
      <w:r w:rsidRPr="00505AAD">
        <w:rPr>
          <w:rFonts w:hint="cs"/>
          <w:szCs w:val="24"/>
          <w:rtl/>
        </w:rPr>
        <w:t xml:space="preserve"> (להלן: "</w:t>
      </w:r>
      <w:r w:rsidRPr="00505AAD">
        <w:rPr>
          <w:rFonts w:hint="cs"/>
          <w:b/>
          <w:bCs/>
          <w:szCs w:val="24"/>
          <w:rtl/>
        </w:rPr>
        <w:t>תקופת ההסכם</w:t>
      </w:r>
      <w:r w:rsidRPr="00505AAD">
        <w:rPr>
          <w:rFonts w:hint="cs"/>
          <w:szCs w:val="24"/>
          <w:rtl/>
        </w:rPr>
        <w:t>").</w:t>
      </w:r>
    </w:p>
    <w:p w14:paraId="615CFAE3" w14:textId="1031FBF7" w:rsidR="00505AAD" w:rsidRPr="00505AAD" w:rsidRDefault="00505AAD" w:rsidP="005D22EB">
      <w:pPr>
        <w:numPr>
          <w:ilvl w:val="1"/>
          <w:numId w:val="97"/>
        </w:numPr>
        <w:tabs>
          <w:tab w:val="num" w:pos="2012"/>
        </w:tabs>
        <w:spacing w:line="360" w:lineRule="auto"/>
        <w:ind w:left="1161" w:right="0" w:hanging="425"/>
        <w:jc w:val="both"/>
        <w:rPr>
          <w:szCs w:val="24"/>
        </w:rPr>
      </w:pPr>
      <w:r w:rsidRPr="00505AAD">
        <w:rPr>
          <w:rFonts w:hint="cs"/>
          <w:szCs w:val="24"/>
          <w:rtl/>
        </w:rPr>
        <w:t xml:space="preserve">למשרד בלבד שמורה האופציה להאריך את תקופת ההסכם לתקופות נוספות, ובלבד שסך תקופת ההסכם לא תעלה על </w:t>
      </w:r>
      <w:r w:rsidR="005D22EB">
        <w:rPr>
          <w:rFonts w:hint="cs"/>
          <w:szCs w:val="24"/>
          <w:rtl/>
        </w:rPr>
        <w:t>שש</w:t>
      </w:r>
      <w:r w:rsidRPr="00505AAD">
        <w:rPr>
          <w:rFonts w:hint="cs"/>
          <w:szCs w:val="24"/>
          <w:rtl/>
        </w:rPr>
        <w:t xml:space="preserve"> (</w:t>
      </w:r>
      <w:r w:rsidR="005D22EB">
        <w:rPr>
          <w:rFonts w:hint="cs"/>
          <w:szCs w:val="24"/>
          <w:rtl/>
        </w:rPr>
        <w:t>6</w:t>
      </w:r>
      <w:r w:rsidRPr="00505AAD">
        <w:rPr>
          <w:rFonts w:hint="cs"/>
          <w:szCs w:val="24"/>
          <w:rtl/>
        </w:rPr>
        <w:t>) שנים. במסגרת מימוש האופציה, על הקבלן להמציא למשרד את האישורים המבוקשים במסגרת הסכם זה, בתוקף למועד ההארכה.</w:t>
      </w:r>
    </w:p>
    <w:p w14:paraId="4711D1CC" w14:textId="77777777" w:rsidR="00505AAD" w:rsidRPr="00505AAD" w:rsidRDefault="00505AAD" w:rsidP="00505AAD">
      <w:pPr>
        <w:spacing w:line="360" w:lineRule="auto"/>
        <w:ind w:left="1134"/>
        <w:jc w:val="both"/>
        <w:rPr>
          <w:szCs w:val="24"/>
        </w:rPr>
      </w:pPr>
    </w:p>
    <w:p w14:paraId="11AA5834" w14:textId="77777777" w:rsidR="00505AAD" w:rsidRPr="00505AAD" w:rsidRDefault="00505AAD" w:rsidP="00505AAD">
      <w:pPr>
        <w:keepNext/>
        <w:numPr>
          <w:ilvl w:val="0"/>
          <w:numId w:val="97"/>
        </w:numPr>
        <w:spacing w:line="360" w:lineRule="auto"/>
        <w:ind w:right="0"/>
        <w:jc w:val="both"/>
        <w:outlineLvl w:val="4"/>
        <w:rPr>
          <w:rFonts w:ascii="Cambria" w:hAnsi="Cambria"/>
          <w:b/>
          <w:bCs/>
          <w:i/>
          <w:iCs/>
          <w:color w:val="000000" w:themeColor="text1"/>
          <w:szCs w:val="24"/>
          <w:u w:val="single"/>
          <w:rtl/>
        </w:rPr>
      </w:pPr>
      <w:r w:rsidRPr="00505AAD">
        <w:rPr>
          <w:rFonts w:ascii="Cambria" w:hAnsi="Cambria" w:hint="cs"/>
          <w:b/>
          <w:bCs/>
          <w:color w:val="000000" w:themeColor="text1"/>
          <w:szCs w:val="24"/>
          <w:u w:val="single"/>
          <w:rtl/>
        </w:rPr>
        <w:t>ערבות</w:t>
      </w:r>
    </w:p>
    <w:p w14:paraId="4F06753E"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להבטחת התחייבויותיו לפי חוזה זה מוסר הקבלן למשרד, עם חתימת החוזה, ערבות בנקאית או ערבות חברת ביטוח בלתי מותנית שתוצא לבקשתו (שמו יופיע בבקשה) ע"ס </w:t>
      </w:r>
      <w:r w:rsidRPr="00505AAD">
        <w:rPr>
          <w:rFonts w:hint="cs"/>
          <w:szCs w:val="24"/>
          <w:u w:val="single"/>
          <w:rtl/>
        </w:rPr>
        <w:t xml:space="preserve">                      </w:t>
      </w:r>
      <w:r w:rsidRPr="00505AAD">
        <w:rPr>
          <w:rFonts w:hint="cs"/>
          <w:b/>
          <w:bCs/>
          <w:szCs w:val="24"/>
          <w:rtl/>
        </w:rPr>
        <w:t xml:space="preserve"> ₪</w:t>
      </w:r>
      <w:r w:rsidRPr="00505AAD">
        <w:rPr>
          <w:rFonts w:hint="cs"/>
          <w:szCs w:val="24"/>
          <w:rtl/>
        </w:rPr>
        <w:t xml:space="preserve"> (5% מהיקפו הכספי של ההסכם בתוספת מע"מ) (להלן: "</w:t>
      </w:r>
      <w:r w:rsidRPr="00505AAD">
        <w:rPr>
          <w:rFonts w:hint="cs"/>
          <w:b/>
          <w:bCs/>
          <w:szCs w:val="24"/>
          <w:rtl/>
        </w:rPr>
        <w:t>הערבות</w:t>
      </w:r>
      <w:r w:rsidRPr="00505AAD">
        <w:rPr>
          <w:rFonts w:hint="cs"/>
          <w:szCs w:val="24"/>
          <w:rtl/>
        </w:rPr>
        <w:t>").</w:t>
      </w:r>
      <w:r w:rsidRPr="00505AAD">
        <w:rPr>
          <w:rFonts w:hint="cs"/>
          <w:color w:val="000000"/>
          <w:szCs w:val="24"/>
          <w:rtl/>
        </w:rPr>
        <w:t xml:space="preserve"> </w:t>
      </w:r>
      <w:r w:rsidRPr="00505AAD">
        <w:rPr>
          <w:rFonts w:hint="cs"/>
          <w:szCs w:val="24"/>
          <w:rtl/>
        </w:rPr>
        <w:t xml:space="preserve">הערבות תהיה בתוקף </w:t>
      </w:r>
      <w:r w:rsidRPr="00505AAD">
        <w:rPr>
          <w:rFonts w:hint="cs"/>
          <w:szCs w:val="24"/>
          <w:rtl/>
        </w:rPr>
        <w:lastRenderedPageBreak/>
        <w:t>לפחות 60 יום לאחר גמר תקופת ההסכם, ותוצמד למדד המחירים לצרכן. מסירת הערבות תהיה תנאי מוקדם לכניסת ההתקשרות לתוקף.</w:t>
      </w:r>
    </w:p>
    <w:p w14:paraId="45CCA7C3"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אם היקף השירותים יורחב, תורחב הערבות בסכום יחסי. הקבלן יהיה אחראי להאריך את תוקף הערבות מעת לעת, בהתאם להארכת תקופת ההסכם. הארכת הערבות תיעשה לפחות חודש לפני תום תוקפה. לא האריך הקבלן את תוקף הערבות או לא הגדילה ע"פ דרישת המשרד, יהיה המשרד רשאי לחלט את הערבות ללא כל התראה מוקדמת, גם אם הקבלן מילא אחר יתר חיוביו.</w:t>
      </w:r>
      <w:r w:rsidRPr="00505AAD">
        <w:rPr>
          <w:rFonts w:hint="cs"/>
          <w:b/>
          <w:bCs/>
          <w:szCs w:val="24"/>
          <w:rtl/>
        </w:rPr>
        <w:t xml:space="preserve"> במקרה של הארכת הערבות, הרחבתה או הוצאת ערבות חדשה, הערבות תוצמד בהתאם לערבות המקור- מיום החתימה על ההסכם</w:t>
      </w:r>
      <w:r w:rsidRPr="00505AAD">
        <w:rPr>
          <w:rFonts w:hint="cs"/>
          <w:szCs w:val="24"/>
          <w:rtl/>
        </w:rPr>
        <w:t>.</w:t>
      </w:r>
    </w:p>
    <w:p w14:paraId="574CAE51"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t>בכל מקרה שבו לדעת המשרד הפר הקבלן ו/או לא קיים תנאי  מתנאי הסכם זה ו/או לא תיקן המעוות עפ"י דרישת המשרד,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33C84865"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258E24E8"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t>אין בגובה הערבות לשמש כל הגבלה או תקרה להתחייבויותיו של הקבלן. נוסח הערבות יהיה בהתאם להוראות החשב הכללי והיא תיחתם על ידי מורשה חתימה מטעם הבנק. עלויות הערבות יחולו על הקבלן בלבד.</w:t>
      </w:r>
    </w:p>
    <w:p w14:paraId="592AA66E"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חילט המשרד את הערבות, והסכם זה לא בוטל או הופסק, יהיה על הקבלן לדאוג על חשבונו לערבות חדשה בסכום זהה.</w:t>
      </w:r>
    </w:p>
    <w:p w14:paraId="543FB51C" w14:textId="77777777" w:rsidR="00505AAD" w:rsidRPr="00505AAD" w:rsidRDefault="00505AAD" w:rsidP="00505AAD">
      <w:pPr>
        <w:spacing w:line="360" w:lineRule="auto"/>
      </w:pPr>
    </w:p>
    <w:p w14:paraId="2B13C346" w14:textId="77777777" w:rsidR="00505AAD" w:rsidRPr="00505AAD" w:rsidRDefault="00505AAD" w:rsidP="00505AAD">
      <w:pPr>
        <w:numPr>
          <w:ilvl w:val="0"/>
          <w:numId w:val="97"/>
        </w:numPr>
        <w:spacing w:line="360" w:lineRule="auto"/>
        <w:ind w:right="0"/>
        <w:rPr>
          <w:b/>
          <w:bCs/>
          <w:szCs w:val="24"/>
          <w:u w:val="single"/>
          <w:rtl/>
        </w:rPr>
      </w:pPr>
      <w:r w:rsidRPr="00505AAD">
        <w:rPr>
          <w:rFonts w:hint="cs"/>
          <w:b/>
          <w:bCs/>
          <w:szCs w:val="24"/>
          <w:u w:val="single"/>
          <w:rtl/>
        </w:rPr>
        <w:t>התחייבויות והצהרות הקבלן</w:t>
      </w:r>
    </w:p>
    <w:p w14:paraId="30370E93" w14:textId="77777777" w:rsidR="00505AAD" w:rsidRPr="00505AAD" w:rsidRDefault="00505AAD" w:rsidP="00505AAD">
      <w:pPr>
        <w:spacing w:line="360" w:lineRule="auto"/>
        <w:ind w:left="567"/>
        <w:rPr>
          <w:szCs w:val="24"/>
          <w:rtl/>
        </w:rPr>
      </w:pPr>
      <w:r w:rsidRPr="00505AAD">
        <w:rPr>
          <w:rFonts w:hint="cs"/>
          <w:szCs w:val="24"/>
          <w:rtl/>
        </w:rPr>
        <w:t>הקבלן מצהיר ומתחייב בזאת כדלקמן:</w:t>
      </w:r>
    </w:p>
    <w:p w14:paraId="4B36F571"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ידוע לו כי עמידה בזמנים היא תנאי יסודי להסכם זה וכי סטייה מהם עלולה לפגוע במטרה לשמה נשכרו שירותיו.</w:t>
      </w:r>
    </w:p>
    <w:p w14:paraId="1672DA4D"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לעשות את כל ההכנות הדרושות והסידורים שיהיו נחוצים למתן השירותים בהתאם להסכם זה באופן יעיל, מעולה ולשביעות רצונו של המשרד, לרבות העסקת כוח אדם בהיקף ובעל כישורים וניסיון כנדרש במסמכי המכרז ובהסכם.</w:t>
      </w:r>
    </w:p>
    <w:p w14:paraId="4F2D852D"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205AFAF2"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לתקן כל הפרה של תנאי מתנאי הסכם זה תוך 7 ימים מיום מסירת הודעה בכתב ע"י המשרד על ההפרה כאמור.</w:t>
      </w:r>
    </w:p>
    <w:p w14:paraId="5D59E975"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5D5E1BA6" w14:textId="77777777" w:rsidR="00505AAD" w:rsidRPr="00505AAD" w:rsidRDefault="00505AAD" w:rsidP="00505AAD">
      <w:pPr>
        <w:bidi w:val="0"/>
        <w:rPr>
          <w:szCs w:val="24"/>
        </w:rPr>
      </w:pPr>
    </w:p>
    <w:p w14:paraId="7E578997" w14:textId="77777777" w:rsidR="00505AAD" w:rsidRPr="00505AAD" w:rsidRDefault="00505AAD" w:rsidP="00505AAD">
      <w:pPr>
        <w:numPr>
          <w:ilvl w:val="0"/>
          <w:numId w:val="97"/>
        </w:numPr>
        <w:spacing w:line="360" w:lineRule="auto"/>
        <w:ind w:right="0"/>
        <w:jc w:val="both"/>
        <w:rPr>
          <w:b/>
          <w:bCs/>
          <w:szCs w:val="24"/>
          <w:u w:val="single"/>
          <w:rtl/>
        </w:rPr>
      </w:pPr>
      <w:r w:rsidRPr="00505AAD">
        <w:rPr>
          <w:rFonts w:hint="cs"/>
          <w:b/>
          <w:bCs/>
          <w:szCs w:val="24"/>
          <w:u w:val="single"/>
          <w:rtl/>
        </w:rPr>
        <w:t>תמורה ותנאי תשלום</w:t>
      </w:r>
    </w:p>
    <w:p w14:paraId="7F466155"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תמורת מתן השירותים ומילוי יתר התחייבויות הקבלן על פי הסכם זה, ישלם המשרד לקבלן, בהתאם להצעת המחיר, ובתנאי כי השירותים שבוצעו היו לשביעות רצונו המלאה של המשרד (להלן: "</w:t>
      </w:r>
      <w:r w:rsidRPr="00505AAD">
        <w:rPr>
          <w:rFonts w:hint="cs"/>
          <w:b/>
          <w:bCs/>
          <w:szCs w:val="24"/>
          <w:rtl/>
        </w:rPr>
        <w:t>התמורה</w:t>
      </w:r>
      <w:r w:rsidRPr="00505AAD">
        <w:rPr>
          <w:rFonts w:hint="cs"/>
          <w:szCs w:val="24"/>
          <w:rtl/>
        </w:rPr>
        <w:t>").</w:t>
      </w:r>
    </w:p>
    <w:p w14:paraId="4A110745"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color w:val="0D0D0D" w:themeColor="text1" w:themeTint="F2"/>
          <w:szCs w:val="24"/>
          <w:rtl/>
        </w:rPr>
        <w:t xml:space="preserve">התמורה תבוסס על הצעת המחיר של הקבלן המצ"ב </w:t>
      </w:r>
      <w:r w:rsidRPr="00505AAD">
        <w:rPr>
          <w:rFonts w:hint="cs"/>
          <w:b/>
          <w:bCs/>
          <w:color w:val="0D0D0D" w:themeColor="text1" w:themeTint="F2"/>
          <w:szCs w:val="24"/>
          <w:rtl/>
        </w:rPr>
        <w:t>כנספח י'</w:t>
      </w:r>
      <w:r w:rsidRPr="00505AAD">
        <w:rPr>
          <w:rFonts w:hint="cs"/>
          <w:color w:val="0D0D0D" w:themeColor="text1" w:themeTint="F2"/>
          <w:szCs w:val="24"/>
          <w:rtl/>
        </w:rPr>
        <w:t xml:space="preserve">, שהינה סופית ומוחלטת לכל תקופת ההסכם, בכפוף </w:t>
      </w:r>
      <w:r w:rsidRPr="00505AAD">
        <w:rPr>
          <w:rFonts w:hint="cs"/>
          <w:szCs w:val="24"/>
          <w:rtl/>
        </w:rPr>
        <w:t xml:space="preserve">לכללי ההצמדה הנ"ל. </w:t>
      </w:r>
    </w:p>
    <w:p w14:paraId="0A50B29E" w14:textId="77777777" w:rsidR="00505AAD" w:rsidRPr="00505AAD" w:rsidRDefault="00505AAD" w:rsidP="00505AAD">
      <w:pPr>
        <w:numPr>
          <w:ilvl w:val="1"/>
          <w:numId w:val="97"/>
        </w:numPr>
        <w:tabs>
          <w:tab w:val="num" w:pos="2012"/>
        </w:tabs>
        <w:spacing w:line="360" w:lineRule="auto"/>
        <w:ind w:left="1161" w:right="0" w:hanging="425"/>
        <w:jc w:val="both"/>
        <w:rPr>
          <w:color w:val="0D0D0D" w:themeColor="text1" w:themeTint="F2"/>
          <w:szCs w:val="24"/>
        </w:rPr>
      </w:pPr>
      <w:r w:rsidRPr="00505AAD">
        <w:rPr>
          <w:rFonts w:hint="cs"/>
          <w:szCs w:val="24"/>
          <w:rtl/>
        </w:rPr>
        <w:t>התמורה</w:t>
      </w:r>
      <w:r w:rsidRPr="00505AAD">
        <w:rPr>
          <w:rFonts w:hint="cs"/>
          <w:szCs w:val="24"/>
        </w:rPr>
        <w:t xml:space="preserve"> </w:t>
      </w:r>
      <w:r w:rsidRPr="00505AAD">
        <w:rPr>
          <w:rFonts w:hint="cs"/>
          <w:szCs w:val="24"/>
          <w:rtl/>
        </w:rPr>
        <w:t>תשולם</w:t>
      </w:r>
      <w:r w:rsidRPr="00505AAD">
        <w:rPr>
          <w:rFonts w:hint="cs"/>
          <w:szCs w:val="24"/>
        </w:rPr>
        <w:t xml:space="preserve"> </w:t>
      </w:r>
      <w:r w:rsidRPr="00505AAD">
        <w:rPr>
          <w:rFonts w:hint="cs"/>
          <w:szCs w:val="24"/>
          <w:rtl/>
        </w:rPr>
        <w:t>לקבלן</w:t>
      </w:r>
      <w:r w:rsidRPr="00505AAD">
        <w:rPr>
          <w:rFonts w:hint="cs"/>
          <w:color w:val="0D0D0D" w:themeColor="text1" w:themeTint="F2"/>
          <w:szCs w:val="24"/>
          <w:rtl/>
        </w:rPr>
        <w:t xml:space="preserve"> בתשלומים, כנגד</w:t>
      </w:r>
      <w:r w:rsidRPr="00505AAD">
        <w:rPr>
          <w:rFonts w:hint="cs"/>
          <w:color w:val="0D0D0D" w:themeColor="text1" w:themeTint="F2"/>
          <w:szCs w:val="24"/>
        </w:rPr>
        <w:t xml:space="preserve"> </w:t>
      </w:r>
      <w:r w:rsidRPr="00505AAD">
        <w:rPr>
          <w:rFonts w:hint="cs"/>
          <w:color w:val="0D0D0D" w:themeColor="text1" w:themeTint="F2"/>
          <w:szCs w:val="24"/>
          <w:rtl/>
        </w:rPr>
        <w:t>ביצוע</w:t>
      </w:r>
      <w:r w:rsidRPr="00505AAD">
        <w:rPr>
          <w:rFonts w:hint="cs"/>
          <w:color w:val="0D0D0D" w:themeColor="text1" w:themeTint="F2"/>
          <w:szCs w:val="24"/>
        </w:rPr>
        <w:t xml:space="preserve"> </w:t>
      </w:r>
      <w:r w:rsidRPr="00505AAD">
        <w:rPr>
          <w:rFonts w:hint="cs"/>
          <w:szCs w:val="24"/>
          <w:rtl/>
        </w:rPr>
        <w:t>אבני</w:t>
      </w:r>
      <w:r w:rsidRPr="00505AAD">
        <w:rPr>
          <w:rFonts w:hint="cs"/>
          <w:szCs w:val="24"/>
        </w:rPr>
        <w:t xml:space="preserve"> </w:t>
      </w:r>
      <w:r w:rsidRPr="00505AAD">
        <w:rPr>
          <w:rFonts w:hint="cs"/>
          <w:szCs w:val="24"/>
          <w:rtl/>
        </w:rPr>
        <w:t>הדרך</w:t>
      </w:r>
      <w:r w:rsidRPr="00505AAD">
        <w:rPr>
          <w:rFonts w:hint="cs"/>
          <w:color w:val="0D0D0D" w:themeColor="text1" w:themeTint="F2"/>
          <w:szCs w:val="24"/>
          <w:rtl/>
        </w:rPr>
        <w:t>,</w:t>
      </w:r>
      <w:r w:rsidRPr="00505AAD">
        <w:rPr>
          <w:rFonts w:hint="cs"/>
          <w:color w:val="0D0D0D" w:themeColor="text1" w:themeTint="F2"/>
          <w:szCs w:val="24"/>
        </w:rPr>
        <w:t xml:space="preserve"> </w:t>
      </w:r>
      <w:r w:rsidRPr="00505AAD">
        <w:rPr>
          <w:rFonts w:hint="cs"/>
          <w:color w:val="0D0D0D" w:themeColor="text1" w:themeTint="F2"/>
          <w:szCs w:val="24"/>
          <w:rtl/>
        </w:rPr>
        <w:t>כפי שמפורט ב</w:t>
      </w:r>
      <w:r w:rsidRPr="00505AAD">
        <w:rPr>
          <w:rFonts w:hint="cs"/>
          <w:b/>
          <w:bCs/>
          <w:color w:val="0D0D0D" w:themeColor="text1" w:themeTint="F2"/>
          <w:szCs w:val="24"/>
          <w:rtl/>
        </w:rPr>
        <w:t>נספח א'1 - מפרט מקצועי</w:t>
      </w:r>
      <w:r w:rsidRPr="00505AAD">
        <w:rPr>
          <w:rFonts w:hint="cs"/>
          <w:color w:val="0D0D0D" w:themeColor="text1" w:themeTint="F2"/>
          <w:szCs w:val="24"/>
          <w:rtl/>
        </w:rPr>
        <w:t>.</w:t>
      </w:r>
    </w:p>
    <w:p w14:paraId="54E114FD"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color w:val="0D0D0D" w:themeColor="text1" w:themeTint="F2"/>
          <w:szCs w:val="24"/>
          <w:rtl/>
        </w:rPr>
        <w:t>מובהר</w:t>
      </w:r>
      <w:r w:rsidRPr="00505AAD">
        <w:rPr>
          <w:rFonts w:hint="cs"/>
          <w:color w:val="0D0D0D" w:themeColor="text1" w:themeTint="F2"/>
          <w:szCs w:val="24"/>
        </w:rPr>
        <w:t xml:space="preserve"> </w:t>
      </w:r>
      <w:r w:rsidRPr="00505AAD">
        <w:rPr>
          <w:rFonts w:hint="cs"/>
          <w:szCs w:val="24"/>
          <w:rtl/>
        </w:rPr>
        <w:t>למען</w:t>
      </w:r>
      <w:r w:rsidRPr="00505AAD">
        <w:rPr>
          <w:rFonts w:hint="cs"/>
          <w:szCs w:val="24"/>
        </w:rPr>
        <w:t xml:space="preserve"> </w:t>
      </w:r>
      <w:r w:rsidRPr="00505AAD">
        <w:rPr>
          <w:rFonts w:hint="cs"/>
          <w:szCs w:val="24"/>
          <w:rtl/>
        </w:rPr>
        <w:t>הסר</w:t>
      </w:r>
      <w:r w:rsidRPr="00505AAD">
        <w:rPr>
          <w:rFonts w:hint="cs"/>
          <w:szCs w:val="24"/>
        </w:rPr>
        <w:t xml:space="preserve"> </w:t>
      </w:r>
      <w:r w:rsidRPr="00505AAD">
        <w:rPr>
          <w:rFonts w:hint="cs"/>
          <w:szCs w:val="24"/>
          <w:rtl/>
        </w:rPr>
        <w:t>ספק,</w:t>
      </w:r>
      <w:r w:rsidRPr="00505AAD">
        <w:rPr>
          <w:rFonts w:hint="cs"/>
          <w:szCs w:val="24"/>
        </w:rPr>
        <w:t xml:space="preserve"> </w:t>
      </w:r>
      <w:r w:rsidRPr="00505AAD">
        <w:rPr>
          <w:rFonts w:hint="cs"/>
          <w:szCs w:val="24"/>
          <w:rtl/>
        </w:rPr>
        <w:t>כי</w:t>
      </w:r>
      <w:r w:rsidRPr="00505AAD">
        <w:rPr>
          <w:rFonts w:hint="cs"/>
          <w:szCs w:val="24"/>
        </w:rPr>
        <w:t xml:space="preserve"> </w:t>
      </w:r>
      <w:r w:rsidRPr="00505AAD">
        <w:rPr>
          <w:rFonts w:hint="cs"/>
          <w:szCs w:val="24"/>
          <w:rtl/>
        </w:rPr>
        <w:t>אין</w:t>
      </w:r>
      <w:r w:rsidRPr="00505AAD">
        <w:rPr>
          <w:rFonts w:hint="cs"/>
          <w:szCs w:val="24"/>
        </w:rPr>
        <w:t xml:space="preserve"> </w:t>
      </w:r>
      <w:r w:rsidRPr="00505AAD">
        <w:rPr>
          <w:rFonts w:hint="cs"/>
          <w:szCs w:val="24"/>
          <w:rtl/>
        </w:rPr>
        <w:t>המשרד</w:t>
      </w:r>
      <w:r w:rsidRPr="00505AAD">
        <w:rPr>
          <w:rFonts w:hint="cs"/>
          <w:szCs w:val="24"/>
        </w:rPr>
        <w:t xml:space="preserve"> </w:t>
      </w:r>
      <w:r w:rsidRPr="00505AAD">
        <w:rPr>
          <w:rFonts w:hint="cs"/>
          <w:szCs w:val="24"/>
          <w:rtl/>
        </w:rPr>
        <w:t>מתחייב לביצוע</w:t>
      </w:r>
      <w:r w:rsidRPr="00505AAD">
        <w:rPr>
          <w:rFonts w:hint="cs"/>
          <w:szCs w:val="24"/>
        </w:rPr>
        <w:t xml:space="preserve"> </w:t>
      </w:r>
      <w:r w:rsidRPr="00505AAD">
        <w:rPr>
          <w:rFonts w:hint="cs"/>
          <w:szCs w:val="24"/>
          <w:rtl/>
        </w:rPr>
        <w:t>המלא</w:t>
      </w:r>
      <w:r w:rsidRPr="00505AAD">
        <w:rPr>
          <w:rFonts w:hint="cs"/>
          <w:szCs w:val="24"/>
        </w:rPr>
        <w:t xml:space="preserve"> </w:t>
      </w:r>
      <w:r w:rsidRPr="00505AAD">
        <w:rPr>
          <w:rFonts w:hint="cs"/>
          <w:szCs w:val="24"/>
          <w:rtl/>
        </w:rPr>
        <w:t>של</w:t>
      </w:r>
      <w:r w:rsidRPr="00505AAD">
        <w:rPr>
          <w:rFonts w:hint="cs"/>
          <w:szCs w:val="24"/>
        </w:rPr>
        <w:t xml:space="preserve"> </w:t>
      </w:r>
      <w:r w:rsidRPr="00505AAD">
        <w:rPr>
          <w:rFonts w:hint="cs"/>
          <w:szCs w:val="24"/>
          <w:rtl/>
        </w:rPr>
        <w:t>כל</w:t>
      </w:r>
      <w:r w:rsidRPr="00505AAD">
        <w:rPr>
          <w:rFonts w:hint="cs"/>
          <w:szCs w:val="24"/>
        </w:rPr>
        <w:t xml:space="preserve"> </w:t>
      </w:r>
      <w:r w:rsidRPr="00505AAD">
        <w:rPr>
          <w:rFonts w:hint="cs"/>
          <w:szCs w:val="24"/>
          <w:rtl/>
        </w:rPr>
        <w:t>אבני</w:t>
      </w:r>
      <w:r w:rsidRPr="00505AAD">
        <w:rPr>
          <w:rFonts w:hint="cs"/>
          <w:szCs w:val="24"/>
        </w:rPr>
        <w:t xml:space="preserve"> </w:t>
      </w:r>
      <w:r w:rsidRPr="00505AAD">
        <w:rPr>
          <w:rFonts w:hint="cs"/>
          <w:szCs w:val="24"/>
          <w:rtl/>
        </w:rPr>
        <w:t>הדרך,</w:t>
      </w:r>
      <w:r w:rsidRPr="00505AAD">
        <w:rPr>
          <w:rFonts w:hint="cs"/>
          <w:szCs w:val="24"/>
        </w:rPr>
        <w:t xml:space="preserve"> </w:t>
      </w:r>
      <w:r w:rsidRPr="00505AAD">
        <w:rPr>
          <w:rFonts w:hint="cs"/>
          <w:szCs w:val="24"/>
          <w:rtl/>
        </w:rPr>
        <w:t>וכי</w:t>
      </w:r>
      <w:r w:rsidRPr="00505AAD">
        <w:rPr>
          <w:rFonts w:hint="cs"/>
          <w:szCs w:val="24"/>
        </w:rPr>
        <w:t xml:space="preserve"> </w:t>
      </w:r>
      <w:r w:rsidRPr="00505AAD">
        <w:rPr>
          <w:rFonts w:hint="cs"/>
          <w:szCs w:val="24"/>
          <w:rtl/>
        </w:rPr>
        <w:t>המשרד</w:t>
      </w:r>
      <w:r w:rsidRPr="00505AAD">
        <w:rPr>
          <w:rFonts w:hint="cs"/>
          <w:szCs w:val="24"/>
        </w:rPr>
        <w:t xml:space="preserve"> </w:t>
      </w:r>
      <w:r w:rsidRPr="00505AAD">
        <w:rPr>
          <w:rFonts w:hint="cs"/>
          <w:szCs w:val="24"/>
          <w:rtl/>
        </w:rPr>
        <w:t>רשאי להחליט</w:t>
      </w:r>
      <w:r w:rsidRPr="00505AAD">
        <w:rPr>
          <w:rFonts w:hint="cs"/>
          <w:szCs w:val="24"/>
        </w:rPr>
        <w:t xml:space="preserve"> </w:t>
      </w:r>
      <w:r w:rsidRPr="00505AAD">
        <w:rPr>
          <w:rFonts w:hint="cs"/>
          <w:szCs w:val="24"/>
          <w:rtl/>
        </w:rPr>
        <w:t>כי</w:t>
      </w:r>
      <w:r w:rsidRPr="00505AAD">
        <w:rPr>
          <w:rFonts w:hint="cs"/>
          <w:szCs w:val="24"/>
        </w:rPr>
        <w:t xml:space="preserve"> </w:t>
      </w:r>
      <w:r w:rsidRPr="00505AAD">
        <w:rPr>
          <w:rFonts w:hint="cs"/>
          <w:szCs w:val="24"/>
          <w:rtl/>
        </w:rPr>
        <w:t>אין</w:t>
      </w:r>
      <w:r w:rsidRPr="00505AAD">
        <w:rPr>
          <w:rFonts w:hint="cs"/>
          <w:szCs w:val="24"/>
        </w:rPr>
        <w:t xml:space="preserve"> </w:t>
      </w:r>
      <w:r w:rsidRPr="00505AAD">
        <w:rPr>
          <w:rFonts w:hint="cs"/>
          <w:szCs w:val="24"/>
          <w:rtl/>
        </w:rPr>
        <w:t>צורך</w:t>
      </w:r>
      <w:r w:rsidRPr="00505AAD">
        <w:rPr>
          <w:rFonts w:hint="cs"/>
          <w:szCs w:val="24"/>
        </w:rPr>
        <w:t xml:space="preserve"> </w:t>
      </w:r>
      <w:r w:rsidRPr="00505AAD">
        <w:rPr>
          <w:rFonts w:hint="cs"/>
          <w:szCs w:val="24"/>
          <w:rtl/>
        </w:rPr>
        <w:t>בהשלמת</w:t>
      </w:r>
      <w:r w:rsidRPr="00505AAD">
        <w:rPr>
          <w:rFonts w:hint="cs"/>
          <w:szCs w:val="24"/>
        </w:rPr>
        <w:t xml:space="preserve"> </w:t>
      </w:r>
      <w:r w:rsidRPr="00505AAD">
        <w:rPr>
          <w:rFonts w:hint="cs"/>
          <w:szCs w:val="24"/>
          <w:rtl/>
        </w:rPr>
        <w:t>יתרת</w:t>
      </w:r>
      <w:r w:rsidRPr="00505AAD">
        <w:rPr>
          <w:rFonts w:hint="cs"/>
          <w:szCs w:val="24"/>
        </w:rPr>
        <w:t xml:space="preserve"> </w:t>
      </w:r>
      <w:r w:rsidRPr="00505AAD">
        <w:rPr>
          <w:rFonts w:hint="cs"/>
          <w:color w:val="0D0D0D" w:themeColor="text1" w:themeTint="F2"/>
          <w:szCs w:val="24"/>
          <w:rtl/>
        </w:rPr>
        <w:t>ביצוע</w:t>
      </w:r>
      <w:r w:rsidRPr="00505AAD">
        <w:rPr>
          <w:rFonts w:hint="cs"/>
          <w:color w:val="0D0D0D" w:themeColor="text1" w:themeTint="F2"/>
          <w:szCs w:val="24"/>
        </w:rPr>
        <w:t xml:space="preserve"> </w:t>
      </w:r>
      <w:r w:rsidRPr="00505AAD">
        <w:rPr>
          <w:rFonts w:hint="cs"/>
          <w:szCs w:val="24"/>
          <w:rtl/>
        </w:rPr>
        <w:t>אבני</w:t>
      </w:r>
      <w:r w:rsidRPr="00505AAD">
        <w:rPr>
          <w:rFonts w:hint="cs"/>
          <w:szCs w:val="24"/>
        </w:rPr>
        <w:t xml:space="preserve"> </w:t>
      </w:r>
      <w:r w:rsidRPr="00505AAD">
        <w:rPr>
          <w:rFonts w:hint="cs"/>
          <w:szCs w:val="24"/>
          <w:rtl/>
        </w:rPr>
        <w:t>הדרך ולעצור את העבודה בהתאמה.</w:t>
      </w:r>
    </w:p>
    <w:p w14:paraId="59EF1396"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הספק יידרש, בכפוף לשיקול דעתו של המשרד,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להוראת תכ"מ 7.16.1 "פורטל ספקים" מיום 23.5.2016. לחילופין ימציא אישור כספק העושה שימוש בפורטל הספקים. יודגש, הספק יישא בכלל העלויות הכרוכות בהתחברות לפורטל הספקים הממשלתי.</w:t>
      </w:r>
    </w:p>
    <w:p w14:paraId="43CF4DFD"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סכום התמורה הוא סופי</w:t>
      </w:r>
      <w:r w:rsidRPr="00505AAD">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505AAD">
        <w:rPr>
          <w:rFonts w:ascii="Arial" w:hAnsi="Arial" w:hint="cs"/>
          <w:szCs w:val="24"/>
          <w:rtl/>
        </w:rPr>
        <w:br/>
        <w:t>18 חודשים</w:t>
      </w:r>
      <w:r w:rsidRPr="00505AAD">
        <w:rPr>
          <w:rFonts w:ascii="Arial Black" w:hAnsi="Arial Black" w:hint="cs"/>
          <w:szCs w:val="24"/>
          <w:rtl/>
        </w:rPr>
        <w:t>, אז יוצמדו התשלומים המגיעים לקבלן למדד המחירים לצרכן החל מהחודש ה-19 להתקשרות מידי חודש, כדלהלן:</w:t>
      </w:r>
    </w:p>
    <w:p w14:paraId="02EFBD5A" w14:textId="77777777" w:rsidR="00505AAD" w:rsidRPr="00505AAD" w:rsidRDefault="00505AAD" w:rsidP="00505AAD">
      <w:pPr>
        <w:numPr>
          <w:ilvl w:val="1"/>
          <w:numId w:val="97"/>
        </w:numPr>
        <w:tabs>
          <w:tab w:val="num" w:pos="2012"/>
        </w:tabs>
        <w:spacing w:line="360" w:lineRule="auto"/>
        <w:ind w:left="1303" w:right="0"/>
        <w:jc w:val="both"/>
        <w:rPr>
          <w:b/>
          <w:bCs/>
          <w:szCs w:val="24"/>
          <w:u w:val="single"/>
        </w:rPr>
      </w:pPr>
      <w:r w:rsidRPr="00505AAD">
        <w:rPr>
          <w:rFonts w:hint="cs"/>
          <w:b/>
          <w:bCs/>
          <w:szCs w:val="24"/>
          <w:u w:val="single"/>
          <w:rtl/>
        </w:rPr>
        <w:t>הצמדה עבור שירותים:</w:t>
      </w:r>
    </w:p>
    <w:p w14:paraId="423FE263" w14:textId="77777777" w:rsidR="00505AAD" w:rsidRPr="00505AAD" w:rsidRDefault="00505AAD" w:rsidP="00505AAD">
      <w:pPr>
        <w:tabs>
          <w:tab w:val="num" w:pos="2012"/>
        </w:tabs>
        <w:spacing w:line="360" w:lineRule="auto"/>
        <w:ind w:left="1161"/>
        <w:jc w:val="both"/>
        <w:rPr>
          <w:rFonts w:ascii="Arial" w:hAnsi="Arial"/>
          <w:szCs w:val="24"/>
          <w:rtl/>
        </w:rPr>
      </w:pPr>
      <w:r w:rsidRPr="00505AAD">
        <w:rPr>
          <w:rFonts w:hint="cs"/>
          <w:szCs w:val="24"/>
          <w:rtl/>
        </w:rPr>
        <w:t>כללי</w:t>
      </w:r>
      <w:r w:rsidRPr="00505AAD">
        <w:rPr>
          <w:rFonts w:ascii="Arial" w:hAnsi="Arial" w:hint="cs"/>
          <w:szCs w:val="24"/>
          <w:rtl/>
        </w:rPr>
        <w:t xml:space="preserve"> ההצמדה המפורטים להלן הם אלה הקבועים על ידי החשב הכללי בהוראת תכ"מ  7.17.2 –"כללי הצמדה":</w:t>
      </w:r>
    </w:p>
    <w:p w14:paraId="27DCCEC1" w14:textId="77777777" w:rsidR="00505AAD" w:rsidRPr="00505AAD" w:rsidRDefault="00505AAD" w:rsidP="00505AAD">
      <w:pPr>
        <w:numPr>
          <w:ilvl w:val="1"/>
          <w:numId w:val="98"/>
        </w:numPr>
        <w:autoSpaceDE w:val="0"/>
        <w:autoSpaceDN w:val="0"/>
        <w:adjustRightInd w:val="0"/>
        <w:spacing w:line="360" w:lineRule="auto"/>
        <w:ind w:left="1843" w:right="0" w:hanging="398"/>
        <w:jc w:val="both"/>
        <w:rPr>
          <w:rFonts w:ascii="Arial" w:hAnsi="Arial"/>
          <w:szCs w:val="24"/>
          <w:u w:val="single"/>
          <w:rtl/>
        </w:rPr>
      </w:pPr>
      <w:r w:rsidRPr="00505AAD">
        <w:rPr>
          <w:rFonts w:hint="cs"/>
          <w:szCs w:val="24"/>
          <w:u w:val="single"/>
          <w:rtl/>
        </w:rPr>
        <w:t>הגדרות</w:t>
      </w:r>
      <w:r w:rsidRPr="00505AAD">
        <w:rPr>
          <w:rFonts w:ascii="Arial" w:hAnsi="Arial" w:hint="cs"/>
          <w:szCs w:val="24"/>
          <w:u w:val="single"/>
          <w:rtl/>
        </w:rPr>
        <w:t xml:space="preserve"> בנושא הצמדה</w:t>
      </w:r>
    </w:p>
    <w:p w14:paraId="5CF483F9" w14:textId="77777777" w:rsidR="00505AAD" w:rsidRPr="00505AAD" w:rsidRDefault="00505AAD" w:rsidP="00505AAD">
      <w:pPr>
        <w:numPr>
          <w:ilvl w:val="2"/>
          <w:numId w:val="99"/>
        </w:numPr>
        <w:spacing w:line="360" w:lineRule="auto"/>
        <w:ind w:hanging="761"/>
        <w:jc w:val="both"/>
        <w:rPr>
          <w:rFonts w:ascii="Arial" w:hAnsi="Arial"/>
          <w:szCs w:val="24"/>
          <w:rtl/>
        </w:rPr>
      </w:pPr>
      <w:r w:rsidRPr="00505AAD">
        <w:rPr>
          <w:rFonts w:ascii="Arial" w:hAnsi="Arial" w:hint="cs"/>
          <w:b/>
          <w:bCs/>
          <w:szCs w:val="24"/>
          <w:rtl/>
        </w:rPr>
        <w:t>תאריך הבסיס</w:t>
      </w:r>
      <w:r w:rsidRPr="00505AAD">
        <w:rPr>
          <w:rFonts w:ascii="Arial" w:hAnsi="Arial" w:hint="cs"/>
          <w:szCs w:val="24"/>
          <w:rtl/>
        </w:rPr>
        <w:t xml:space="preserve"> –יום החתימה על חוזה ההתקשרות.</w:t>
      </w:r>
    </w:p>
    <w:p w14:paraId="2B77DAB3" w14:textId="77777777" w:rsidR="00505AAD" w:rsidRPr="00505AAD" w:rsidRDefault="00505AAD" w:rsidP="00505AAD">
      <w:pPr>
        <w:numPr>
          <w:ilvl w:val="2"/>
          <w:numId w:val="99"/>
        </w:numPr>
        <w:spacing w:line="360" w:lineRule="auto"/>
        <w:ind w:hanging="761"/>
        <w:jc w:val="both"/>
        <w:rPr>
          <w:rFonts w:ascii="Arial" w:hAnsi="Arial"/>
          <w:szCs w:val="24"/>
          <w:rtl/>
        </w:rPr>
      </w:pPr>
      <w:r w:rsidRPr="00505AAD">
        <w:rPr>
          <w:rFonts w:ascii="Arial" w:hAnsi="Arial" w:hint="cs"/>
          <w:b/>
          <w:bCs/>
          <w:szCs w:val="24"/>
          <w:rtl/>
        </w:rPr>
        <w:t>תאריך התחלת הצמדה</w:t>
      </w:r>
      <w:r w:rsidRPr="00505AAD">
        <w:rPr>
          <w:rFonts w:ascii="Arial" w:hAnsi="Arial" w:hint="cs"/>
          <w:szCs w:val="24"/>
          <w:rtl/>
        </w:rPr>
        <w:t xml:space="preserve"> – המועד </w:t>
      </w:r>
      <w:r w:rsidRPr="00505AAD">
        <w:rPr>
          <w:rFonts w:ascii="Arial" w:hAnsi="Arial" w:hint="cs"/>
          <w:b/>
          <w:bCs/>
          <w:szCs w:val="24"/>
          <w:rtl/>
        </w:rPr>
        <w:t>שממנו</w:t>
      </w:r>
      <w:r w:rsidRPr="00505AAD">
        <w:rPr>
          <w:rFonts w:ascii="Arial" w:hAnsi="Arial" w:hint="cs"/>
          <w:szCs w:val="24"/>
          <w:rtl/>
        </w:rPr>
        <w:t xml:space="preserve"> והלאה מחושבת ההצמדה (ככלל, 18 חודש מתאריך הבסיס)</w:t>
      </w:r>
    </w:p>
    <w:p w14:paraId="300DC671" w14:textId="77777777" w:rsidR="00505AAD" w:rsidRPr="00505AAD" w:rsidRDefault="00505AAD" w:rsidP="00505AAD">
      <w:pPr>
        <w:numPr>
          <w:ilvl w:val="2"/>
          <w:numId w:val="99"/>
        </w:numPr>
        <w:spacing w:line="360" w:lineRule="auto"/>
        <w:ind w:hanging="761"/>
        <w:jc w:val="both"/>
        <w:rPr>
          <w:rFonts w:ascii="Arial" w:hAnsi="Arial"/>
          <w:szCs w:val="24"/>
          <w:rtl/>
        </w:rPr>
      </w:pPr>
      <w:r w:rsidRPr="00505AAD">
        <w:rPr>
          <w:rFonts w:ascii="Arial" w:hAnsi="Arial" w:hint="cs"/>
          <w:b/>
          <w:bCs/>
          <w:szCs w:val="24"/>
          <w:rtl/>
        </w:rPr>
        <w:t>מדד התחלתי</w:t>
      </w:r>
      <w:r w:rsidRPr="00505AAD">
        <w:rPr>
          <w:rFonts w:ascii="Arial" w:hAnsi="Arial" w:hint="cs"/>
          <w:szCs w:val="24"/>
          <w:rtl/>
        </w:rPr>
        <w:t xml:space="preserve"> – המדד הידוע בתאריך </w:t>
      </w:r>
      <w:r w:rsidRPr="00505AAD">
        <w:rPr>
          <w:rFonts w:ascii="Arial" w:hAnsi="Arial" w:hint="cs"/>
          <w:b/>
          <w:bCs/>
          <w:szCs w:val="24"/>
          <w:rtl/>
        </w:rPr>
        <w:t>התחלת</w:t>
      </w:r>
      <w:r w:rsidRPr="00505AAD">
        <w:rPr>
          <w:rFonts w:ascii="Arial" w:hAnsi="Arial" w:hint="cs"/>
          <w:szCs w:val="24"/>
          <w:rtl/>
        </w:rPr>
        <w:t xml:space="preserve"> ההצמדה, מדד חודש:12/16.</w:t>
      </w:r>
    </w:p>
    <w:p w14:paraId="1B82A67C" w14:textId="77777777" w:rsidR="00505AAD" w:rsidRPr="00505AAD" w:rsidRDefault="00505AAD" w:rsidP="00505AAD">
      <w:pPr>
        <w:numPr>
          <w:ilvl w:val="2"/>
          <w:numId w:val="99"/>
        </w:numPr>
        <w:spacing w:line="360" w:lineRule="auto"/>
        <w:ind w:hanging="761"/>
        <w:jc w:val="both"/>
        <w:rPr>
          <w:rFonts w:ascii="Arial" w:hAnsi="Arial"/>
          <w:szCs w:val="24"/>
          <w:rtl/>
        </w:rPr>
      </w:pPr>
      <w:r w:rsidRPr="00505AAD">
        <w:rPr>
          <w:rFonts w:ascii="Arial" w:hAnsi="Arial" w:hint="cs"/>
          <w:b/>
          <w:bCs/>
          <w:szCs w:val="24"/>
          <w:rtl/>
        </w:rPr>
        <w:t>המדד הקובע</w:t>
      </w:r>
      <w:r w:rsidRPr="00505AAD">
        <w:rPr>
          <w:rFonts w:ascii="Arial" w:hAnsi="Arial" w:hint="cs"/>
          <w:szCs w:val="24"/>
          <w:rtl/>
        </w:rPr>
        <w:t xml:space="preserve"> – המדד האחרון הידוע ביום מועד ביצוע ההצמדה. </w:t>
      </w:r>
    </w:p>
    <w:p w14:paraId="7E3996D2" w14:textId="77777777" w:rsidR="00505AAD" w:rsidRPr="00505AAD" w:rsidRDefault="00505AAD" w:rsidP="00505AAD">
      <w:pPr>
        <w:numPr>
          <w:ilvl w:val="2"/>
          <w:numId w:val="99"/>
        </w:numPr>
        <w:spacing w:line="360" w:lineRule="auto"/>
        <w:ind w:hanging="761"/>
        <w:jc w:val="both"/>
        <w:rPr>
          <w:rFonts w:ascii="Arial" w:hAnsi="Arial"/>
          <w:szCs w:val="24"/>
          <w:rtl/>
        </w:rPr>
      </w:pPr>
      <w:r w:rsidRPr="00505AAD">
        <w:rPr>
          <w:rFonts w:ascii="Arial" w:hAnsi="Arial" w:hint="cs"/>
          <w:szCs w:val="24"/>
          <w:rtl/>
        </w:rPr>
        <w:t xml:space="preserve">הצמדה שלילית – הצמדה </w:t>
      </w:r>
      <w:r w:rsidRPr="00505AAD">
        <w:rPr>
          <w:rFonts w:ascii="Arial" w:hAnsi="Arial" w:hint="cs"/>
          <w:b/>
          <w:bCs/>
          <w:szCs w:val="24"/>
          <w:rtl/>
        </w:rPr>
        <w:t>המבוצעת</w:t>
      </w:r>
      <w:r w:rsidRPr="00505AAD">
        <w:rPr>
          <w:rFonts w:ascii="Arial" w:hAnsi="Arial" w:hint="cs"/>
          <w:szCs w:val="24"/>
          <w:rtl/>
        </w:rPr>
        <w:t xml:space="preserve"> כאשר המדד או הרכב המדדים הקובע ירד אל מתחת לשיעור המדד ההתחלתי.</w:t>
      </w:r>
    </w:p>
    <w:p w14:paraId="025BE3D7" w14:textId="77777777" w:rsidR="00505AAD" w:rsidRPr="00505AAD" w:rsidRDefault="00505AAD" w:rsidP="00505AAD">
      <w:pPr>
        <w:numPr>
          <w:ilvl w:val="2"/>
          <w:numId w:val="99"/>
        </w:numPr>
        <w:spacing w:line="360" w:lineRule="auto"/>
        <w:ind w:hanging="761"/>
        <w:jc w:val="both"/>
        <w:rPr>
          <w:rFonts w:ascii="Arial" w:hAnsi="Arial"/>
          <w:szCs w:val="24"/>
          <w:rtl/>
        </w:rPr>
      </w:pPr>
      <w:r w:rsidRPr="00505AAD">
        <w:rPr>
          <w:rFonts w:ascii="Arial" w:hAnsi="Arial" w:hint="cs"/>
          <w:b/>
          <w:bCs/>
          <w:szCs w:val="24"/>
          <w:rtl/>
        </w:rPr>
        <w:t>מדד המחירים לצרכן</w:t>
      </w:r>
      <w:r w:rsidRPr="00505AAD">
        <w:rPr>
          <w:rFonts w:ascii="Arial" w:hAnsi="Arial" w:hint="cs"/>
          <w:szCs w:val="24"/>
          <w:rtl/>
        </w:rPr>
        <w:t xml:space="preserve"> – כפי שמפורסם על ידי הלשכה המרכזית לסטטיסטיקה או מי שהוסמך על ידי ממשלת ישראל להחליפה. </w:t>
      </w:r>
    </w:p>
    <w:p w14:paraId="1A4051CD" w14:textId="77777777" w:rsidR="00505AAD" w:rsidRPr="00505AAD" w:rsidRDefault="00505AAD" w:rsidP="00505AAD">
      <w:pPr>
        <w:numPr>
          <w:ilvl w:val="1"/>
          <w:numId w:val="98"/>
        </w:numPr>
        <w:autoSpaceDE w:val="0"/>
        <w:autoSpaceDN w:val="0"/>
        <w:adjustRightInd w:val="0"/>
        <w:spacing w:line="360" w:lineRule="auto"/>
        <w:ind w:left="1843" w:right="0" w:hanging="398"/>
        <w:jc w:val="both"/>
        <w:rPr>
          <w:szCs w:val="24"/>
          <w:u w:val="single"/>
          <w:rtl/>
        </w:rPr>
      </w:pPr>
      <w:r w:rsidRPr="00505AAD">
        <w:rPr>
          <w:rFonts w:hint="cs"/>
          <w:szCs w:val="24"/>
          <w:u w:val="single"/>
          <w:rtl/>
        </w:rPr>
        <w:t xml:space="preserve">עקרונות ביצוע הצמדה </w:t>
      </w:r>
    </w:p>
    <w:p w14:paraId="308EDCC6" w14:textId="77777777" w:rsidR="00505AAD" w:rsidRPr="00505AAD" w:rsidRDefault="00505AAD" w:rsidP="00505AAD">
      <w:pPr>
        <w:numPr>
          <w:ilvl w:val="2"/>
          <w:numId w:val="100"/>
        </w:numPr>
        <w:spacing w:line="360" w:lineRule="auto"/>
        <w:ind w:hanging="761"/>
        <w:jc w:val="both"/>
        <w:rPr>
          <w:rFonts w:ascii="Arial" w:hAnsi="Arial"/>
          <w:szCs w:val="24"/>
          <w:rtl/>
        </w:rPr>
      </w:pPr>
      <w:r w:rsidRPr="00505AAD">
        <w:rPr>
          <w:rFonts w:ascii="Arial" w:hAnsi="Arial" w:hint="cs"/>
          <w:szCs w:val="24"/>
          <w:rtl/>
        </w:rPr>
        <w:lastRenderedPageBreak/>
        <w:t>המחירים</w:t>
      </w:r>
      <w:r w:rsidRPr="00505AAD">
        <w:rPr>
          <w:rFonts w:ascii="Arial" w:hAnsi="Arial"/>
          <w:szCs w:val="24"/>
        </w:rPr>
        <w:t xml:space="preserve"> </w:t>
      </w:r>
      <w:r w:rsidRPr="00505AAD">
        <w:rPr>
          <w:rFonts w:ascii="Arial" w:hAnsi="Arial" w:hint="cs"/>
          <w:szCs w:val="24"/>
          <w:rtl/>
        </w:rPr>
        <w:t>יוצמדו</w:t>
      </w:r>
      <w:r w:rsidRPr="00505AAD">
        <w:rPr>
          <w:rFonts w:ascii="Arial" w:hAnsi="Arial"/>
          <w:szCs w:val="24"/>
        </w:rPr>
        <w:t xml:space="preserve"> </w:t>
      </w:r>
      <w:r w:rsidRPr="00505AAD">
        <w:rPr>
          <w:rFonts w:ascii="Arial" w:hAnsi="Arial" w:hint="cs"/>
          <w:szCs w:val="24"/>
          <w:rtl/>
        </w:rPr>
        <w:t>לשינויים</w:t>
      </w:r>
      <w:r w:rsidRPr="00505AAD">
        <w:rPr>
          <w:rFonts w:ascii="Arial" w:hAnsi="Arial"/>
          <w:szCs w:val="24"/>
        </w:rPr>
        <w:t xml:space="preserve"> </w:t>
      </w:r>
      <w:r w:rsidRPr="00505AAD">
        <w:rPr>
          <w:rFonts w:ascii="Arial" w:hAnsi="Arial" w:hint="cs"/>
          <w:szCs w:val="24"/>
          <w:rtl/>
        </w:rPr>
        <w:t>ב</w:t>
      </w:r>
      <w:r w:rsidRPr="00505AAD">
        <w:rPr>
          <w:rFonts w:ascii="Arial" w:hAnsi="Arial" w:hint="cs"/>
          <w:szCs w:val="24"/>
          <w:rtl/>
        </w:rPr>
        <w:softHyphen/>
        <w:t xml:space="preserve">מדד המחירים לצרכן. </w:t>
      </w:r>
    </w:p>
    <w:p w14:paraId="73B8645B" w14:textId="77777777" w:rsidR="00505AAD" w:rsidRPr="00505AAD" w:rsidRDefault="00505AAD" w:rsidP="00505AAD">
      <w:pPr>
        <w:numPr>
          <w:ilvl w:val="2"/>
          <w:numId w:val="100"/>
        </w:numPr>
        <w:spacing w:line="360" w:lineRule="auto"/>
        <w:ind w:hanging="761"/>
        <w:jc w:val="both"/>
        <w:rPr>
          <w:rFonts w:ascii="Arial" w:hAnsi="Arial"/>
          <w:szCs w:val="24"/>
        </w:rPr>
      </w:pPr>
      <w:r w:rsidRPr="00505AAD">
        <w:rPr>
          <w:rFonts w:ascii="Arial" w:hAnsi="Arial" w:hint="cs"/>
          <w:szCs w:val="24"/>
          <w:rtl/>
        </w:rPr>
        <w:t>סכום ההצמדה שיחושב יתווסף (או יופחת, אם חלה ירידה במדד הרלוונטי) לתעריפים שנקבעו בהתקשרות.</w:t>
      </w:r>
    </w:p>
    <w:p w14:paraId="03EEDB64" w14:textId="77777777" w:rsidR="00505AAD" w:rsidRPr="00505AAD" w:rsidRDefault="00505AAD" w:rsidP="00505AAD">
      <w:pPr>
        <w:numPr>
          <w:ilvl w:val="2"/>
          <w:numId w:val="100"/>
        </w:numPr>
        <w:spacing w:line="360" w:lineRule="auto"/>
        <w:ind w:hanging="761"/>
        <w:jc w:val="both"/>
        <w:rPr>
          <w:rFonts w:ascii="Arial" w:hAnsi="Arial"/>
          <w:szCs w:val="24"/>
        </w:rPr>
      </w:pPr>
      <w:r w:rsidRPr="00505AAD">
        <w:rPr>
          <w:rFonts w:ascii="Arial" w:hAnsi="Arial" w:hint="cs"/>
          <w:szCs w:val="24"/>
          <w:rtl/>
        </w:rPr>
        <w:t>ביצוע הצמדה יהיה גם במקרים שבהם מדובר בהצמדה שלילית.</w:t>
      </w:r>
    </w:p>
    <w:p w14:paraId="7D634731" w14:textId="77777777" w:rsidR="00505AAD" w:rsidRPr="00505AAD" w:rsidRDefault="00505AAD" w:rsidP="00505AAD">
      <w:pPr>
        <w:numPr>
          <w:ilvl w:val="2"/>
          <w:numId w:val="100"/>
        </w:numPr>
        <w:spacing w:line="360" w:lineRule="auto"/>
        <w:ind w:hanging="761"/>
        <w:jc w:val="both"/>
        <w:rPr>
          <w:rFonts w:ascii="Arial" w:hAnsi="Arial"/>
          <w:szCs w:val="24"/>
        </w:rPr>
      </w:pPr>
      <w:r w:rsidRPr="00505AAD">
        <w:rPr>
          <w:rFonts w:ascii="Arial" w:hAnsi="Arial" w:hint="cs"/>
          <w:szCs w:val="24"/>
          <w:rtl/>
        </w:rPr>
        <w:t>ביצוע ההצמדה יהיה במועד קבלת החשבונית במשרד</w:t>
      </w:r>
      <w:r w:rsidRPr="00505AAD">
        <w:rPr>
          <w:rFonts w:ascii="Arial" w:hAnsi="Arial" w:hint="cs"/>
          <w:i/>
          <w:iCs/>
          <w:szCs w:val="24"/>
          <w:rtl/>
        </w:rPr>
        <w:t>.</w:t>
      </w:r>
    </w:p>
    <w:p w14:paraId="64AF2805" w14:textId="77777777" w:rsidR="00505AAD" w:rsidRPr="00505AAD" w:rsidRDefault="00505AAD" w:rsidP="00505AAD">
      <w:pPr>
        <w:numPr>
          <w:ilvl w:val="1"/>
          <w:numId w:val="98"/>
        </w:numPr>
        <w:autoSpaceDE w:val="0"/>
        <w:autoSpaceDN w:val="0"/>
        <w:adjustRightInd w:val="0"/>
        <w:spacing w:line="360" w:lineRule="auto"/>
        <w:ind w:left="1843" w:right="0" w:hanging="398"/>
        <w:jc w:val="both"/>
        <w:rPr>
          <w:rFonts w:ascii="Arial" w:hAnsi="Arial"/>
          <w:szCs w:val="24"/>
          <w:u w:val="single"/>
        </w:rPr>
      </w:pPr>
      <w:r w:rsidRPr="00505AAD">
        <w:rPr>
          <w:rFonts w:hint="cs"/>
          <w:szCs w:val="24"/>
          <w:u w:val="single"/>
          <w:rtl/>
        </w:rPr>
        <w:t>מנגנון</w:t>
      </w:r>
      <w:r w:rsidRPr="00505AAD">
        <w:rPr>
          <w:rFonts w:ascii="Arial" w:hAnsi="Arial" w:hint="cs"/>
          <w:szCs w:val="24"/>
          <w:u w:val="single"/>
          <w:rtl/>
        </w:rPr>
        <w:t xml:space="preserve"> ביצוע הצמדה</w:t>
      </w:r>
    </w:p>
    <w:p w14:paraId="2E9F4686" w14:textId="77777777" w:rsidR="00505AAD" w:rsidRPr="00505AAD" w:rsidRDefault="00505AAD" w:rsidP="00505AAD">
      <w:pPr>
        <w:numPr>
          <w:ilvl w:val="2"/>
          <w:numId w:val="101"/>
        </w:numPr>
        <w:spacing w:line="360" w:lineRule="auto"/>
        <w:ind w:hanging="761"/>
        <w:jc w:val="both"/>
        <w:rPr>
          <w:rFonts w:ascii="Arial" w:hAnsi="Arial"/>
          <w:szCs w:val="24"/>
        </w:rPr>
      </w:pPr>
      <w:r w:rsidRPr="00505AAD">
        <w:rPr>
          <w:rFonts w:ascii="Arial" w:hAnsi="Arial" w:hint="cs"/>
          <w:szCs w:val="24"/>
          <w:rtl/>
        </w:rPr>
        <w:t>ביצוע ההצמדה יחל לאחר תום 18 חודשים מתאריך הבסיס, המדד הידוע ביום זה ייקבע כמדד ההתחלתי. ההצמדה תתבצע מדי חודש.</w:t>
      </w:r>
    </w:p>
    <w:p w14:paraId="2F613C13" w14:textId="77777777" w:rsidR="00505AAD" w:rsidRPr="00505AAD" w:rsidRDefault="00505AAD" w:rsidP="00505AAD">
      <w:pPr>
        <w:numPr>
          <w:ilvl w:val="2"/>
          <w:numId w:val="101"/>
        </w:numPr>
        <w:spacing w:line="360" w:lineRule="auto"/>
        <w:ind w:hanging="761"/>
        <w:jc w:val="both"/>
        <w:rPr>
          <w:rFonts w:ascii="Arial" w:hAnsi="Arial"/>
          <w:szCs w:val="24"/>
        </w:rPr>
      </w:pPr>
      <w:r w:rsidRPr="00505AAD">
        <w:rPr>
          <w:rFonts w:ascii="Arial" w:hAnsi="Arial" w:hint="cs"/>
          <w:szCs w:val="24"/>
          <w:rtl/>
        </w:rPr>
        <w:t>על אף האמור בסעיף ח.ג.1 לעיל,</w:t>
      </w:r>
      <w:r w:rsidRPr="00505AAD">
        <w:rPr>
          <w:rFonts w:ascii="Arial" w:hAnsi="Arial"/>
          <w:szCs w:val="24"/>
        </w:rPr>
        <w:t xml:space="preserve"> </w:t>
      </w:r>
      <w:r w:rsidRPr="00505AAD">
        <w:rPr>
          <w:rFonts w:ascii="Arial" w:hAnsi="Arial" w:hint="cs"/>
          <w:szCs w:val="24"/>
          <w:rtl/>
        </w:rPr>
        <w:t>אם</w:t>
      </w:r>
      <w:r w:rsidRPr="00505AAD">
        <w:rPr>
          <w:rFonts w:ascii="Arial" w:hAnsi="Arial"/>
          <w:szCs w:val="24"/>
        </w:rPr>
        <w:t xml:space="preserve"> </w:t>
      </w:r>
      <w:r w:rsidRPr="00505AAD">
        <w:rPr>
          <w:rFonts w:ascii="Arial" w:hAnsi="Arial" w:hint="cs"/>
          <w:szCs w:val="24"/>
          <w:rtl/>
        </w:rPr>
        <w:t>במועד מסוים (להלן: "</w:t>
      </w:r>
      <w:r w:rsidRPr="00505AAD">
        <w:rPr>
          <w:rFonts w:ascii="Arial" w:hAnsi="Arial" w:hint="cs"/>
          <w:b/>
          <w:bCs/>
          <w:szCs w:val="24"/>
          <w:rtl/>
        </w:rPr>
        <w:t>יום השינוי</w:t>
      </w:r>
      <w:r w:rsidRPr="00505AAD">
        <w:rPr>
          <w:rFonts w:ascii="Arial" w:hAnsi="Arial" w:hint="cs"/>
          <w:szCs w:val="24"/>
          <w:rtl/>
        </w:rPr>
        <w:t>") במהלך</w:t>
      </w:r>
      <w:r w:rsidRPr="00505AAD">
        <w:rPr>
          <w:rFonts w:ascii="Arial" w:hAnsi="Arial"/>
          <w:szCs w:val="24"/>
        </w:rPr>
        <w:t xml:space="preserve"> </w:t>
      </w:r>
      <w:r w:rsidRPr="00505AAD">
        <w:rPr>
          <w:rFonts w:ascii="Arial" w:hAnsi="Arial" w:hint="cs"/>
          <w:szCs w:val="24"/>
          <w:rtl/>
        </w:rPr>
        <w:t>18</w:t>
      </w:r>
      <w:r w:rsidRPr="00505AAD">
        <w:rPr>
          <w:rFonts w:ascii="Arial" w:hAnsi="Arial"/>
          <w:szCs w:val="24"/>
        </w:rPr>
        <w:t xml:space="preserve"> </w:t>
      </w:r>
      <w:r w:rsidRPr="00505AAD">
        <w:rPr>
          <w:rFonts w:ascii="Arial" w:hAnsi="Arial" w:hint="cs"/>
          <w:szCs w:val="24"/>
          <w:rtl/>
        </w:rPr>
        <w:t>החודשים</w:t>
      </w:r>
      <w:r w:rsidRPr="00505AAD">
        <w:rPr>
          <w:rFonts w:ascii="Arial" w:hAnsi="Arial"/>
          <w:szCs w:val="24"/>
        </w:rPr>
        <w:t xml:space="preserve"> </w:t>
      </w:r>
      <w:r w:rsidRPr="00505AAD">
        <w:rPr>
          <w:rFonts w:ascii="Arial" w:hAnsi="Arial" w:hint="cs"/>
          <w:szCs w:val="24"/>
          <w:rtl/>
        </w:rPr>
        <w:t>הראשונים מתאריך הבסיס,</w:t>
      </w:r>
      <w:r w:rsidRPr="00505AAD">
        <w:rPr>
          <w:rFonts w:ascii="Arial" w:hAnsi="Arial"/>
          <w:szCs w:val="24"/>
        </w:rPr>
        <w:t xml:space="preserve"> </w:t>
      </w:r>
      <w:r w:rsidRPr="00505AAD">
        <w:rPr>
          <w:rFonts w:ascii="Arial" w:hAnsi="Arial" w:hint="cs"/>
          <w:szCs w:val="24"/>
          <w:rtl/>
        </w:rPr>
        <w:t>יחול</w:t>
      </w:r>
      <w:r w:rsidRPr="00505AAD">
        <w:rPr>
          <w:rFonts w:ascii="Arial" w:hAnsi="Arial"/>
          <w:szCs w:val="24"/>
        </w:rPr>
        <w:t xml:space="preserve"> </w:t>
      </w:r>
      <w:r w:rsidRPr="00505AAD">
        <w:rPr>
          <w:rFonts w:ascii="Arial" w:hAnsi="Arial" w:hint="cs"/>
          <w:szCs w:val="24"/>
          <w:rtl/>
        </w:rPr>
        <w:t>שינוי</w:t>
      </w:r>
      <w:r w:rsidRPr="00505AAD">
        <w:rPr>
          <w:rFonts w:ascii="Arial" w:hAnsi="Arial"/>
          <w:szCs w:val="24"/>
        </w:rPr>
        <w:t xml:space="preserve"> </w:t>
      </w:r>
      <w:r w:rsidRPr="00505AAD">
        <w:rPr>
          <w:rFonts w:ascii="Arial" w:hAnsi="Arial" w:hint="cs"/>
          <w:szCs w:val="24"/>
          <w:rtl/>
        </w:rPr>
        <w:t>במדד – כך שיהיה גבוה בשיעור של 4% ויותר מהמדד הידוע בתאריך הבסיס, יחל חישוב ההצמדה מנקודה זו ואילך, באופן הבא:</w:t>
      </w:r>
    </w:p>
    <w:p w14:paraId="404A83FD" w14:textId="77777777" w:rsidR="00505AAD" w:rsidRPr="00505AAD" w:rsidRDefault="00505AAD" w:rsidP="00505AAD">
      <w:pPr>
        <w:numPr>
          <w:ilvl w:val="3"/>
          <w:numId w:val="101"/>
        </w:numPr>
        <w:spacing w:line="360" w:lineRule="auto"/>
        <w:ind w:left="3146" w:hanging="425"/>
        <w:jc w:val="both"/>
        <w:rPr>
          <w:rFonts w:ascii="Arial" w:hAnsi="Arial"/>
          <w:szCs w:val="24"/>
        </w:rPr>
      </w:pPr>
      <w:r w:rsidRPr="00505AAD">
        <w:rPr>
          <w:rFonts w:ascii="Arial" w:hAnsi="Arial" w:hint="cs"/>
          <w:szCs w:val="24"/>
          <w:rtl/>
        </w:rPr>
        <w:t>המדד הידוע ביום השינוי ייקבע כמדד ההתחלתי.</w:t>
      </w:r>
    </w:p>
    <w:p w14:paraId="05B647A5" w14:textId="77777777" w:rsidR="00505AAD" w:rsidRPr="00505AAD" w:rsidRDefault="00505AAD" w:rsidP="00505AAD">
      <w:pPr>
        <w:numPr>
          <w:ilvl w:val="3"/>
          <w:numId w:val="101"/>
        </w:numPr>
        <w:spacing w:line="360" w:lineRule="auto"/>
        <w:ind w:left="3146" w:hanging="425"/>
        <w:jc w:val="both"/>
        <w:rPr>
          <w:szCs w:val="24"/>
        </w:rPr>
      </w:pPr>
      <w:r w:rsidRPr="00505AAD">
        <w:rPr>
          <w:rFonts w:ascii="Arial" w:hAnsi="Arial" w:hint="cs"/>
          <w:szCs w:val="24"/>
          <w:rtl/>
        </w:rPr>
        <w:t>ביצוע ההצמדה ייעשה בחלוף פרק הזמן שנקבע לביצוע הצמדות, כאמור בסעיף זה.</w:t>
      </w:r>
    </w:p>
    <w:p w14:paraId="3CE74A67"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ascii="Arial" w:hAnsi="Arial" w:hint="cs"/>
          <w:szCs w:val="24"/>
          <w:rtl/>
        </w:rPr>
        <w:t xml:space="preserve">הקבלן לא </w:t>
      </w:r>
      <w:r w:rsidRPr="00505AAD">
        <w:rPr>
          <w:rFonts w:hint="cs"/>
          <w:szCs w:val="24"/>
          <w:rtl/>
        </w:rPr>
        <w:t>יקבל כל תשלום או הטבה אחרת מעבר לתמורה, לרבות תשלומים בעד נסיעות, הוצאות טלפון, דואר, צילומים, הדפסות, פקס, אש"ל וכיוצא בזה.</w:t>
      </w:r>
    </w:p>
    <w:p w14:paraId="101E1382"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למען הסר ספק יובהר כי התשלומים יבוצעו לאחר אישור הממונה שהעבודה בוצעה לשביעות רצונו ולאחר הגשת החשבונית למשרד.</w:t>
      </w:r>
    </w:p>
    <w:p w14:paraId="6CDF1DA4" w14:textId="1D2E0E56"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ההיקף הכספי </w:t>
      </w:r>
      <w:r w:rsidR="001A50BC">
        <w:rPr>
          <w:rFonts w:hint="cs"/>
          <w:szCs w:val="24"/>
          <w:rtl/>
        </w:rPr>
        <w:t xml:space="preserve">הכולל </w:t>
      </w:r>
      <w:r w:rsidRPr="00505AAD">
        <w:rPr>
          <w:rFonts w:hint="cs"/>
          <w:szCs w:val="24"/>
          <w:rtl/>
        </w:rPr>
        <w:t xml:space="preserve">של ההסכם לא יעלה על סך של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 בתוספת מע"מ.</w:t>
      </w:r>
    </w:p>
    <w:p w14:paraId="46811E5B"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6276539C"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התשלומים יתבצעו כדלקמן:</w:t>
      </w:r>
    </w:p>
    <w:p w14:paraId="70727D9B" w14:textId="77777777" w:rsidR="00505AAD" w:rsidRPr="00505AAD" w:rsidRDefault="00505AAD" w:rsidP="00505AAD">
      <w:pPr>
        <w:numPr>
          <w:ilvl w:val="2"/>
          <w:numId w:val="97"/>
        </w:numPr>
        <w:tabs>
          <w:tab w:val="num" w:pos="2012"/>
        </w:tabs>
        <w:spacing w:line="360" w:lineRule="auto"/>
        <w:ind w:left="2012" w:right="0"/>
        <w:jc w:val="both"/>
        <w:rPr>
          <w:szCs w:val="24"/>
        </w:rPr>
      </w:pPr>
      <w:r w:rsidRPr="00505AAD">
        <w:rPr>
          <w:rFonts w:hint="cs"/>
          <w:szCs w:val="24"/>
          <w:rtl/>
        </w:rPr>
        <w:t>התמורה לקבלן תשולם בהתאם לאמור להלן ובכפוף להוראות החשב הכללי המתפרסמות מעת לעת.</w:t>
      </w:r>
    </w:p>
    <w:p w14:paraId="73499FC3" w14:textId="77777777" w:rsidR="00505AAD" w:rsidRPr="00505AAD" w:rsidRDefault="00505AAD" w:rsidP="00505AAD">
      <w:pPr>
        <w:numPr>
          <w:ilvl w:val="2"/>
          <w:numId w:val="97"/>
        </w:numPr>
        <w:tabs>
          <w:tab w:val="num" w:pos="2012"/>
        </w:tabs>
        <w:spacing w:line="360" w:lineRule="auto"/>
        <w:ind w:left="2012" w:right="0"/>
        <w:jc w:val="both"/>
        <w:rPr>
          <w:szCs w:val="24"/>
        </w:rPr>
      </w:pPr>
      <w:r w:rsidRPr="00505AAD">
        <w:rPr>
          <w:rFonts w:hint="cs"/>
          <w:b/>
          <w:bCs/>
          <w:szCs w:val="24"/>
          <w:rtl/>
        </w:rPr>
        <w:t>חשבוניות שיוגשו למשרד ויאושרו במחצית הראשונה של כל חודש</w:t>
      </w:r>
      <w:r w:rsidRPr="00505AAD">
        <w:rPr>
          <w:rFonts w:hint="cs"/>
          <w:szCs w:val="24"/>
          <w:rtl/>
        </w:rPr>
        <w:t xml:space="preserve"> (בימים 1-15): ישולמו בין התאריכים 15-24 (כולל) של החודש העוקב.</w:t>
      </w:r>
    </w:p>
    <w:p w14:paraId="6A82F0CD" w14:textId="77777777" w:rsidR="00505AAD" w:rsidRPr="00505AAD" w:rsidRDefault="00505AAD" w:rsidP="00505AAD">
      <w:pPr>
        <w:numPr>
          <w:ilvl w:val="2"/>
          <w:numId w:val="97"/>
        </w:numPr>
        <w:tabs>
          <w:tab w:val="num" w:pos="2012"/>
        </w:tabs>
        <w:spacing w:line="360" w:lineRule="auto"/>
        <w:ind w:left="2012" w:right="0"/>
        <w:jc w:val="both"/>
        <w:rPr>
          <w:szCs w:val="24"/>
        </w:rPr>
      </w:pPr>
      <w:r w:rsidRPr="00505AAD">
        <w:rPr>
          <w:rFonts w:hint="cs"/>
          <w:b/>
          <w:bCs/>
          <w:szCs w:val="24"/>
          <w:rtl/>
        </w:rPr>
        <w:t xml:space="preserve">חשבוניות שיוגשו למשרד ויאושרו בין התאריכים 16-24 לכל חודש </w:t>
      </w:r>
      <w:r w:rsidRPr="00505AAD">
        <w:rPr>
          <w:rFonts w:hint="cs"/>
          <w:szCs w:val="24"/>
          <w:rtl/>
        </w:rPr>
        <w:t xml:space="preserve">(כולל): ישולמו בין התאריכים 16-24 של החודש העוקב. </w:t>
      </w:r>
    </w:p>
    <w:p w14:paraId="3C5CD724" w14:textId="77777777" w:rsidR="00505AAD" w:rsidRPr="00505AAD" w:rsidRDefault="00505AAD" w:rsidP="00505AAD">
      <w:pPr>
        <w:numPr>
          <w:ilvl w:val="2"/>
          <w:numId w:val="97"/>
        </w:numPr>
        <w:tabs>
          <w:tab w:val="num" w:pos="2012"/>
        </w:tabs>
        <w:spacing w:line="360" w:lineRule="auto"/>
        <w:ind w:left="2012" w:right="0"/>
        <w:jc w:val="both"/>
        <w:rPr>
          <w:szCs w:val="24"/>
        </w:rPr>
      </w:pPr>
      <w:r w:rsidRPr="00505AAD">
        <w:rPr>
          <w:rFonts w:hint="cs"/>
          <w:b/>
          <w:bCs/>
          <w:szCs w:val="24"/>
          <w:rtl/>
        </w:rPr>
        <w:t>חשבוניות שיוגשו למשרד ויאושרו בין התאריכים 25-31 לכל חודש</w:t>
      </w:r>
      <w:r w:rsidRPr="00505AAD">
        <w:rPr>
          <w:rFonts w:hint="cs"/>
          <w:szCs w:val="24"/>
          <w:rtl/>
        </w:rPr>
        <w:t xml:space="preserve"> (כולל): ישולמו ביום ה- 24 לחודש העוקב. </w:t>
      </w:r>
    </w:p>
    <w:p w14:paraId="50B664C8"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00452B4B"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lastRenderedPageBreak/>
        <w:t>המשרד רשאי בכל עת לעכב כל תשלום, אם מפר הקבלן או אינו ממלא אחד או יותר מתנאי הסכם זה וזאת מבלי לפגוע בזכויותיו של המשרד לפי סעיף 5 לעיל.</w:t>
      </w:r>
    </w:p>
    <w:p w14:paraId="789A9F87"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מוסכם בזה בין הצדדים כי שום תשלום אחר או נוסף פרט לאמור בסעיף 7 לא ישולם על ידי המשרד, לא במהלך מתן השירותים ולא לאחר פקיעת הקשר על פי הסכם זה, לא עבור מתן השירותים ולא בקשר איתם ו/או כל הנובע מהם, לא לקבלן ולא לכל אדם או גוף אחר.</w:t>
      </w:r>
    </w:p>
    <w:p w14:paraId="5EE70297"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t>היה וייקבע מסיבה כלשהי, במועד כלשהו אחרי תחילתו של הסכם זה, כי למרות כוונת הצדדים, שבאה לידי ביטוי בהסכם זה, רואים את העסקתו של הקבלן כהעסקת עובד, וכי חלים עליו ועל העסקתו הדינים והתנאים החלים על עובד, הרי מוסכם ומותנה בזה בין הצדדים כי שכרו של הקבלן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505AAD">
        <w:rPr>
          <w:rFonts w:ascii="Arial" w:hAnsi="Arial" w:hint="cs"/>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505AAD">
        <w:rPr>
          <w:rFonts w:hint="cs"/>
          <w:szCs w:val="24"/>
          <w:rtl/>
        </w:rPr>
        <w:t xml:space="preserve"> החדש האמור, מאידך גיסא, יקוזזו הדדית.</w:t>
      </w:r>
    </w:p>
    <w:p w14:paraId="5F5B4F84" w14:textId="77777777" w:rsidR="00505AAD" w:rsidRPr="00505AAD" w:rsidRDefault="00505AAD" w:rsidP="00505AAD">
      <w:pPr>
        <w:tabs>
          <w:tab w:val="num" w:pos="2012"/>
        </w:tabs>
        <w:spacing w:line="360" w:lineRule="auto"/>
        <w:ind w:left="1161" w:right="567"/>
        <w:jc w:val="both"/>
        <w:rPr>
          <w:szCs w:val="24"/>
        </w:rPr>
      </w:pPr>
    </w:p>
    <w:p w14:paraId="4D067409" w14:textId="77777777" w:rsidR="00505AAD" w:rsidRPr="00505AAD" w:rsidRDefault="00505AAD" w:rsidP="00505AAD">
      <w:pPr>
        <w:numPr>
          <w:ilvl w:val="0"/>
          <w:numId w:val="97"/>
        </w:numPr>
        <w:spacing w:line="360" w:lineRule="auto"/>
        <w:ind w:right="0"/>
        <w:jc w:val="both"/>
        <w:rPr>
          <w:szCs w:val="24"/>
        </w:rPr>
      </w:pPr>
      <w:r w:rsidRPr="00505AAD">
        <w:rPr>
          <w:rFonts w:hint="cs"/>
          <w:b/>
          <w:bCs/>
          <w:szCs w:val="24"/>
          <w:u w:val="single"/>
          <w:rtl/>
        </w:rPr>
        <w:t>היתרים רישיונות ואישורים</w:t>
      </w:r>
      <w:r w:rsidRPr="00505AAD">
        <w:rPr>
          <w:rFonts w:hint="cs"/>
          <w:szCs w:val="24"/>
          <w:rtl/>
        </w:rPr>
        <w:t xml:space="preserve">  </w:t>
      </w:r>
    </w:p>
    <w:p w14:paraId="0B9E6B7E"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הקבלן מצהיר ומתחייב בזאת כי הוא וכל מי מטעמו מחזיקים במסמכים ובאישורים התקפים הנדרשים לביצוע השירותים כאמור בהסכם זה ונספחיו בהתאם להוראות כל דין לרבות המסמכים והאישורים התקפים מאת הרשויות המוסמכות. הקבלן מתחייב </w:t>
      </w:r>
      <w:r w:rsidRPr="00505AAD">
        <w:rPr>
          <w:rFonts w:ascii="Arial" w:hAnsi="Arial" w:hint="cs"/>
          <w:szCs w:val="24"/>
          <w:rtl/>
        </w:rPr>
        <w:t>להציגם</w:t>
      </w:r>
      <w:r w:rsidRPr="00505AAD">
        <w:rPr>
          <w:rFonts w:hint="cs"/>
          <w:szCs w:val="24"/>
          <w:rtl/>
        </w:rPr>
        <w:t xml:space="preserve"> למשרד </w:t>
      </w:r>
      <w:r w:rsidRPr="00505AAD">
        <w:rPr>
          <w:rFonts w:hint="cs"/>
          <w:b/>
          <w:bCs/>
          <w:szCs w:val="24"/>
          <w:u w:val="single"/>
          <w:rtl/>
        </w:rPr>
        <w:t>בכל עת שידרוש, או עם כל שינוי שיחול בהם.</w:t>
      </w:r>
      <w:r w:rsidRPr="00505AAD">
        <w:rPr>
          <w:rFonts w:hint="cs"/>
          <w:szCs w:val="24"/>
          <w:rtl/>
        </w:rPr>
        <w:t xml:space="preserve"> </w:t>
      </w:r>
    </w:p>
    <w:p w14:paraId="578E7BAA"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ידוע לקבלן כי החזקת אישורים, רישיונות והיתרים ברי תוקף כאמור היא תנאי מהותי בהסכם זה. אי נכונות הצהרות הקבלן לעניין זה, כולן או חלקן, תיחשב כהפרה יסודית של ההסכם. </w:t>
      </w:r>
    </w:p>
    <w:p w14:paraId="102B201F"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הקבלן מתחייב להודיע למשרד מיד על כל שינוי שיחול בתוקף הצהרותיו כאמור, לרבות על כל צו שניתן כנגדו והאוסר או מגביל את יכולתו ליתן את השירותים בהתאם להסכם זה על נספחיו. </w:t>
      </w:r>
    </w:p>
    <w:p w14:paraId="617C064C"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הקבלן מתחייב לספק את השירותים בהתאם להוראות כל דין החל בקשר למתן השירותים נשוא הסכם זה. </w:t>
      </w:r>
    </w:p>
    <w:p w14:paraId="6E0A84EC" w14:textId="77777777" w:rsidR="00505AAD" w:rsidRPr="00505AAD" w:rsidRDefault="00505AAD" w:rsidP="00505AAD">
      <w:pPr>
        <w:spacing w:line="360" w:lineRule="auto"/>
        <w:jc w:val="both"/>
        <w:rPr>
          <w:b/>
          <w:bCs/>
          <w:szCs w:val="24"/>
          <w:u w:val="single"/>
          <w:rtl/>
        </w:rPr>
      </w:pPr>
    </w:p>
    <w:p w14:paraId="249A407B" w14:textId="77777777" w:rsidR="00505AAD" w:rsidRPr="00505AAD" w:rsidRDefault="00505AAD" w:rsidP="00505AAD">
      <w:pPr>
        <w:numPr>
          <w:ilvl w:val="0"/>
          <w:numId w:val="97"/>
        </w:numPr>
        <w:spacing w:line="360" w:lineRule="auto"/>
        <w:ind w:right="0"/>
        <w:jc w:val="both"/>
        <w:rPr>
          <w:b/>
          <w:bCs/>
          <w:szCs w:val="24"/>
          <w:u w:val="single"/>
        </w:rPr>
      </w:pPr>
      <w:r w:rsidRPr="00505AAD">
        <w:rPr>
          <w:rFonts w:hint="cs"/>
          <w:b/>
          <w:bCs/>
          <w:szCs w:val="24"/>
          <w:u w:val="single"/>
          <w:rtl/>
        </w:rPr>
        <w:t xml:space="preserve">ביטול ההסכם </w:t>
      </w:r>
    </w:p>
    <w:p w14:paraId="4CA87424"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המשרד רשאי לבטל את ההסכם בכל עת לפני תום תקופת ההסכם על ידי הודעה מוקדמת בכתב, 30 ימים מראש, ללא חובת הנמקה. </w:t>
      </w:r>
    </w:p>
    <w:p w14:paraId="757C7186"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במקרה של הפרה יסודית של ההסכם מצד הקבלן, המשרד יהיה רשאי לבטל הסכם זה בהתראה מוקדמת של 7 ימים בלבד.</w:t>
      </w:r>
    </w:p>
    <w:p w14:paraId="421C29D3"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lastRenderedPageBreak/>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4D7D5F24"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505AAD">
        <w:rPr>
          <w:szCs w:val="24"/>
        </w:rPr>
        <w:t>7</w:t>
      </w:r>
      <w:r w:rsidRPr="00505AAD">
        <w:rPr>
          <w:rFonts w:hint="cs"/>
          <w:szCs w:val="24"/>
          <w:rtl/>
        </w:rPr>
        <w:t>.</w:t>
      </w:r>
    </w:p>
    <w:p w14:paraId="5DB7B999"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t>בכל מקרה של הפסקת ההסכם מכל סיבה שהיא, הקבלן יהיה חייב להעביר למשרד את כל הציוד והחומר שברשותו והשייך למשרד או את כל העבודה שעשה עבור המשרד וממצאיה עד להפסקת ההסכם. הקבלן אינו רשאי לעכב אצלו ציוד או כל ממצא מכל סוג שהוא, לרבות בגין תשלומים המגיעים לו מהמשרד.</w:t>
      </w:r>
    </w:p>
    <w:p w14:paraId="6C581465" w14:textId="77777777" w:rsidR="00505AAD" w:rsidRPr="00505AAD" w:rsidRDefault="00505AAD" w:rsidP="00505AAD">
      <w:pPr>
        <w:spacing w:line="360" w:lineRule="auto"/>
        <w:ind w:left="567"/>
        <w:jc w:val="both"/>
        <w:rPr>
          <w:szCs w:val="24"/>
        </w:rPr>
      </w:pPr>
    </w:p>
    <w:p w14:paraId="0A136387" w14:textId="77777777" w:rsidR="00505AAD" w:rsidRPr="00505AAD" w:rsidRDefault="00505AAD" w:rsidP="00505AAD">
      <w:pPr>
        <w:numPr>
          <w:ilvl w:val="0"/>
          <w:numId w:val="97"/>
        </w:numPr>
        <w:spacing w:line="360" w:lineRule="auto"/>
        <w:ind w:right="0"/>
        <w:jc w:val="both"/>
        <w:rPr>
          <w:b/>
          <w:bCs/>
          <w:szCs w:val="24"/>
          <w:u w:val="single"/>
        </w:rPr>
      </w:pPr>
      <w:r w:rsidRPr="00505AAD">
        <w:rPr>
          <w:rFonts w:hint="cs"/>
          <w:b/>
          <w:bCs/>
          <w:szCs w:val="24"/>
          <w:u w:val="single"/>
          <w:rtl/>
        </w:rPr>
        <w:t>סודיות</w:t>
      </w:r>
    </w:p>
    <w:p w14:paraId="24DDD6D6"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ascii="Arial" w:hAnsi="Arial" w:hint="cs"/>
          <w:szCs w:val="24"/>
          <w:rtl/>
        </w:rPr>
        <w:t>לצורך</w:t>
      </w:r>
      <w:r w:rsidRPr="00505AAD">
        <w:rPr>
          <w:rFonts w:hint="cs"/>
          <w:szCs w:val="24"/>
          <w:rtl/>
        </w:rPr>
        <w:t xml:space="preserve"> חוזה זה למונחים הבאים המשמעות המופיעה לצידם:</w:t>
      </w:r>
    </w:p>
    <w:p w14:paraId="6D878A55" w14:textId="77777777" w:rsidR="00505AAD" w:rsidRPr="00505AAD" w:rsidRDefault="00505AAD" w:rsidP="00505AAD">
      <w:pPr>
        <w:widowControl w:val="0"/>
        <w:overflowPunct w:val="0"/>
        <w:autoSpaceDE w:val="0"/>
        <w:autoSpaceDN w:val="0"/>
        <w:adjustRightInd w:val="0"/>
        <w:spacing w:line="360" w:lineRule="auto"/>
        <w:ind w:left="2880" w:hanging="1604"/>
        <w:jc w:val="both"/>
        <w:rPr>
          <w:szCs w:val="24"/>
          <w:lang w:eastAsia="he-IL"/>
        </w:rPr>
      </w:pPr>
      <w:r w:rsidRPr="00505AAD">
        <w:rPr>
          <w:rFonts w:hint="cs"/>
          <w:b/>
          <w:bCs/>
          <w:szCs w:val="24"/>
          <w:rtl/>
          <w:lang w:eastAsia="he-IL"/>
        </w:rPr>
        <w:t>"מידע"</w:t>
      </w:r>
      <w:r w:rsidRPr="00505AAD">
        <w:rPr>
          <w:rFonts w:hint="cs"/>
          <w:szCs w:val="24"/>
          <w:rtl/>
          <w:lang w:eastAsia="he-IL"/>
        </w:rPr>
        <w:t xml:space="preserve"> -</w:t>
      </w:r>
      <w:r w:rsidRPr="00505AAD">
        <w:rPr>
          <w:rFonts w:hint="cs"/>
          <w:szCs w:val="24"/>
          <w:rtl/>
          <w:lang w:eastAsia="he-IL"/>
        </w:rPr>
        <w:tab/>
        <w:t>כל מידע (</w:t>
      </w:r>
      <w:r w:rsidRPr="00505AAD">
        <w:rPr>
          <w:szCs w:val="24"/>
          <w:lang w:eastAsia="he-IL"/>
        </w:rPr>
        <w:t>Information</w:t>
      </w:r>
      <w:r w:rsidRPr="00505AAD">
        <w:rPr>
          <w:rFonts w:hint="cs"/>
          <w:szCs w:val="24"/>
          <w:rtl/>
          <w:lang w:eastAsia="he-IL"/>
        </w:rPr>
        <w:t>), ידע (</w:t>
      </w:r>
      <w:r w:rsidRPr="00505AAD">
        <w:rPr>
          <w:szCs w:val="24"/>
          <w:lang w:eastAsia="he-IL"/>
        </w:rPr>
        <w:t>Know-How</w:t>
      </w:r>
      <w:r w:rsidRPr="00505AAD">
        <w:rPr>
          <w:rFonts w:hint="cs"/>
          <w:szCs w:val="24"/>
          <w:rtl/>
          <w:lang w:eastAsia="he-IL"/>
        </w:rPr>
        <w:t>), ידיעה, מסמך, תכתובת, תכנית, נתון, מודל, חוות דעת, מסקנה וכל דבר אחר כיו"ב הקשור ו/או הנוגע למתן השירותים, בין בכתב ובין בע"פ ו/או בכל צורה או דרך של שימור ידיעות בצורה חשמלית ו/או אלקטרונית ו/או אופטית ו/או מגנטית ו/או אחרת, הקשורים ו/או הנוגעים למתן השירותים.</w:t>
      </w:r>
    </w:p>
    <w:p w14:paraId="03D2E0BC" w14:textId="77777777" w:rsidR="00505AAD" w:rsidRPr="00505AAD" w:rsidRDefault="00505AAD" w:rsidP="00505AAD">
      <w:pPr>
        <w:widowControl w:val="0"/>
        <w:overflowPunct w:val="0"/>
        <w:autoSpaceDE w:val="0"/>
        <w:autoSpaceDN w:val="0"/>
        <w:adjustRightInd w:val="0"/>
        <w:spacing w:line="360" w:lineRule="auto"/>
        <w:ind w:left="2880" w:hanging="1604"/>
        <w:jc w:val="both"/>
        <w:rPr>
          <w:szCs w:val="24"/>
          <w:lang w:eastAsia="he-IL"/>
        </w:rPr>
      </w:pPr>
      <w:r w:rsidRPr="00505AAD">
        <w:rPr>
          <w:rFonts w:hint="cs"/>
          <w:b/>
          <w:bCs/>
          <w:szCs w:val="24"/>
          <w:rtl/>
          <w:lang w:eastAsia="he-IL"/>
        </w:rPr>
        <w:t xml:space="preserve">"סודות מקצועיים" </w:t>
      </w:r>
      <w:r w:rsidRPr="00505AAD">
        <w:rPr>
          <w:rFonts w:hint="cs"/>
          <w:szCs w:val="24"/>
          <w:rtl/>
          <w:lang w:eastAsia="he-IL"/>
        </w:rPr>
        <w:t>-</w:t>
      </w:r>
      <w:r w:rsidRPr="00505AAD">
        <w:rPr>
          <w:rFonts w:hint="cs"/>
          <w:szCs w:val="24"/>
          <w:rtl/>
          <w:lang w:eastAsia="he-IL"/>
        </w:rPr>
        <w:tab/>
        <w:t xml:space="preserve">כל מידע אודות המשרד אשר יגיע לידי הקבלן או עובד מטעמו בקשר למתן השירותים, בין אם נתקבל במהלך מתן השירותים או לאחר מכן, לרבות ומבלי לפגוע בכלליות האמור לעיל: מידע אשר יימסר ע"י המשרד ו/או כל גורם אחר ו/או מי מטעמו. </w:t>
      </w:r>
    </w:p>
    <w:p w14:paraId="4C043788"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הואיל 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58D32ED4"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38B84D5D"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הקבלן מתחייב לנקוט בכל האמצעים על מנת לוודא כי הסודיות כאמור תשמר גם על ידי עובדיו, סוכניו והמועסקים על ידו.</w:t>
      </w:r>
    </w:p>
    <w:p w14:paraId="117CB42B"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78187EC1" w14:textId="77777777" w:rsidR="00505AAD" w:rsidRPr="00505AAD" w:rsidRDefault="00505AAD" w:rsidP="00505AAD">
      <w:pPr>
        <w:spacing w:line="360" w:lineRule="auto"/>
        <w:ind w:left="567"/>
        <w:jc w:val="both"/>
        <w:rPr>
          <w:szCs w:val="24"/>
        </w:rPr>
      </w:pPr>
    </w:p>
    <w:p w14:paraId="5EC3A799" w14:textId="77777777" w:rsidR="00505AAD" w:rsidRPr="00505AAD" w:rsidRDefault="00505AAD" w:rsidP="00505AAD">
      <w:pPr>
        <w:numPr>
          <w:ilvl w:val="0"/>
          <w:numId w:val="97"/>
        </w:numPr>
        <w:spacing w:line="360" w:lineRule="auto"/>
        <w:ind w:right="0"/>
        <w:jc w:val="both"/>
        <w:rPr>
          <w:b/>
          <w:bCs/>
          <w:szCs w:val="24"/>
          <w:u w:val="single"/>
        </w:rPr>
      </w:pPr>
      <w:r w:rsidRPr="00505AAD">
        <w:rPr>
          <w:rFonts w:hint="cs"/>
          <w:b/>
          <w:bCs/>
          <w:szCs w:val="24"/>
          <w:u w:val="single"/>
          <w:rtl/>
        </w:rPr>
        <w:t>קניין רוחני וזכויות יוצרים</w:t>
      </w:r>
    </w:p>
    <w:p w14:paraId="13019198"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lastRenderedPageBreak/>
        <w:t>המשרד יהיה בעל זכויות היוצרים הבלעדי, בכל העבודה שיבצע הקבלן במסגרת הסכם זה, כולל על כל מידע שיגיע לידי הקבלן במסגרת העבודה ותיעודו על גבי דיסקטים או כל מדיה אחרת, תוכנות שתכנת, מפות שהכין, דו"חות שכתב וכו' (להלן: "</w:t>
      </w:r>
      <w:r w:rsidRPr="00505AAD">
        <w:rPr>
          <w:rFonts w:hint="cs"/>
          <w:b/>
          <w:bCs/>
          <w:szCs w:val="24"/>
          <w:rtl/>
        </w:rPr>
        <w:t>היצירות</w:t>
      </w:r>
      <w:r w:rsidRPr="00505AAD">
        <w:rPr>
          <w:rFonts w:hint="cs"/>
          <w:szCs w:val="24"/>
          <w:rtl/>
        </w:rPr>
        <w:t>") והקבלן לא יהיה רשאי לעשות כל שימוש בהן, אלא לצורך מתן השירותים בהתאם  להסכם זה.</w:t>
      </w:r>
    </w:p>
    <w:p w14:paraId="3E3B351B"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כל חומר וציוד מכל סוג שהוא שרכש הקבלן לצורך ביצוע  השירותים ושבגינו שילם המשרד, יהיה  רכושו של המשרד, ועל הקבלן להעבירו למשרד מייד בסיום השימוש בהם לצורך מתן השירותים.</w:t>
      </w:r>
    </w:p>
    <w:p w14:paraId="00713231"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במסגרת ביצוע השירותים על-פי הסכם זה, הקבלן לא יפר כל זכות קניין רוחני, כולל זכויות יוצרים, של גורם כלשהו. הופרו זכויות כאמור, יהיה הקבלן האחראי הבלעדי בגין הפרה  זו וישפה  את המשרד בגין כל ההוצאות והנזקים שייגרמו לו עקב תביעה או דרישה  בגין הפרה כאמור.</w:t>
      </w:r>
    </w:p>
    <w:p w14:paraId="119F2C10" w14:textId="77777777" w:rsidR="00505AAD" w:rsidRPr="00505AAD" w:rsidRDefault="00505AAD" w:rsidP="00505AAD">
      <w:pPr>
        <w:numPr>
          <w:ilvl w:val="1"/>
          <w:numId w:val="97"/>
        </w:numPr>
        <w:tabs>
          <w:tab w:val="num" w:pos="2012"/>
        </w:tabs>
        <w:spacing w:line="360" w:lineRule="auto"/>
        <w:ind w:left="1161" w:right="0" w:hanging="425"/>
        <w:jc w:val="both"/>
        <w:rPr>
          <w:szCs w:val="24"/>
          <w:rtl/>
        </w:rPr>
      </w:pPr>
      <w:r w:rsidRPr="00505AAD">
        <w:rPr>
          <w:rFonts w:hint="cs"/>
          <w:szCs w:val="24"/>
          <w:rtl/>
        </w:rPr>
        <w:t>סעיף זה יהיה בתוקף אף לאחר תום תקופת הסכם זה וימשיך לחול ללא הגבלת זמן.</w:t>
      </w:r>
    </w:p>
    <w:p w14:paraId="226A2660" w14:textId="77777777" w:rsidR="00505AAD" w:rsidRPr="00505AAD" w:rsidRDefault="00505AAD" w:rsidP="00505AAD">
      <w:pPr>
        <w:spacing w:line="360" w:lineRule="auto"/>
        <w:ind w:left="567"/>
        <w:jc w:val="both"/>
        <w:rPr>
          <w:szCs w:val="24"/>
        </w:rPr>
      </w:pPr>
    </w:p>
    <w:p w14:paraId="5D4EF792" w14:textId="77777777" w:rsidR="00505AAD" w:rsidRPr="00505AAD" w:rsidRDefault="00505AAD" w:rsidP="00505AAD">
      <w:pPr>
        <w:numPr>
          <w:ilvl w:val="0"/>
          <w:numId w:val="97"/>
        </w:numPr>
        <w:spacing w:line="360" w:lineRule="auto"/>
        <w:ind w:right="0"/>
        <w:jc w:val="both"/>
        <w:rPr>
          <w:b/>
          <w:bCs/>
          <w:szCs w:val="24"/>
          <w:u w:val="single"/>
        </w:rPr>
      </w:pPr>
      <w:r w:rsidRPr="00505AAD">
        <w:rPr>
          <w:rFonts w:hint="cs"/>
          <w:b/>
          <w:bCs/>
          <w:szCs w:val="24"/>
          <w:u w:val="single"/>
          <w:rtl/>
        </w:rPr>
        <w:t>התחייבות להיעדר ניגוד עניינים</w:t>
      </w:r>
    </w:p>
    <w:p w14:paraId="397C7132" w14:textId="485A9FD2" w:rsidR="00505AAD" w:rsidRPr="00505AAD" w:rsidRDefault="00505AAD" w:rsidP="005D22EB">
      <w:pPr>
        <w:numPr>
          <w:ilvl w:val="1"/>
          <w:numId w:val="97"/>
        </w:numPr>
        <w:tabs>
          <w:tab w:val="num" w:pos="2012"/>
        </w:tabs>
        <w:spacing w:line="360" w:lineRule="auto"/>
        <w:ind w:left="1161" w:right="0" w:hanging="425"/>
        <w:jc w:val="both"/>
        <w:rPr>
          <w:szCs w:val="24"/>
        </w:rPr>
      </w:pPr>
      <w:r w:rsidRPr="00505AAD">
        <w:rPr>
          <w:rFonts w:hint="cs"/>
          <w:szCs w:val="24"/>
          <w:rtl/>
        </w:rPr>
        <w:t xml:space="preserve">הקבלן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משך כל תקופת ההסכם. בכל מקרה של חשש לניגוד עניינים כאמור, יפנה הקבלן לממונה ויפעל עפ"י הנחיותיו. </w:t>
      </w:r>
    </w:p>
    <w:p w14:paraId="760F6287" w14:textId="77777777" w:rsidR="00505AAD" w:rsidRPr="00505AAD" w:rsidRDefault="00505AAD" w:rsidP="00505AAD">
      <w:pPr>
        <w:numPr>
          <w:ilvl w:val="1"/>
          <w:numId w:val="97"/>
        </w:numPr>
        <w:tabs>
          <w:tab w:val="num" w:pos="2012"/>
        </w:tabs>
        <w:spacing w:line="360" w:lineRule="auto"/>
        <w:ind w:left="1161" w:right="0" w:hanging="425"/>
        <w:jc w:val="both"/>
        <w:rPr>
          <w:szCs w:val="24"/>
        </w:rPr>
      </w:pPr>
      <w:r w:rsidRPr="00505AAD">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4743CD4E" w14:textId="77777777" w:rsidR="00505AAD" w:rsidRPr="00505AAD" w:rsidRDefault="00505AAD" w:rsidP="00505AAD">
      <w:pPr>
        <w:spacing w:line="360" w:lineRule="auto"/>
        <w:ind w:left="1276" w:right="567"/>
        <w:jc w:val="both"/>
        <w:rPr>
          <w:szCs w:val="24"/>
        </w:rPr>
      </w:pPr>
    </w:p>
    <w:p w14:paraId="0F27F158" w14:textId="77777777" w:rsidR="00505AAD" w:rsidRPr="00505AAD" w:rsidRDefault="00505AAD" w:rsidP="00505AAD">
      <w:pPr>
        <w:numPr>
          <w:ilvl w:val="0"/>
          <w:numId w:val="97"/>
        </w:numPr>
        <w:spacing w:line="360" w:lineRule="auto"/>
        <w:ind w:right="0"/>
        <w:jc w:val="both"/>
        <w:rPr>
          <w:szCs w:val="24"/>
        </w:rPr>
      </w:pPr>
      <w:r w:rsidRPr="00505AAD">
        <w:rPr>
          <w:rFonts w:hint="cs"/>
          <w:b/>
          <w:bCs/>
          <w:szCs w:val="24"/>
          <w:u w:val="single"/>
          <w:rtl/>
        </w:rPr>
        <w:t>הפרת הוראות ההסכם</w:t>
      </w:r>
    </w:p>
    <w:p w14:paraId="0A6285CD" w14:textId="77777777" w:rsidR="00505AAD" w:rsidRPr="00505AAD" w:rsidRDefault="00505AAD" w:rsidP="00505AAD">
      <w:pPr>
        <w:spacing w:line="360" w:lineRule="auto"/>
        <w:ind w:left="567"/>
        <w:jc w:val="both"/>
        <w:rPr>
          <w:szCs w:val="24"/>
        </w:rPr>
      </w:pPr>
      <w:r w:rsidRPr="00505AAD">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00B3D23B" w14:textId="77777777" w:rsidR="00505AAD" w:rsidRPr="00505AAD" w:rsidRDefault="00505AAD" w:rsidP="00505AAD">
      <w:pPr>
        <w:spacing w:line="360" w:lineRule="auto"/>
        <w:jc w:val="both"/>
        <w:rPr>
          <w:szCs w:val="24"/>
        </w:rPr>
      </w:pPr>
    </w:p>
    <w:p w14:paraId="0D94E339" w14:textId="77777777" w:rsidR="00505AAD" w:rsidRPr="00505AAD" w:rsidRDefault="00505AAD" w:rsidP="00505AAD">
      <w:pPr>
        <w:numPr>
          <w:ilvl w:val="0"/>
          <w:numId w:val="97"/>
        </w:numPr>
        <w:spacing w:line="360" w:lineRule="auto"/>
        <w:ind w:right="0"/>
        <w:jc w:val="both"/>
        <w:rPr>
          <w:b/>
          <w:bCs/>
          <w:szCs w:val="24"/>
          <w:u w:val="single"/>
          <w:rtl/>
        </w:rPr>
      </w:pPr>
      <w:r w:rsidRPr="00505AAD">
        <w:rPr>
          <w:rFonts w:hint="cs"/>
          <w:b/>
          <w:bCs/>
          <w:szCs w:val="24"/>
          <w:u w:val="single"/>
          <w:rtl/>
        </w:rPr>
        <w:t xml:space="preserve">חובת ביטוח </w:t>
      </w:r>
    </w:p>
    <w:p w14:paraId="23DDC79E" w14:textId="77777777" w:rsidR="00505AAD" w:rsidRPr="00505AAD" w:rsidRDefault="00505AAD" w:rsidP="00505AAD">
      <w:pPr>
        <w:tabs>
          <w:tab w:val="left" w:pos="8617"/>
        </w:tabs>
        <w:spacing w:line="360" w:lineRule="auto"/>
        <w:ind w:left="567"/>
        <w:jc w:val="both"/>
        <w:rPr>
          <w:szCs w:val="24"/>
          <w:u w:val="single"/>
        </w:rPr>
      </w:pPr>
      <w:r w:rsidRPr="00505AAD">
        <w:rPr>
          <w:rFonts w:hint="cs"/>
          <w:szCs w:val="24"/>
          <w:rtl/>
        </w:rPr>
        <w:t>הקבלן מתחייב לבצע ולקיים את הביטוחים המפורטים בזה, לטובתו ולטובת מדינת ישראל – משרד התשתיות הלאומיות, האנרגיה והמים, ולהציג למשרד התשתיות הלאומיות, האנרגיה והמים את הביטוחים הכוללים את כל הכיסויים והתנאים הנדרשים כאשר גבולות האחריות לא יפחתו מהמצוין להלן:</w:t>
      </w:r>
    </w:p>
    <w:p w14:paraId="035133B6" w14:textId="77777777" w:rsidR="00505AAD" w:rsidRPr="00505AAD" w:rsidRDefault="00505AAD" w:rsidP="00505AAD">
      <w:pPr>
        <w:numPr>
          <w:ilvl w:val="0"/>
          <w:numId w:val="102"/>
        </w:numPr>
        <w:tabs>
          <w:tab w:val="left" w:pos="8617"/>
        </w:tabs>
        <w:spacing w:line="360" w:lineRule="auto"/>
        <w:contextualSpacing/>
        <w:jc w:val="both"/>
        <w:rPr>
          <w:b/>
          <w:bCs/>
          <w:sz w:val="28"/>
          <w:szCs w:val="28"/>
          <w:u w:val="single"/>
          <w:rtl/>
          <w:lang w:eastAsia="he-IL"/>
        </w:rPr>
      </w:pPr>
      <w:r w:rsidRPr="00505AAD">
        <w:rPr>
          <w:rFonts w:hint="cs"/>
          <w:b/>
          <w:bCs/>
          <w:sz w:val="28"/>
          <w:szCs w:val="28"/>
          <w:u w:val="single"/>
          <w:rtl/>
          <w:lang w:eastAsia="he-IL"/>
        </w:rPr>
        <w:t>דרישות הביטוח מהקבלן</w:t>
      </w:r>
    </w:p>
    <w:p w14:paraId="5D397906" w14:textId="77777777" w:rsidR="00505AAD" w:rsidRPr="00505AAD" w:rsidRDefault="00505AAD" w:rsidP="00505AAD">
      <w:pPr>
        <w:numPr>
          <w:ilvl w:val="1"/>
          <w:numId w:val="97"/>
        </w:numPr>
        <w:spacing w:line="360" w:lineRule="auto"/>
        <w:ind w:left="1303" w:right="0"/>
        <w:jc w:val="both"/>
        <w:rPr>
          <w:b/>
          <w:bCs/>
          <w:szCs w:val="24"/>
          <w:u w:val="single"/>
          <w:rtl/>
        </w:rPr>
      </w:pPr>
      <w:r w:rsidRPr="00505AAD">
        <w:rPr>
          <w:rFonts w:hint="cs"/>
          <w:b/>
          <w:bCs/>
          <w:szCs w:val="24"/>
          <w:u w:val="single"/>
          <w:rtl/>
        </w:rPr>
        <w:t>ביטוח חבות המעבידים</w:t>
      </w:r>
    </w:p>
    <w:p w14:paraId="00E4C5F6"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הקבלן יבטח את אחריותו החוקית כלפי עובדיו, בביטוח חבות מעבידים בכל תחומי מדינת ישראל והשטחים המוחזקים;</w:t>
      </w:r>
    </w:p>
    <w:p w14:paraId="638B0C43"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lastRenderedPageBreak/>
        <w:t>גבול  האחריות לא יפחת מסך  5,000,000 דולר ארה"ב לעובד, למקרה ולתקופת ביטוח (שנה);</w:t>
      </w:r>
    </w:p>
    <w:p w14:paraId="68625263"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הביטוח יורחב לכסות את חבותו של המבוטח כלפי קבלנים, קבלני משנה ועובדיהם היה ויחשב כמעבידם;</w:t>
      </w:r>
    </w:p>
    <w:p w14:paraId="1EFF826C"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הביטוח על פי הפוליסה יורחב לשפות את מדינת ישראל – משרד התשתיות הלאומיות, האנרגיה והמים היה ונטען לעניין קרות תאונת  עבודה/מחלת  מקצוע כלשהי כי הם נושאים בחבות מעביד כלשהם כלפי מי מעובדי הקבלן, קבלנים, קבלני משנה ועובדיהם שבשירותו.</w:t>
      </w:r>
    </w:p>
    <w:p w14:paraId="4B3B36A3" w14:textId="77777777" w:rsidR="00505AAD" w:rsidRPr="00505AAD" w:rsidRDefault="00505AAD" w:rsidP="00505AAD">
      <w:pPr>
        <w:numPr>
          <w:ilvl w:val="1"/>
          <w:numId w:val="97"/>
        </w:numPr>
        <w:spacing w:line="360" w:lineRule="auto"/>
        <w:ind w:left="1303" w:right="0"/>
        <w:jc w:val="both"/>
        <w:rPr>
          <w:b/>
          <w:bCs/>
          <w:szCs w:val="24"/>
          <w:rtl/>
        </w:rPr>
      </w:pPr>
      <w:r w:rsidRPr="00505AAD">
        <w:rPr>
          <w:rFonts w:hint="cs"/>
          <w:b/>
          <w:bCs/>
          <w:szCs w:val="24"/>
          <w:u w:val="single"/>
          <w:rtl/>
        </w:rPr>
        <w:t>ביטוח אחריות כלפי צד שלישי</w:t>
      </w:r>
    </w:p>
    <w:p w14:paraId="39ABD70B" w14:textId="77777777" w:rsidR="00505AAD" w:rsidRPr="00505AAD" w:rsidRDefault="00505AAD" w:rsidP="00505AAD">
      <w:pPr>
        <w:numPr>
          <w:ilvl w:val="2"/>
          <w:numId w:val="97"/>
        </w:numPr>
        <w:tabs>
          <w:tab w:val="num" w:pos="1870"/>
        </w:tabs>
        <w:spacing w:line="360" w:lineRule="auto"/>
        <w:ind w:left="1728" w:right="0"/>
        <w:jc w:val="both"/>
        <w:rPr>
          <w:szCs w:val="24"/>
        </w:rPr>
      </w:pPr>
      <w:r w:rsidRPr="00505AAD">
        <w:rPr>
          <w:rFonts w:hint="cs"/>
          <w:szCs w:val="24"/>
          <w:rtl/>
        </w:rPr>
        <w:t>הקבלן יבטח את אחריותו החוקית על פי דיני מדינת ישראל בביטוח אחריות כלפי צד שלישי  גוף ורכוש, בכל תחומי מדינת ישראל והשטחים המוחזקים;</w:t>
      </w:r>
    </w:p>
    <w:p w14:paraId="106593F2"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 xml:space="preserve">גבול האחריות לא יפחת מסך של 500,000 דולר ארה"ב למקרה ולתקופת ביטוח (שנה);   </w:t>
      </w:r>
    </w:p>
    <w:p w14:paraId="23E96150"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 xml:space="preserve">בפוליסה ייכלל סעיף אחריות צולבת - </w:t>
      </w:r>
      <w:r w:rsidRPr="00505AAD">
        <w:rPr>
          <w:szCs w:val="24"/>
        </w:rPr>
        <w:t>Cross  Liability</w:t>
      </w:r>
      <w:r w:rsidRPr="00505AAD">
        <w:rPr>
          <w:rFonts w:hint="cs"/>
          <w:szCs w:val="24"/>
          <w:rtl/>
        </w:rPr>
        <w:t xml:space="preserve">;      </w:t>
      </w:r>
    </w:p>
    <w:p w14:paraId="4B470EF5"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 xml:space="preserve">הביטוח יורחב לכסות את חבותו של המבוטח כלפי צד שלישי בגין פעילות של קבלנים, קבלני משנה ועובדיהם; </w:t>
      </w:r>
    </w:p>
    <w:p w14:paraId="00159F21"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הביטוח על פי הפוליסה יורחב לשפות את מדינת ישראל –  משרד התשתיות הלאומיות, האנרגיה והמים ככל שייחשבו  אחראים  למעשי ו/או מחדלי הקבלן וכל הפועלים מטעמו.</w:t>
      </w:r>
    </w:p>
    <w:p w14:paraId="58866B76" w14:textId="77777777" w:rsidR="00505AAD" w:rsidRPr="00505AAD" w:rsidRDefault="00505AAD" w:rsidP="00505AAD">
      <w:pPr>
        <w:numPr>
          <w:ilvl w:val="1"/>
          <w:numId w:val="97"/>
        </w:numPr>
        <w:spacing w:line="360" w:lineRule="auto"/>
        <w:ind w:left="1303" w:right="0"/>
        <w:jc w:val="both"/>
        <w:rPr>
          <w:szCs w:val="24"/>
          <w:rtl/>
        </w:rPr>
      </w:pPr>
      <w:r w:rsidRPr="00505AAD">
        <w:rPr>
          <w:rFonts w:hint="cs"/>
          <w:b/>
          <w:bCs/>
          <w:szCs w:val="24"/>
          <w:u w:val="single"/>
          <w:rtl/>
        </w:rPr>
        <w:t>ביטוח אחריות מקצועית</w:t>
      </w:r>
    </w:p>
    <w:p w14:paraId="37D569BB" w14:textId="77777777" w:rsidR="00505AAD" w:rsidRPr="00505AAD" w:rsidRDefault="00505AAD" w:rsidP="00505AAD">
      <w:pPr>
        <w:numPr>
          <w:ilvl w:val="2"/>
          <w:numId w:val="97"/>
        </w:numPr>
        <w:tabs>
          <w:tab w:val="num" w:pos="1870"/>
        </w:tabs>
        <w:spacing w:line="360" w:lineRule="auto"/>
        <w:ind w:left="1728" w:right="0"/>
        <w:jc w:val="both"/>
        <w:rPr>
          <w:szCs w:val="24"/>
        </w:rPr>
      </w:pPr>
      <w:r w:rsidRPr="00505AAD">
        <w:rPr>
          <w:rFonts w:hint="cs"/>
          <w:szCs w:val="24"/>
          <w:rtl/>
        </w:rPr>
        <w:t>הקבלן יבטח את אחריותו  המקצועית בביטוח אחריות מקצועית;</w:t>
      </w:r>
    </w:p>
    <w:p w14:paraId="11460693" w14:textId="77777777" w:rsidR="00505AAD" w:rsidRPr="00505AAD" w:rsidRDefault="00505AAD" w:rsidP="00505AAD">
      <w:pPr>
        <w:numPr>
          <w:ilvl w:val="2"/>
          <w:numId w:val="97"/>
        </w:numPr>
        <w:tabs>
          <w:tab w:val="num" w:pos="1870"/>
        </w:tabs>
        <w:spacing w:line="360" w:lineRule="auto"/>
        <w:ind w:right="0"/>
        <w:jc w:val="both"/>
        <w:rPr>
          <w:szCs w:val="24"/>
          <w:rtl/>
        </w:rPr>
      </w:pPr>
      <w:r w:rsidRPr="00505AAD">
        <w:rPr>
          <w:rFonts w:hint="cs"/>
          <w:szCs w:val="24"/>
          <w:rtl/>
        </w:rPr>
        <w:t xml:space="preserve">הפוליסה תכסה כל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שייגרמו בקשר לתכנון ברמה מפורטת של אתרי כריית חול במישור רותם עבור משרד התשתיות הלאומיות, האנרגיה והמים לרבות סקירה מקיפה, גיבוש חלופות, בחירת החלופה המועדפת, עריכת תסקיר, השפעה על הסביבה ועדכון מסמכי התוכנית, ליווי התכנית וקידומה, בהתאם למכרז וחוזה עם  מדינת ישראל – משרד התשתיות הלאומיות, האנרגיה והמים;      </w:t>
      </w:r>
    </w:p>
    <w:p w14:paraId="4676EE7F"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 xml:space="preserve">גבול האחריות לא יפחת מסך 1,500,000 דולר ארה"ב למקרה ולתקופת הביטוח (שנה);       </w:t>
      </w:r>
    </w:p>
    <w:p w14:paraId="5BA867B6"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t>הכיסוי על פי הפוליסה יורחב לכלול את ההרחבות הבאות:-</w:t>
      </w:r>
    </w:p>
    <w:p w14:paraId="669F8855" w14:textId="77777777" w:rsidR="00505AAD" w:rsidRPr="00505AAD" w:rsidRDefault="00505AAD" w:rsidP="00505AAD">
      <w:pPr>
        <w:spacing w:line="360" w:lineRule="auto"/>
        <w:ind w:left="1728"/>
        <w:jc w:val="both"/>
        <w:rPr>
          <w:szCs w:val="24"/>
          <w:rtl/>
        </w:rPr>
      </w:pPr>
      <w:r w:rsidRPr="00505AAD">
        <w:rPr>
          <w:rFonts w:hint="cs"/>
          <w:szCs w:val="24"/>
          <w:rtl/>
        </w:rPr>
        <w:t>- מרמה ואי יושר של עובדים;</w:t>
      </w:r>
    </w:p>
    <w:p w14:paraId="113E0F35" w14:textId="77777777" w:rsidR="00505AAD" w:rsidRPr="00505AAD" w:rsidRDefault="00505AAD" w:rsidP="00505AAD">
      <w:pPr>
        <w:spacing w:line="360" w:lineRule="auto"/>
        <w:ind w:left="1728"/>
        <w:jc w:val="both"/>
        <w:rPr>
          <w:szCs w:val="24"/>
          <w:rtl/>
        </w:rPr>
      </w:pPr>
      <w:r w:rsidRPr="00505AAD">
        <w:rPr>
          <w:rFonts w:hint="cs"/>
          <w:szCs w:val="24"/>
          <w:rtl/>
        </w:rPr>
        <w:t>- אובדן מסמכים, לרבות אובדן השימוש ו/או העיכוב עקב מקרה ביטוח;</w:t>
      </w:r>
    </w:p>
    <w:p w14:paraId="14DA0E11" w14:textId="77777777" w:rsidR="00505AAD" w:rsidRPr="00505AAD" w:rsidRDefault="00505AAD" w:rsidP="00505AAD">
      <w:pPr>
        <w:spacing w:line="360" w:lineRule="auto"/>
        <w:ind w:left="1728"/>
        <w:jc w:val="both"/>
        <w:rPr>
          <w:szCs w:val="24"/>
          <w:rtl/>
        </w:rPr>
      </w:pPr>
      <w:r w:rsidRPr="00505AAD">
        <w:rPr>
          <w:rFonts w:hint="cs"/>
          <w:szCs w:val="24"/>
          <w:rtl/>
        </w:rPr>
        <w:t>- אחריות צולבת, אולם הכיסוי לא יחול על תביעות הקבלן כנגד מדינת ישראל – משרד התשתיות הלאומיות, האנרגיה והמים;</w:t>
      </w:r>
    </w:p>
    <w:p w14:paraId="0C5A634B" w14:textId="77777777" w:rsidR="00505AAD" w:rsidRPr="00505AAD" w:rsidRDefault="00505AAD" w:rsidP="00505AAD">
      <w:pPr>
        <w:spacing w:line="360" w:lineRule="auto"/>
        <w:ind w:left="1728"/>
        <w:jc w:val="both"/>
        <w:rPr>
          <w:szCs w:val="24"/>
          <w:rtl/>
        </w:rPr>
      </w:pPr>
      <w:r w:rsidRPr="00505AAD">
        <w:rPr>
          <w:rFonts w:hint="cs"/>
          <w:szCs w:val="24"/>
          <w:rtl/>
        </w:rPr>
        <w:t xml:space="preserve">- הארכת תקופת הגילוי לפחות 6 חודשים ; </w:t>
      </w:r>
    </w:p>
    <w:p w14:paraId="029FE1CE" w14:textId="77777777" w:rsidR="00505AAD" w:rsidRPr="00505AAD" w:rsidRDefault="00505AAD" w:rsidP="00505AAD">
      <w:pPr>
        <w:numPr>
          <w:ilvl w:val="2"/>
          <w:numId w:val="97"/>
        </w:numPr>
        <w:tabs>
          <w:tab w:val="num" w:pos="1870"/>
        </w:tabs>
        <w:spacing w:line="360" w:lineRule="auto"/>
        <w:ind w:left="1728" w:right="0"/>
        <w:jc w:val="both"/>
        <w:rPr>
          <w:szCs w:val="24"/>
          <w:rtl/>
        </w:rPr>
      </w:pPr>
      <w:r w:rsidRPr="00505AAD">
        <w:rPr>
          <w:rFonts w:hint="cs"/>
          <w:szCs w:val="24"/>
          <w:rtl/>
        </w:rPr>
        <w:lastRenderedPageBreak/>
        <w:t xml:space="preserve">הביטוח יורחב לשפות את מדינת ישראל – משרד התשתיות הלאומיות, האנרגיה והמים ככל שיחשבו אחראים למעשי ו/או מחדלי הקבלן וכל הפועלים מטעמו.      </w:t>
      </w:r>
    </w:p>
    <w:p w14:paraId="4AA66018" w14:textId="77777777" w:rsidR="00505AAD" w:rsidRPr="00505AAD" w:rsidRDefault="00505AAD" w:rsidP="00505AAD">
      <w:pPr>
        <w:numPr>
          <w:ilvl w:val="1"/>
          <w:numId w:val="97"/>
        </w:numPr>
        <w:spacing w:line="360" w:lineRule="auto"/>
        <w:ind w:left="1303" w:right="0"/>
        <w:jc w:val="both"/>
        <w:rPr>
          <w:b/>
          <w:bCs/>
          <w:szCs w:val="24"/>
        </w:rPr>
      </w:pPr>
      <w:r w:rsidRPr="00505AAD">
        <w:rPr>
          <w:rFonts w:hint="cs"/>
          <w:b/>
          <w:bCs/>
          <w:szCs w:val="24"/>
          <w:u w:val="single"/>
          <w:rtl/>
        </w:rPr>
        <w:t>כללי</w:t>
      </w:r>
    </w:p>
    <w:p w14:paraId="6BC164C4" w14:textId="77777777" w:rsidR="00505AAD" w:rsidRPr="00505AAD" w:rsidRDefault="00505AAD" w:rsidP="00505AAD">
      <w:pPr>
        <w:numPr>
          <w:ilvl w:val="2"/>
          <w:numId w:val="97"/>
        </w:numPr>
        <w:tabs>
          <w:tab w:val="num" w:pos="1870"/>
        </w:tabs>
        <w:spacing w:line="360" w:lineRule="auto"/>
        <w:ind w:left="1728" w:right="0"/>
        <w:jc w:val="both"/>
        <w:rPr>
          <w:b/>
          <w:bCs/>
          <w:szCs w:val="24"/>
        </w:rPr>
      </w:pPr>
      <w:r w:rsidRPr="00505AAD">
        <w:rPr>
          <w:rFonts w:hint="cs"/>
          <w:szCs w:val="24"/>
          <w:rtl/>
        </w:rPr>
        <w:t>בכל פוליסות הביטוח הנ"ל יכללו התנאים הבאים:</w:t>
      </w:r>
    </w:p>
    <w:p w14:paraId="7543A132" w14:textId="77777777" w:rsidR="00505AAD" w:rsidRPr="00505AAD" w:rsidRDefault="00505AAD" w:rsidP="00505AAD">
      <w:pPr>
        <w:numPr>
          <w:ilvl w:val="2"/>
          <w:numId w:val="103"/>
        </w:numPr>
        <w:spacing w:line="360" w:lineRule="auto"/>
        <w:ind w:right="0"/>
        <w:jc w:val="both"/>
        <w:rPr>
          <w:szCs w:val="24"/>
        </w:rPr>
      </w:pPr>
      <w:r w:rsidRPr="00505AAD">
        <w:rPr>
          <w:rFonts w:hint="cs"/>
          <w:szCs w:val="24"/>
          <w:rtl/>
        </w:rPr>
        <w:t>לשם המבוטח יתווספו כמבוטחים נוספים: מדינת ישראל – משרד התשתיות הלאומיות, האנרגיה והמים, בכפוף להרחבי השיפוי  כמפורט לעיל;</w:t>
      </w:r>
    </w:p>
    <w:p w14:paraId="3E8BEDE1" w14:textId="77777777" w:rsidR="00505AAD" w:rsidRPr="00505AAD" w:rsidRDefault="00505AAD" w:rsidP="00505AAD">
      <w:pPr>
        <w:numPr>
          <w:ilvl w:val="2"/>
          <w:numId w:val="103"/>
        </w:numPr>
        <w:spacing w:line="360" w:lineRule="auto"/>
        <w:ind w:right="0"/>
        <w:jc w:val="both"/>
        <w:rPr>
          <w:szCs w:val="24"/>
          <w:rtl/>
        </w:rPr>
      </w:pPr>
      <w:r w:rsidRPr="00505AAD">
        <w:rPr>
          <w:rFonts w:hint="cs"/>
          <w:szCs w:val="24"/>
          <w:rtl/>
        </w:rPr>
        <w:t xml:space="preserve">בכל מקרה של צמצום או ביטול הביטוח ע"י אחד הצדדים לא יהיה להם כל תוקף אלא  אם ניתנה על כך הודעה מוקדמת של 60 יום לפחות במכתב רשום לחשב משרד התשתיות הלאומיות, האנרגיה והמים בירושלים;             </w:t>
      </w:r>
    </w:p>
    <w:p w14:paraId="1931AE2D" w14:textId="77777777" w:rsidR="00505AAD" w:rsidRPr="00505AAD" w:rsidRDefault="00505AAD" w:rsidP="00505AAD">
      <w:pPr>
        <w:numPr>
          <w:ilvl w:val="2"/>
          <w:numId w:val="103"/>
        </w:numPr>
        <w:spacing w:line="360" w:lineRule="auto"/>
        <w:ind w:right="0"/>
        <w:jc w:val="both"/>
        <w:rPr>
          <w:szCs w:val="24"/>
          <w:rtl/>
        </w:rPr>
      </w:pPr>
      <w:r w:rsidRPr="00505AAD">
        <w:rPr>
          <w:rFonts w:hint="cs"/>
          <w:szCs w:val="24"/>
          <w:rtl/>
        </w:rPr>
        <w:t xml:space="preserve">המבטח מוותר על כל זכות תחלוף/שיבוב, תביעה, השתתפות או חזרה כלפי מדינת ישראל -  משרד התשתיות הלאומיות, האנרגיה והמים ועובדיהם, ובלבד שהוויתור לא יחול לטובת אדם שגרם לנזק מתוך כוונת זדון;              </w:t>
      </w:r>
    </w:p>
    <w:p w14:paraId="21F3BB3B" w14:textId="77777777" w:rsidR="00505AAD" w:rsidRPr="00505AAD" w:rsidRDefault="00505AAD" w:rsidP="00505AAD">
      <w:pPr>
        <w:numPr>
          <w:ilvl w:val="2"/>
          <w:numId w:val="103"/>
        </w:numPr>
        <w:spacing w:line="360" w:lineRule="auto"/>
        <w:ind w:right="0"/>
        <w:jc w:val="both"/>
        <w:rPr>
          <w:szCs w:val="24"/>
          <w:rtl/>
        </w:rPr>
      </w:pPr>
      <w:r w:rsidRPr="00505AAD">
        <w:rPr>
          <w:rFonts w:hint="cs"/>
          <w:szCs w:val="24"/>
          <w:rtl/>
        </w:rPr>
        <w:t>הקבלן אחראי בלעדית כלפי המבטח לתשלום דמי הביטוח עבור כל הפוליסות ולמילוי כל החובות המוטלות על המבוטח על פי תנאי הפוליסות;</w:t>
      </w:r>
    </w:p>
    <w:p w14:paraId="1E6299D5" w14:textId="77777777" w:rsidR="00505AAD" w:rsidRPr="00505AAD" w:rsidRDefault="00505AAD" w:rsidP="00505AAD">
      <w:pPr>
        <w:numPr>
          <w:ilvl w:val="2"/>
          <w:numId w:val="103"/>
        </w:numPr>
        <w:spacing w:line="360" w:lineRule="auto"/>
        <w:ind w:right="0"/>
        <w:jc w:val="both"/>
        <w:rPr>
          <w:szCs w:val="24"/>
          <w:rtl/>
        </w:rPr>
      </w:pPr>
      <w:r w:rsidRPr="00505AAD">
        <w:rPr>
          <w:rFonts w:hint="cs"/>
          <w:szCs w:val="24"/>
          <w:rtl/>
        </w:rPr>
        <w:t>ההשתתפויות העצמיות הנקובות בכל פוליסה ופוליסה תחולנה בלעדית על הקבלן;</w:t>
      </w:r>
    </w:p>
    <w:p w14:paraId="47B43A39" w14:textId="77777777" w:rsidR="00505AAD" w:rsidRPr="00505AAD" w:rsidRDefault="00505AAD" w:rsidP="00505AAD">
      <w:pPr>
        <w:numPr>
          <w:ilvl w:val="2"/>
          <w:numId w:val="103"/>
        </w:numPr>
        <w:spacing w:line="360" w:lineRule="auto"/>
        <w:ind w:right="0"/>
        <w:jc w:val="both"/>
        <w:rPr>
          <w:szCs w:val="24"/>
          <w:rtl/>
        </w:rPr>
      </w:pPr>
      <w:r w:rsidRPr="00505AAD">
        <w:rPr>
          <w:rFonts w:hint="cs"/>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682A7F3C" w14:textId="77777777" w:rsidR="00505AAD" w:rsidRPr="00505AAD" w:rsidRDefault="00505AAD" w:rsidP="00505AAD">
      <w:pPr>
        <w:numPr>
          <w:ilvl w:val="2"/>
          <w:numId w:val="103"/>
        </w:numPr>
        <w:spacing w:line="360" w:lineRule="auto"/>
        <w:ind w:right="0"/>
        <w:jc w:val="both"/>
        <w:rPr>
          <w:szCs w:val="24"/>
          <w:rtl/>
        </w:rPr>
      </w:pPr>
      <w:r w:rsidRPr="00505AAD">
        <w:rPr>
          <w:rFonts w:hint="cs"/>
          <w:szCs w:val="24"/>
          <w:rtl/>
        </w:rPr>
        <w:t>תנאי הכיסוי של הפוליסות אחריות מעבידים ואחריות כלפי צד שלישי לא יפחתו מהמקובל על פי תנאי "פוליסות נוסח ביט", בכפוף להרחבת הכיסויים כמפורט לעיל ולביטול חריג כוונה ו/או רשלנות רבתי, ככל שקיים.</w:t>
      </w:r>
    </w:p>
    <w:p w14:paraId="41601B88" w14:textId="77777777" w:rsidR="00505AAD" w:rsidRPr="00505AAD" w:rsidRDefault="00505AAD" w:rsidP="00505AAD">
      <w:pPr>
        <w:numPr>
          <w:ilvl w:val="2"/>
          <w:numId w:val="97"/>
        </w:numPr>
        <w:tabs>
          <w:tab w:val="num" w:pos="2012"/>
        </w:tabs>
        <w:spacing w:line="360" w:lineRule="auto"/>
        <w:ind w:left="2012" w:right="0"/>
        <w:jc w:val="both"/>
        <w:rPr>
          <w:szCs w:val="24"/>
          <w:rtl/>
        </w:rPr>
      </w:pPr>
      <w:r w:rsidRPr="00505AAD">
        <w:rPr>
          <w:rFonts w:hint="cs"/>
          <w:szCs w:val="24"/>
          <w:rtl/>
        </w:rPr>
        <w:t xml:space="preserve">העתקי פוליסות הביטוח, מאושרות ע"י המבטח או אישור קיום ביטוחים בחתימתו על קיום הביטוחים כאמור יומצאו על ידי הקבלן למשרד התשתיות הלאומיות, האנרגיה והמים עד למועד חתימת ההסכם.    </w:t>
      </w:r>
    </w:p>
    <w:p w14:paraId="1F0CF81D" w14:textId="77777777" w:rsidR="00505AAD" w:rsidRPr="00505AAD" w:rsidRDefault="00505AAD" w:rsidP="00505AAD">
      <w:pPr>
        <w:numPr>
          <w:ilvl w:val="2"/>
          <w:numId w:val="97"/>
        </w:numPr>
        <w:tabs>
          <w:tab w:val="num" w:pos="2012"/>
        </w:tabs>
        <w:spacing w:line="360" w:lineRule="auto"/>
        <w:ind w:left="2012" w:right="0"/>
        <w:jc w:val="both"/>
        <w:rPr>
          <w:szCs w:val="24"/>
          <w:rtl/>
        </w:rPr>
      </w:pPr>
      <w:r w:rsidRPr="00505AAD">
        <w:rPr>
          <w:rFonts w:hint="cs"/>
          <w:szCs w:val="24"/>
          <w:rtl/>
        </w:rPr>
        <w:t xml:space="preserve">הקבלן מתחייב בכל תקופת ההתקשרות החוזית עם מדינת ישראל – משרד התשתיות הלאומיות, האנרגיה והמים וכל עוד אחריותו קיימת, להחזיק בתוקף את פוליסות הביטוח. בנוסף, הקבלן מתחייב כי פוליסות הביטוח תחודשנה על ידו מדי  שנה בשנה, כל עוד ההסכם עם מדינת ישראל – משרד התשתיות הלאומיות, האנרגיה והמים בתוקף. הקבלן  מתחייב להציג את העתקי פוליסות הביטוח המחודשות מאושרות וחתומות ע"י המבטח או אישור בחתימת מבטחו על חידושן למשרד התשתיות הלאומיות, האנרגיה והמים לכל המאוחר שבועיים לפני תום תקופת הביטוח.     </w:t>
      </w:r>
    </w:p>
    <w:p w14:paraId="4F9743DB" w14:textId="77777777" w:rsidR="00505AAD" w:rsidRPr="00505AAD" w:rsidRDefault="00505AAD" w:rsidP="00505AAD">
      <w:pPr>
        <w:numPr>
          <w:ilvl w:val="2"/>
          <w:numId w:val="97"/>
        </w:numPr>
        <w:tabs>
          <w:tab w:val="num" w:pos="2012"/>
        </w:tabs>
        <w:spacing w:line="360" w:lineRule="auto"/>
        <w:ind w:left="2012" w:right="0"/>
        <w:jc w:val="both"/>
        <w:rPr>
          <w:szCs w:val="24"/>
          <w:rtl/>
        </w:rPr>
      </w:pPr>
      <w:r w:rsidRPr="00505AAD">
        <w:rPr>
          <w:rFonts w:hint="cs"/>
          <w:szCs w:val="24"/>
          <w:rtl/>
        </w:rPr>
        <w:t xml:space="preserve">אין בכל האמור בסעיפי הביטוח כדי לפטור את הקבלן מכל חובה החלה עליו על פי כל דין ועל פי החוזה ואין לפרש את האמור כוויתור של מדינת ישראל – משרד </w:t>
      </w:r>
      <w:r w:rsidRPr="00505AAD">
        <w:rPr>
          <w:rFonts w:hint="cs"/>
          <w:szCs w:val="24"/>
          <w:rtl/>
        </w:rPr>
        <w:lastRenderedPageBreak/>
        <w:t xml:space="preserve">התשתיות הלאומיות, האנרגיה והמים על כל  זכות או סעד המוקנים להם על פי כל דין ועל פי חוזה זה. </w:t>
      </w:r>
    </w:p>
    <w:p w14:paraId="791301CC" w14:textId="77777777" w:rsidR="00505AAD" w:rsidRPr="00505AAD" w:rsidRDefault="00505AAD" w:rsidP="00505AAD">
      <w:pPr>
        <w:numPr>
          <w:ilvl w:val="0"/>
          <w:numId w:val="102"/>
        </w:numPr>
        <w:tabs>
          <w:tab w:val="left" w:pos="8617"/>
        </w:tabs>
        <w:spacing w:line="360" w:lineRule="auto"/>
        <w:contextualSpacing/>
        <w:jc w:val="both"/>
        <w:rPr>
          <w:b/>
          <w:bCs/>
          <w:sz w:val="28"/>
          <w:szCs w:val="28"/>
          <w:u w:val="single"/>
          <w:lang w:eastAsia="he-IL"/>
        </w:rPr>
      </w:pPr>
      <w:r w:rsidRPr="00505AAD">
        <w:rPr>
          <w:rFonts w:hint="cs"/>
          <w:b/>
          <w:bCs/>
          <w:sz w:val="28"/>
          <w:szCs w:val="28"/>
          <w:u w:val="single"/>
          <w:rtl/>
          <w:lang w:eastAsia="he-IL"/>
        </w:rPr>
        <w:t>דרישות הביטוח מקבלני המשנה</w:t>
      </w:r>
    </w:p>
    <w:p w14:paraId="6938D5C2" w14:textId="77777777" w:rsidR="00505AAD" w:rsidRPr="00505AAD" w:rsidRDefault="00505AAD" w:rsidP="00505AAD">
      <w:pPr>
        <w:spacing w:line="360" w:lineRule="auto"/>
        <w:ind w:left="1080"/>
        <w:jc w:val="both"/>
        <w:rPr>
          <w:szCs w:val="24"/>
        </w:rPr>
      </w:pPr>
      <w:r w:rsidRPr="00505AAD">
        <w:rPr>
          <w:rFonts w:hint="cs"/>
          <w:szCs w:val="24"/>
          <w:rtl/>
        </w:rPr>
        <w:t xml:space="preserve">הקבלן  מתחייב כי במסגרת ההתקשרות שלו עם קבלני המשנה ייכלל סעיף ביטוח בו יתחייב כל אחד מהם לרכוש, לבצע ולקיים את סוגי הביטוחים המפורטים - בהתאם ובהתאמה לעבודות והשירותים הניתנים על ידם- לטובתם, לטובת הקבלן  ולטובת  מדינת ישראל – משרד התשתיות הלאומיות, האנרגיה והמים,  וכן להציג למתכנן ולמשרד התשתיות הלאומיות, האנרגיה והמים את הביטוחים  הכוללים את כל הכיסויים והתנאים הנדרשים כאשר גבולות האחריות לא יפחתו מהמצוין להלן: </w:t>
      </w:r>
    </w:p>
    <w:p w14:paraId="446D6DFC" w14:textId="77777777" w:rsidR="00505AAD" w:rsidRPr="00505AAD" w:rsidRDefault="00505AAD" w:rsidP="00505AAD">
      <w:pPr>
        <w:rPr>
          <w:rtl/>
        </w:rPr>
      </w:pPr>
    </w:p>
    <w:p w14:paraId="352135B6" w14:textId="77777777" w:rsidR="00505AAD" w:rsidRPr="00505AAD" w:rsidRDefault="00505AAD" w:rsidP="00505AAD">
      <w:pPr>
        <w:numPr>
          <w:ilvl w:val="1"/>
          <w:numId w:val="104"/>
        </w:numPr>
        <w:tabs>
          <w:tab w:val="num" w:pos="1647"/>
        </w:tabs>
        <w:spacing w:line="360" w:lineRule="auto"/>
        <w:ind w:left="1647" w:right="0"/>
        <w:jc w:val="both"/>
        <w:rPr>
          <w:b/>
          <w:bCs/>
          <w:szCs w:val="24"/>
          <w:u w:val="single"/>
          <w:rtl/>
        </w:rPr>
      </w:pPr>
      <w:r w:rsidRPr="00505AAD">
        <w:rPr>
          <w:rFonts w:hint="cs"/>
          <w:b/>
          <w:bCs/>
          <w:szCs w:val="24"/>
          <w:u w:val="single"/>
          <w:rtl/>
        </w:rPr>
        <w:t>ביטוח אחריות מקצועית</w:t>
      </w:r>
    </w:p>
    <w:p w14:paraId="561666CD" w14:textId="77777777" w:rsidR="00505AAD" w:rsidRPr="00505AAD" w:rsidRDefault="00505AAD" w:rsidP="00505AAD">
      <w:pPr>
        <w:numPr>
          <w:ilvl w:val="2"/>
          <w:numId w:val="105"/>
        </w:numPr>
        <w:tabs>
          <w:tab w:val="num" w:pos="2383"/>
        </w:tabs>
        <w:spacing w:line="360" w:lineRule="auto"/>
        <w:ind w:left="2241" w:right="0"/>
        <w:jc w:val="both"/>
        <w:rPr>
          <w:szCs w:val="24"/>
          <w:rtl/>
        </w:rPr>
      </w:pPr>
      <w:r w:rsidRPr="00505AAD">
        <w:rPr>
          <w:rFonts w:hint="cs"/>
          <w:szCs w:val="24"/>
          <w:rtl/>
        </w:rPr>
        <w:t>קבלן המשנה יבטח את אחריותו  המקצועית בגין פעילותו בביטוח אחריות מקצועית;</w:t>
      </w:r>
    </w:p>
    <w:p w14:paraId="34729E97" w14:textId="77777777" w:rsidR="00505AAD" w:rsidRPr="00505AAD" w:rsidRDefault="00505AAD" w:rsidP="00505AAD">
      <w:pPr>
        <w:numPr>
          <w:ilvl w:val="2"/>
          <w:numId w:val="105"/>
        </w:numPr>
        <w:tabs>
          <w:tab w:val="num" w:pos="3065"/>
        </w:tabs>
        <w:spacing w:line="360" w:lineRule="auto"/>
        <w:ind w:left="3065" w:right="0"/>
        <w:jc w:val="both"/>
        <w:rPr>
          <w:szCs w:val="24"/>
          <w:rtl/>
        </w:rPr>
      </w:pPr>
      <w:r w:rsidRPr="00505AAD">
        <w:rPr>
          <w:rFonts w:hint="cs"/>
          <w:szCs w:val="24"/>
          <w:rtl/>
        </w:rPr>
        <w:t xml:space="preserve">הפוליסה תכסה כל נזק מהפרת חובה מקצועית של קבלן המשנה, עובדיו ובגין כל הפועלים מטעמו ואשר אירע כתוצאה ממעשה, רשלנות, לרבות מחדל, טעות או השמטה, מצג בלתי נכון, הצהרה רשלנית שנעשו בתום לב, שייגרמו בגין מתן שירותי____________________  (אדריכלים/ מתכננים/ מהנדסים/ יועצים סביבתיים/ גיאולוגים/ הידרולוגים/ מודדים/ יועצים/ טכנולוג בטון/ אדריכלי נוף/ משפטיים/שמאים/אדריכל נוף וכיו"ב), בקשר לתכנון ברמה מפורטת של אתרי כריית חול במישור רותם עבור משרד התשתיות הלאומיות, האנרגיה והמים, בהתאם למכרז וחוזה עם  מדינת ישראל – משרד התשתיות הלאומיות, האנרגיה והמים;   </w:t>
      </w:r>
    </w:p>
    <w:p w14:paraId="2C3AD1B6" w14:textId="77777777" w:rsidR="00505AAD" w:rsidRPr="00505AAD" w:rsidRDefault="00505AAD" w:rsidP="00505AAD">
      <w:pPr>
        <w:numPr>
          <w:ilvl w:val="2"/>
          <w:numId w:val="105"/>
        </w:numPr>
        <w:tabs>
          <w:tab w:val="num" w:pos="2383"/>
        </w:tabs>
        <w:spacing w:line="360" w:lineRule="auto"/>
        <w:ind w:left="2241" w:right="0"/>
        <w:jc w:val="both"/>
        <w:rPr>
          <w:szCs w:val="24"/>
          <w:rtl/>
        </w:rPr>
      </w:pPr>
      <w:r w:rsidRPr="00505AAD">
        <w:rPr>
          <w:rFonts w:hint="cs"/>
          <w:szCs w:val="24"/>
          <w:rtl/>
        </w:rPr>
        <w:t>גבול האחריות לא יפחת מ 1,000,000 דולר ארה"ב למקרה ולתקופת ביטוח (שנה) בגין     אדריכלים, שמאים ומתכננים;</w:t>
      </w:r>
    </w:p>
    <w:p w14:paraId="678BF833" w14:textId="77777777" w:rsidR="00505AAD" w:rsidRPr="00505AAD" w:rsidRDefault="00505AAD" w:rsidP="00505AAD">
      <w:pPr>
        <w:spacing w:line="360" w:lineRule="auto"/>
        <w:ind w:left="2241"/>
        <w:jc w:val="both"/>
        <w:rPr>
          <w:szCs w:val="24"/>
        </w:rPr>
      </w:pPr>
      <w:r w:rsidRPr="00505AAD">
        <w:rPr>
          <w:rFonts w:hint="cs"/>
          <w:szCs w:val="24"/>
          <w:rtl/>
        </w:rPr>
        <w:t>גבול האחריות לא יפחת מסך 500,000 דולר ארה"ב למקרה ולתקופת ביטוח (שנה) בגין מהנדסים/ יועצים סביבתיים/ גיאולוגים/ הידרולוגים/ מודדים/ יועצים/ טכנולוג בטון/ אדריכלי נוף/ יועצים משפטיים;</w:t>
      </w:r>
    </w:p>
    <w:p w14:paraId="7FBDA87F" w14:textId="77777777" w:rsidR="00505AAD" w:rsidRPr="00505AAD" w:rsidRDefault="00505AAD" w:rsidP="00505AAD">
      <w:pPr>
        <w:numPr>
          <w:ilvl w:val="2"/>
          <w:numId w:val="105"/>
        </w:numPr>
        <w:tabs>
          <w:tab w:val="num" w:pos="2383"/>
        </w:tabs>
        <w:spacing w:line="360" w:lineRule="auto"/>
        <w:ind w:left="2241" w:right="0"/>
        <w:jc w:val="both"/>
        <w:rPr>
          <w:szCs w:val="24"/>
        </w:rPr>
      </w:pPr>
      <w:r w:rsidRPr="00505AAD">
        <w:rPr>
          <w:rFonts w:hint="cs"/>
          <w:szCs w:val="24"/>
          <w:rtl/>
        </w:rPr>
        <w:t>הכיסוי על פי הפוליסה יורחב לכלול את ההרחבות הבאות:-</w:t>
      </w:r>
    </w:p>
    <w:p w14:paraId="29F60686" w14:textId="77777777" w:rsidR="00505AAD" w:rsidRPr="00505AAD" w:rsidRDefault="00505AAD" w:rsidP="00505AAD">
      <w:pPr>
        <w:numPr>
          <w:ilvl w:val="1"/>
          <w:numId w:val="102"/>
        </w:numPr>
        <w:spacing w:line="360" w:lineRule="auto"/>
        <w:ind w:left="2313"/>
        <w:contextualSpacing/>
        <w:jc w:val="both"/>
        <w:rPr>
          <w:szCs w:val="24"/>
          <w:rtl/>
          <w:lang w:eastAsia="he-IL"/>
        </w:rPr>
      </w:pPr>
      <w:r w:rsidRPr="00505AAD">
        <w:rPr>
          <w:rFonts w:hint="cs"/>
          <w:szCs w:val="24"/>
          <w:rtl/>
          <w:lang w:eastAsia="he-IL"/>
        </w:rPr>
        <w:t>מרמה ואי יושר של עובדים;</w:t>
      </w:r>
    </w:p>
    <w:p w14:paraId="5E651C38" w14:textId="77777777" w:rsidR="00505AAD" w:rsidRPr="00505AAD" w:rsidRDefault="00505AAD" w:rsidP="00505AAD">
      <w:pPr>
        <w:numPr>
          <w:ilvl w:val="1"/>
          <w:numId w:val="102"/>
        </w:numPr>
        <w:spacing w:line="360" w:lineRule="auto"/>
        <w:ind w:left="2313"/>
        <w:contextualSpacing/>
        <w:jc w:val="both"/>
        <w:rPr>
          <w:szCs w:val="24"/>
          <w:rtl/>
          <w:lang w:eastAsia="he-IL"/>
        </w:rPr>
      </w:pPr>
      <w:r w:rsidRPr="00505AAD">
        <w:rPr>
          <w:rFonts w:hint="cs"/>
          <w:szCs w:val="24"/>
          <w:rtl/>
          <w:lang w:eastAsia="he-IL"/>
        </w:rPr>
        <w:t>אובדן מסמכים, לרבות אובדן השימוש ו/או העיכוב עקב מקרה ביטוח;</w:t>
      </w:r>
    </w:p>
    <w:p w14:paraId="67F86C81" w14:textId="77777777" w:rsidR="00505AAD" w:rsidRPr="00505AAD" w:rsidRDefault="00505AAD" w:rsidP="00505AAD">
      <w:pPr>
        <w:numPr>
          <w:ilvl w:val="1"/>
          <w:numId w:val="102"/>
        </w:numPr>
        <w:spacing w:line="360" w:lineRule="auto"/>
        <w:ind w:left="2313"/>
        <w:contextualSpacing/>
        <w:jc w:val="both"/>
        <w:rPr>
          <w:szCs w:val="24"/>
          <w:rtl/>
          <w:lang w:eastAsia="he-IL"/>
        </w:rPr>
      </w:pPr>
      <w:r w:rsidRPr="00505AAD">
        <w:rPr>
          <w:rFonts w:hint="cs"/>
          <w:szCs w:val="24"/>
          <w:rtl/>
          <w:lang w:eastAsia="he-IL"/>
        </w:rPr>
        <w:t>אחריות צולבת, אולם הכיסוי לא יחול על תביעות קבלן המשנה כנגד מדינת ישראל – משרד התשתיות הלאומיות, האנרגיה והמים;</w:t>
      </w:r>
    </w:p>
    <w:p w14:paraId="40677ABD" w14:textId="77777777" w:rsidR="00505AAD" w:rsidRPr="00505AAD" w:rsidRDefault="00505AAD" w:rsidP="00505AAD">
      <w:pPr>
        <w:numPr>
          <w:ilvl w:val="1"/>
          <w:numId w:val="102"/>
        </w:numPr>
        <w:spacing w:line="360" w:lineRule="auto"/>
        <w:ind w:left="2313"/>
        <w:contextualSpacing/>
        <w:jc w:val="both"/>
        <w:rPr>
          <w:szCs w:val="24"/>
          <w:rtl/>
          <w:lang w:eastAsia="he-IL"/>
        </w:rPr>
      </w:pPr>
      <w:r w:rsidRPr="00505AAD">
        <w:rPr>
          <w:rFonts w:hint="cs"/>
          <w:szCs w:val="24"/>
          <w:rtl/>
          <w:lang w:eastAsia="he-IL"/>
        </w:rPr>
        <w:t xml:space="preserve">הארכת תקופת הגילוי לפחות 6 חודשים ; </w:t>
      </w:r>
    </w:p>
    <w:p w14:paraId="5CDC7163" w14:textId="77777777" w:rsidR="00505AAD" w:rsidRPr="00505AAD" w:rsidRDefault="00505AAD" w:rsidP="00505AAD">
      <w:pPr>
        <w:numPr>
          <w:ilvl w:val="2"/>
          <w:numId w:val="105"/>
        </w:numPr>
        <w:tabs>
          <w:tab w:val="num" w:pos="2383"/>
        </w:tabs>
        <w:spacing w:line="360" w:lineRule="auto"/>
        <w:ind w:left="2241" w:right="0"/>
        <w:jc w:val="both"/>
        <w:rPr>
          <w:szCs w:val="24"/>
          <w:rtl/>
        </w:rPr>
      </w:pPr>
      <w:r w:rsidRPr="00505AAD">
        <w:rPr>
          <w:rFonts w:hint="cs"/>
          <w:szCs w:val="24"/>
          <w:rtl/>
        </w:rPr>
        <w:lastRenderedPageBreak/>
        <w:t xml:space="preserve">הביטוח על פי הפוליסה יורחב לשפות את מדינת ישראל –  משרד התשתיות הלאומיות, האנרגיה והמים והקבלן, ככל שייחשבו אחראים  למעשי ו/או  מחדלי  קבלן המשנה וכל הפועלים מטעמו.   </w:t>
      </w:r>
    </w:p>
    <w:p w14:paraId="0FF6BCCF" w14:textId="77777777" w:rsidR="00505AAD" w:rsidRPr="00505AAD" w:rsidRDefault="00505AAD" w:rsidP="00505AAD">
      <w:pPr>
        <w:spacing w:line="360" w:lineRule="auto"/>
        <w:ind w:left="513"/>
        <w:jc w:val="both"/>
        <w:rPr>
          <w:szCs w:val="24"/>
          <w:rtl/>
        </w:rPr>
      </w:pPr>
    </w:p>
    <w:p w14:paraId="07B5FC83" w14:textId="77777777" w:rsidR="00505AAD" w:rsidRPr="00505AAD" w:rsidRDefault="00505AAD" w:rsidP="00505AAD">
      <w:pPr>
        <w:numPr>
          <w:ilvl w:val="1"/>
          <w:numId w:val="104"/>
        </w:numPr>
        <w:tabs>
          <w:tab w:val="num" w:pos="1647"/>
        </w:tabs>
        <w:spacing w:line="360" w:lineRule="auto"/>
        <w:ind w:left="1647" w:right="0"/>
        <w:jc w:val="both"/>
        <w:rPr>
          <w:b/>
          <w:bCs/>
          <w:szCs w:val="24"/>
          <w:u w:val="single"/>
          <w:rtl/>
        </w:rPr>
      </w:pPr>
      <w:r w:rsidRPr="00505AAD">
        <w:rPr>
          <w:rFonts w:hint="cs"/>
          <w:b/>
          <w:bCs/>
          <w:szCs w:val="24"/>
          <w:u w:val="single"/>
          <w:rtl/>
        </w:rPr>
        <w:t>כללי</w:t>
      </w:r>
    </w:p>
    <w:p w14:paraId="6BA4E09D" w14:textId="77777777" w:rsidR="00505AAD" w:rsidRPr="00505AAD" w:rsidRDefault="00505AAD" w:rsidP="00505AAD">
      <w:pPr>
        <w:spacing w:line="360" w:lineRule="auto"/>
        <w:ind w:left="1080" w:firstLine="567"/>
        <w:jc w:val="both"/>
        <w:rPr>
          <w:szCs w:val="24"/>
          <w:rtl/>
        </w:rPr>
      </w:pPr>
      <w:r w:rsidRPr="00505AAD">
        <w:rPr>
          <w:rFonts w:hint="cs"/>
          <w:szCs w:val="24"/>
          <w:rtl/>
        </w:rPr>
        <w:t>בפוליסת הביטוח הנ"ל יכללו התנאים הבאים:</w:t>
      </w:r>
    </w:p>
    <w:p w14:paraId="2F49DBA0" w14:textId="77777777" w:rsidR="00505AAD" w:rsidRPr="00505AAD" w:rsidRDefault="00505AAD" w:rsidP="00505AAD">
      <w:pPr>
        <w:numPr>
          <w:ilvl w:val="2"/>
          <w:numId w:val="106"/>
        </w:numPr>
        <w:tabs>
          <w:tab w:val="num" w:pos="2383"/>
        </w:tabs>
        <w:spacing w:line="360" w:lineRule="auto"/>
        <w:ind w:left="2241" w:right="0"/>
        <w:jc w:val="both"/>
        <w:rPr>
          <w:szCs w:val="24"/>
          <w:rtl/>
        </w:rPr>
      </w:pPr>
      <w:r w:rsidRPr="00505AAD">
        <w:rPr>
          <w:rFonts w:hint="cs"/>
          <w:szCs w:val="24"/>
          <w:rtl/>
        </w:rPr>
        <w:t xml:space="preserve">לשם המבוטח יתווספו כמבוטחים נוספים : </w:t>
      </w:r>
      <w:r w:rsidRPr="00505AAD">
        <w:rPr>
          <w:rFonts w:hint="cs"/>
          <w:b/>
          <w:bCs/>
          <w:szCs w:val="24"/>
          <w:rtl/>
        </w:rPr>
        <w:t>מדינת ישראל – משרד התשתיות הלאומיות, האנרגיה והמים והקבלן</w:t>
      </w:r>
      <w:r w:rsidRPr="00505AAD">
        <w:rPr>
          <w:rFonts w:hint="cs"/>
          <w:szCs w:val="24"/>
          <w:rtl/>
        </w:rPr>
        <w:t>, בכפוף להרחבי השיפוי  כמפורט לעיל;</w:t>
      </w:r>
    </w:p>
    <w:p w14:paraId="3F7B54E1" w14:textId="77777777" w:rsidR="00505AAD" w:rsidRPr="00505AAD" w:rsidRDefault="00505AAD" w:rsidP="00505AAD">
      <w:pPr>
        <w:numPr>
          <w:ilvl w:val="2"/>
          <w:numId w:val="106"/>
        </w:numPr>
        <w:tabs>
          <w:tab w:val="num" w:pos="2383"/>
        </w:tabs>
        <w:spacing w:line="360" w:lineRule="auto"/>
        <w:ind w:left="2241" w:right="0"/>
        <w:jc w:val="both"/>
        <w:rPr>
          <w:szCs w:val="24"/>
        </w:rPr>
      </w:pPr>
      <w:r w:rsidRPr="00505AAD">
        <w:rPr>
          <w:rFonts w:hint="cs"/>
          <w:szCs w:val="24"/>
          <w:rtl/>
        </w:rPr>
        <w:t>בכל מקרה של צמצום או ביטול הביטוח ע"י אחד הצדדים לא יהיה להם כל תוקף אלא  אם ניתנה על כך הודעה מוקדמת של 60 יום לפחות במכתב רשום לחשב משרד התשתיות הלאומיות, האנרגיה והמים בירושלים.</w:t>
      </w:r>
    </w:p>
    <w:p w14:paraId="797407B6" w14:textId="77777777" w:rsidR="00505AAD" w:rsidRPr="00505AAD" w:rsidRDefault="00505AAD" w:rsidP="00505AAD">
      <w:pPr>
        <w:numPr>
          <w:ilvl w:val="2"/>
          <w:numId w:val="106"/>
        </w:numPr>
        <w:tabs>
          <w:tab w:val="num" w:pos="2383"/>
        </w:tabs>
        <w:spacing w:line="360" w:lineRule="auto"/>
        <w:ind w:left="2241" w:right="0"/>
        <w:jc w:val="both"/>
        <w:rPr>
          <w:szCs w:val="24"/>
        </w:rPr>
      </w:pPr>
      <w:r w:rsidRPr="00505AAD">
        <w:rPr>
          <w:rFonts w:hint="cs"/>
          <w:szCs w:val="24"/>
          <w:rtl/>
        </w:rPr>
        <w:t>המבטח מוותר על כל זכות תחלוף/שיבוב, תביעה, השתתפות או חזרה כלפי מדינת ישראל – משרד התשתיות הלאומיות, האנרגיה והמים ועובדיהם, ובלבד שהוויתור לא יחול לטובת אדם שגרם לנזק מתוך כוונת זדון;</w:t>
      </w:r>
    </w:p>
    <w:p w14:paraId="7358D85C" w14:textId="77777777" w:rsidR="00505AAD" w:rsidRPr="00505AAD" w:rsidRDefault="00505AAD" w:rsidP="00505AAD">
      <w:pPr>
        <w:numPr>
          <w:ilvl w:val="2"/>
          <w:numId w:val="106"/>
        </w:numPr>
        <w:tabs>
          <w:tab w:val="num" w:pos="2383"/>
        </w:tabs>
        <w:spacing w:line="360" w:lineRule="auto"/>
        <w:ind w:left="2241" w:right="0"/>
        <w:jc w:val="both"/>
        <w:rPr>
          <w:szCs w:val="24"/>
        </w:rPr>
      </w:pPr>
      <w:r w:rsidRPr="00505AAD">
        <w:rPr>
          <w:rFonts w:hint="cs"/>
          <w:szCs w:val="24"/>
          <w:rtl/>
        </w:rPr>
        <w:t>קבלן המשנה אחראי בלעדית כלפי המבטח לתשלום דמי הביטוח עבור הפוליסה ולמילוי כל החובות המוטלות על המבוטח על פי תנאי הפוליסה;</w:t>
      </w:r>
    </w:p>
    <w:p w14:paraId="32713C61" w14:textId="77777777" w:rsidR="00505AAD" w:rsidRPr="00505AAD" w:rsidRDefault="00505AAD" w:rsidP="00505AAD">
      <w:pPr>
        <w:numPr>
          <w:ilvl w:val="2"/>
          <w:numId w:val="106"/>
        </w:numPr>
        <w:tabs>
          <w:tab w:val="num" w:pos="2383"/>
        </w:tabs>
        <w:spacing w:line="360" w:lineRule="auto"/>
        <w:ind w:left="2241" w:right="0"/>
        <w:jc w:val="both"/>
        <w:rPr>
          <w:szCs w:val="24"/>
        </w:rPr>
      </w:pPr>
      <w:r w:rsidRPr="00505AAD">
        <w:rPr>
          <w:rFonts w:hint="cs"/>
          <w:szCs w:val="24"/>
          <w:rtl/>
        </w:rPr>
        <w:t>ההשתתפויות העצמיות הנקובות בפוליסה תחולנה בלעדית על קבלן המשנה;</w:t>
      </w:r>
    </w:p>
    <w:p w14:paraId="3D2631ED" w14:textId="77777777" w:rsidR="00505AAD" w:rsidRPr="00505AAD" w:rsidRDefault="00505AAD" w:rsidP="00505AAD">
      <w:pPr>
        <w:numPr>
          <w:ilvl w:val="2"/>
          <w:numId w:val="106"/>
        </w:numPr>
        <w:tabs>
          <w:tab w:val="num" w:pos="2383"/>
        </w:tabs>
        <w:spacing w:line="360" w:lineRule="auto"/>
        <w:ind w:left="2241" w:right="0"/>
        <w:jc w:val="both"/>
        <w:rPr>
          <w:szCs w:val="24"/>
        </w:rPr>
      </w:pPr>
      <w:r w:rsidRPr="00505AAD">
        <w:rPr>
          <w:rFonts w:hint="cs"/>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D561F05" w14:textId="77777777" w:rsidR="00505AAD" w:rsidRPr="00505AAD" w:rsidRDefault="00505AAD" w:rsidP="00505AAD">
      <w:pPr>
        <w:numPr>
          <w:ilvl w:val="2"/>
          <w:numId w:val="106"/>
        </w:numPr>
        <w:tabs>
          <w:tab w:val="num" w:pos="2383"/>
        </w:tabs>
        <w:spacing w:line="360" w:lineRule="auto"/>
        <w:ind w:left="2241" w:right="0"/>
        <w:jc w:val="both"/>
        <w:rPr>
          <w:szCs w:val="24"/>
        </w:rPr>
      </w:pPr>
      <w:r w:rsidRPr="00505AAD">
        <w:rPr>
          <w:rFonts w:hint="cs"/>
          <w:szCs w:val="24"/>
          <w:rtl/>
        </w:rPr>
        <w:t>חריג כוונה ו/או רשלנות רבתי יבוטל בכל הפוליסות ככל שקיים.</w:t>
      </w:r>
    </w:p>
    <w:p w14:paraId="6BF0FF6B" w14:textId="77777777" w:rsidR="00505AAD" w:rsidRPr="00505AAD" w:rsidRDefault="00505AAD" w:rsidP="00505AAD">
      <w:pPr>
        <w:spacing w:line="360" w:lineRule="auto"/>
        <w:ind w:left="513"/>
        <w:jc w:val="both"/>
        <w:rPr>
          <w:szCs w:val="24"/>
          <w:rtl/>
        </w:rPr>
      </w:pPr>
      <w:r w:rsidRPr="00505AAD">
        <w:rPr>
          <w:rFonts w:hint="cs"/>
          <w:szCs w:val="24"/>
          <w:rtl/>
        </w:rPr>
        <w:t xml:space="preserve">       </w:t>
      </w:r>
    </w:p>
    <w:p w14:paraId="1783AEC6" w14:textId="77777777" w:rsidR="00505AAD" w:rsidRPr="00505AAD" w:rsidRDefault="00505AAD" w:rsidP="00505AAD">
      <w:pPr>
        <w:spacing w:line="360" w:lineRule="auto"/>
        <w:ind w:left="1080"/>
        <w:jc w:val="both"/>
        <w:rPr>
          <w:szCs w:val="24"/>
          <w:rtl/>
        </w:rPr>
      </w:pPr>
      <w:r w:rsidRPr="00505AAD">
        <w:rPr>
          <w:rFonts w:hint="cs"/>
          <w:szCs w:val="24"/>
          <w:rtl/>
        </w:rPr>
        <w:t xml:space="preserve">העתק פוליסת הביטוח מאושרת ע"י המבטח או אישור קיום ביטוחים בחתימתו על קיום ביטוח האחריות המקצועית כאמור יומצא על ידי קבלן המשנה למתכנן  ולמשרד התשתיות הלאומיות, האנרגיה והמים עד למועד חתימת ההסכם.  </w:t>
      </w:r>
    </w:p>
    <w:p w14:paraId="31D4A1FF" w14:textId="77777777" w:rsidR="00505AAD" w:rsidRPr="00505AAD" w:rsidRDefault="00505AAD" w:rsidP="00505AAD">
      <w:pPr>
        <w:spacing w:line="360" w:lineRule="auto"/>
        <w:ind w:left="1080"/>
        <w:jc w:val="both"/>
        <w:rPr>
          <w:szCs w:val="24"/>
          <w:rtl/>
        </w:rPr>
      </w:pPr>
      <w:r w:rsidRPr="00505AAD">
        <w:rPr>
          <w:rFonts w:hint="cs"/>
          <w:szCs w:val="24"/>
          <w:rtl/>
        </w:rPr>
        <w:t xml:space="preserve">קבלן המשנה מתחייב בכל תקופת ההתקשרות למתן השירותים למדינת ישראל – משרד התשתיות הלאומיות, האנרגיה והמים וכל עוד אחריותו קיימת, להחזיק בתוקף את פוליסת הביטוח. בנוסף, קבלן המשנה מתחייב כי פוליסת הביטוח תחודש על ידו מדי שנה בשנה, כל עוד ההסכם של הקבלן עמו בתוקף.  </w:t>
      </w:r>
    </w:p>
    <w:p w14:paraId="455772BA" w14:textId="77777777" w:rsidR="00505AAD" w:rsidRPr="00505AAD" w:rsidRDefault="00505AAD" w:rsidP="00505AAD">
      <w:pPr>
        <w:spacing w:line="360" w:lineRule="auto"/>
        <w:ind w:left="1080"/>
        <w:jc w:val="both"/>
        <w:rPr>
          <w:szCs w:val="24"/>
          <w:rtl/>
        </w:rPr>
      </w:pPr>
      <w:r w:rsidRPr="00505AAD">
        <w:rPr>
          <w:rFonts w:hint="cs"/>
          <w:szCs w:val="24"/>
          <w:rtl/>
        </w:rPr>
        <w:t xml:space="preserve">קבלן המשנה מתחייב להציג את העתקי פוליסות הביטוח המחודשות מאושרות וחתומות ע"י המבטח או אישור בחתימת מבטחו על חידושן למתכנן ולמשרד התשתיות הלאומיות, האנרגיה והמים, לכל המאוחר שבועיים לפני תום תקופת הביטוח.          </w:t>
      </w:r>
    </w:p>
    <w:p w14:paraId="46D92129" w14:textId="77777777" w:rsidR="00505AAD" w:rsidRPr="00505AAD" w:rsidRDefault="00505AAD" w:rsidP="00505AAD">
      <w:pPr>
        <w:spacing w:line="360" w:lineRule="auto"/>
        <w:ind w:left="1080"/>
        <w:jc w:val="both"/>
        <w:rPr>
          <w:szCs w:val="24"/>
          <w:rtl/>
        </w:rPr>
      </w:pPr>
      <w:r w:rsidRPr="00505AAD">
        <w:rPr>
          <w:rFonts w:hint="cs"/>
          <w:szCs w:val="24"/>
          <w:rtl/>
        </w:rPr>
        <w:t xml:space="preserve">אין בכל האמור בסעיפי הביטוח כדי לפטור את קבלן המשנה מכל חובה החלה עליו על פי כל דין ועל פי החוזה ואין לפרש את האמור כוויתור של מדינת ישראל – משרד התשתיות הלאומיות, האנרגיה והמים על כל  זכות או סעד המוקנים להם על פי כל דין ועל פי חוזה זה. בכל מקרה כאשר אופי העבודה או השירות בהתקשרות חוזית של הקבלן עם קבלני המשנה </w:t>
      </w:r>
      <w:r w:rsidRPr="00505AAD">
        <w:rPr>
          <w:rFonts w:hint="cs"/>
          <w:szCs w:val="24"/>
          <w:rtl/>
        </w:rPr>
        <w:lastRenderedPageBreak/>
        <w:t xml:space="preserve">מחייב דרישות ביטוח מיוחדות או שונות לרבות שינויים בגבולות האחריות ובתנאי הכיסוי (תנאי הביטוח) מתחייב הקבלן לפנות למשרד התשתיות הלאומיות, האנרגיה והמים ולקבל אישורו לשינוי בדרישות תנאי הביטוח.     </w:t>
      </w:r>
    </w:p>
    <w:p w14:paraId="12DA08B3" w14:textId="77777777" w:rsidR="00505AAD" w:rsidRPr="00505AAD" w:rsidRDefault="00505AAD" w:rsidP="00505AAD">
      <w:pPr>
        <w:tabs>
          <w:tab w:val="num" w:pos="3121"/>
        </w:tabs>
        <w:spacing w:line="360" w:lineRule="auto"/>
        <w:ind w:left="2012"/>
        <w:jc w:val="both"/>
        <w:rPr>
          <w:szCs w:val="24"/>
          <w:rtl/>
        </w:rPr>
      </w:pPr>
    </w:p>
    <w:p w14:paraId="518C7698" w14:textId="77777777" w:rsidR="00505AAD" w:rsidRPr="00505AAD" w:rsidRDefault="00505AAD" w:rsidP="00505AAD">
      <w:pPr>
        <w:numPr>
          <w:ilvl w:val="0"/>
          <w:numId w:val="97"/>
        </w:numPr>
        <w:spacing w:line="360" w:lineRule="auto"/>
        <w:ind w:right="0"/>
        <w:jc w:val="both"/>
        <w:rPr>
          <w:b/>
          <w:bCs/>
          <w:szCs w:val="24"/>
          <w:u w:val="single"/>
          <w:rtl/>
        </w:rPr>
      </w:pPr>
      <w:r w:rsidRPr="00505AAD">
        <w:rPr>
          <w:rFonts w:hint="cs"/>
          <w:b/>
          <w:bCs/>
          <w:szCs w:val="24"/>
          <w:u w:val="single"/>
          <w:rtl/>
        </w:rPr>
        <w:t>נזיקין</w:t>
      </w:r>
    </w:p>
    <w:p w14:paraId="14AE8E92"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 xml:space="preserve">הקבלן מצהיר בזה כי ידוע לו שהוא נותן את השירותים למשרד כקבלן עצמאי, שלא במסגרת שירות המדינה, על כל המשתמע מכך ומבלי שייווצרו יחסי עובד מעביד בין הקבלן או עובדיו לבין המשרד וכי המשרד לא יהיה אחראי בצורה כלשהי לנזקים שייגרמו לו בשל מתן השירותים על פי הסכם זה. </w:t>
      </w:r>
    </w:p>
    <w:p w14:paraId="07A0395B"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הקבלן יישא באחריות בגין כל פגיעה, הפסד, אובדן או נזק שייגרמו מכל סיבה שהיא לו או למי מטעמו או לעובדיו או לעובדים מטעמו, או למשרד או לכל אדם אחר כתוצאה ישירה או עקיפה מהפעלתו של הסכם זה.</w:t>
      </w:r>
    </w:p>
    <w:p w14:paraId="28C50205"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מוסכם בין הצדדים כי המשרד לא יישא בכל תשלום, הוצאה או נזק מכל סיבה שהיא שייגרמו לקבלן או מי מטעמו או לעובדיו או לעובדים מטעמו או למשרד או לכל אדם אחר כתוצאה ישירה או עקיפה מהפעלתו של הסכם זה וכי אחריות זו תחול על הקבלן בלבד.</w:t>
      </w:r>
    </w:p>
    <w:p w14:paraId="28EB48DE"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הקבלן מתחייב לשפות את המשרד על כל נזק, תשלום או הוצאה שייגרמו למשרד מכל סיבה שהיא הנובעים ממעשיו או מחדליו של הקבלן כתוצאה ישירה או עקיפה מהפעלתו של הסכם זה, מיד עם קבלת הודעה על כך מאת המשרד.</w:t>
      </w:r>
    </w:p>
    <w:p w14:paraId="65573853" w14:textId="77777777" w:rsidR="00505AAD" w:rsidRPr="00505AAD" w:rsidRDefault="00505AAD" w:rsidP="00505AAD">
      <w:pPr>
        <w:tabs>
          <w:tab w:val="num" w:pos="1445"/>
        </w:tabs>
        <w:spacing w:line="360" w:lineRule="auto"/>
        <w:ind w:left="1161"/>
        <w:jc w:val="both"/>
        <w:rPr>
          <w:szCs w:val="24"/>
        </w:rPr>
      </w:pPr>
    </w:p>
    <w:p w14:paraId="5E18B386" w14:textId="77777777" w:rsidR="00505AAD" w:rsidRPr="00505AAD" w:rsidRDefault="00505AAD" w:rsidP="00AB4395">
      <w:pPr>
        <w:numPr>
          <w:ilvl w:val="0"/>
          <w:numId w:val="97"/>
        </w:numPr>
        <w:spacing w:line="360" w:lineRule="auto"/>
        <w:ind w:right="0"/>
        <w:jc w:val="both"/>
        <w:rPr>
          <w:b/>
          <w:bCs/>
          <w:szCs w:val="24"/>
          <w:u w:val="single"/>
          <w:rtl/>
        </w:rPr>
      </w:pPr>
      <w:r w:rsidRPr="00505AAD">
        <w:rPr>
          <w:rFonts w:hint="cs"/>
          <w:b/>
          <w:bCs/>
          <w:szCs w:val="24"/>
          <w:u w:val="single"/>
          <w:rtl/>
        </w:rPr>
        <w:t>עובדי הקבלן</w:t>
      </w:r>
    </w:p>
    <w:p w14:paraId="74AC00AE" w14:textId="77777777" w:rsidR="00505AAD" w:rsidRPr="00505AAD" w:rsidRDefault="00505AAD" w:rsidP="00AB4395">
      <w:pPr>
        <w:numPr>
          <w:ilvl w:val="1"/>
          <w:numId w:val="97"/>
        </w:numPr>
        <w:tabs>
          <w:tab w:val="num" w:pos="1161"/>
        </w:tabs>
        <w:spacing w:line="360" w:lineRule="auto"/>
        <w:ind w:left="1161" w:right="0" w:hanging="425"/>
        <w:jc w:val="both"/>
        <w:rPr>
          <w:szCs w:val="24"/>
        </w:rPr>
      </w:pPr>
      <w:r w:rsidRPr="00505AAD">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14:paraId="05A30DB9" w14:textId="77777777" w:rsidR="00505AAD" w:rsidRPr="00505AAD" w:rsidRDefault="00505AAD" w:rsidP="00AB4395">
      <w:pPr>
        <w:numPr>
          <w:ilvl w:val="1"/>
          <w:numId w:val="97"/>
        </w:numPr>
        <w:tabs>
          <w:tab w:val="num" w:pos="1161"/>
        </w:tabs>
        <w:spacing w:line="360" w:lineRule="auto"/>
        <w:ind w:left="1161" w:right="0" w:hanging="425"/>
        <w:jc w:val="both"/>
        <w:rPr>
          <w:szCs w:val="24"/>
          <w:rtl/>
        </w:rPr>
      </w:pPr>
      <w:r w:rsidRPr="00505AAD">
        <w:rPr>
          <w:rFonts w:hint="cs"/>
          <w:szCs w:val="24"/>
          <w:rtl/>
        </w:rPr>
        <w:t>האנשים המועסקים על ידי הקבלן ייחשבו לכל צורך כעובדיו או כשליחים של הקבלן בלבד. כן תחול על הקבלן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5B522515" w14:textId="77777777" w:rsidR="00505AAD" w:rsidRPr="00505AAD" w:rsidRDefault="00505AAD" w:rsidP="00AB4395">
      <w:pPr>
        <w:numPr>
          <w:ilvl w:val="1"/>
          <w:numId w:val="97"/>
        </w:numPr>
        <w:tabs>
          <w:tab w:val="num" w:pos="1161"/>
        </w:tabs>
        <w:spacing w:line="360" w:lineRule="auto"/>
        <w:ind w:left="1161" w:right="0" w:hanging="425"/>
        <w:jc w:val="both"/>
        <w:rPr>
          <w:szCs w:val="24"/>
          <w:rtl/>
        </w:rPr>
      </w:pPr>
      <w:r w:rsidRPr="00505AAD">
        <w:rPr>
          <w:rFonts w:hint="cs"/>
          <w:szCs w:val="24"/>
          <w:rtl/>
        </w:rPr>
        <w:t>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 1954.</w:t>
      </w:r>
    </w:p>
    <w:p w14:paraId="79657D47" w14:textId="77777777" w:rsidR="00505AAD" w:rsidRPr="00505AAD" w:rsidRDefault="00505AAD" w:rsidP="00AB4395">
      <w:pPr>
        <w:numPr>
          <w:ilvl w:val="1"/>
          <w:numId w:val="97"/>
        </w:numPr>
        <w:tabs>
          <w:tab w:val="num" w:pos="1161"/>
        </w:tabs>
        <w:spacing w:line="360" w:lineRule="auto"/>
        <w:ind w:left="1161" w:right="0" w:hanging="425"/>
        <w:jc w:val="both"/>
        <w:rPr>
          <w:szCs w:val="24"/>
          <w:rtl/>
        </w:rPr>
      </w:pPr>
      <w:r w:rsidRPr="00505AAD">
        <w:rPr>
          <w:rFonts w:hint="cs"/>
          <w:szCs w:val="24"/>
          <w:rtl/>
        </w:rPr>
        <w:t xml:space="preserve">הקבלן מצהיר בזה כי ידוע לו שהוא נותן את השירותים למשרד כקבלן עצמאי, שלא במסגרת שירות המדינה, על כל המשתמע מכך ומבלי שייווצרו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w:t>
      </w:r>
      <w:r w:rsidRPr="00505AAD">
        <w:rPr>
          <w:rFonts w:hint="cs"/>
          <w:szCs w:val="24"/>
          <w:rtl/>
        </w:rPr>
        <w:lastRenderedPageBreak/>
        <w:t>עצמו במוסד לביטוח לאומי או בחברת ביטוח אחרת, וכל ההוצאות הקשורות או כרוכות בביצוע ביטוח כאמור יחולו אך ורק על הקבלן וישתלמו על ידו.</w:t>
      </w:r>
    </w:p>
    <w:p w14:paraId="45840727" w14:textId="77777777" w:rsidR="00505AAD" w:rsidRPr="00505AAD" w:rsidRDefault="00505AAD" w:rsidP="00505AAD">
      <w:pPr>
        <w:spacing w:line="360" w:lineRule="auto"/>
        <w:ind w:left="992"/>
        <w:jc w:val="both"/>
        <w:rPr>
          <w:szCs w:val="24"/>
        </w:rPr>
      </w:pPr>
    </w:p>
    <w:p w14:paraId="75132E78" w14:textId="77777777" w:rsidR="00505AAD" w:rsidRPr="00505AAD" w:rsidRDefault="00505AAD" w:rsidP="00505AAD">
      <w:pPr>
        <w:numPr>
          <w:ilvl w:val="0"/>
          <w:numId w:val="97"/>
        </w:numPr>
        <w:spacing w:line="360" w:lineRule="auto"/>
        <w:ind w:right="0"/>
        <w:jc w:val="both"/>
        <w:rPr>
          <w:szCs w:val="24"/>
          <w:rtl/>
        </w:rPr>
      </w:pPr>
      <w:r w:rsidRPr="00505AAD">
        <w:rPr>
          <w:rFonts w:hint="cs"/>
          <w:b/>
          <w:bCs/>
          <w:szCs w:val="24"/>
          <w:u w:val="single"/>
          <w:rtl/>
        </w:rPr>
        <w:t>המחאת זכויות</w:t>
      </w:r>
    </w:p>
    <w:p w14:paraId="7BEAA07C" w14:textId="77777777" w:rsidR="00505AAD" w:rsidRPr="00505AAD" w:rsidRDefault="00505AAD" w:rsidP="00505AAD">
      <w:pPr>
        <w:spacing w:line="360" w:lineRule="auto"/>
        <w:ind w:left="567"/>
        <w:jc w:val="both"/>
        <w:rPr>
          <w:b/>
          <w:bCs/>
          <w:szCs w:val="24"/>
          <w:u w:val="single"/>
        </w:rPr>
      </w:pPr>
      <w:r w:rsidRPr="00505AAD">
        <w:rPr>
          <w:rFonts w:hint="cs"/>
          <w:szCs w:val="24"/>
          <w:rtl/>
        </w:rPr>
        <w:t>אין הקבלן רשאי להעביר זכויות או חובות לפי הסכם זה, כולם או מקצתם, למישהו אחר אלא באישור מראש ובכתב מהממונה.</w:t>
      </w:r>
    </w:p>
    <w:p w14:paraId="731BAEA7" w14:textId="77777777" w:rsidR="00505AAD" w:rsidRPr="00505AAD" w:rsidRDefault="00505AAD" w:rsidP="00505AAD">
      <w:pPr>
        <w:spacing w:line="360" w:lineRule="auto"/>
        <w:jc w:val="both"/>
        <w:rPr>
          <w:b/>
          <w:bCs/>
          <w:szCs w:val="24"/>
          <w:u w:val="single"/>
          <w:rtl/>
        </w:rPr>
      </w:pPr>
    </w:p>
    <w:p w14:paraId="08083562" w14:textId="77777777" w:rsidR="00505AAD" w:rsidRPr="00505AAD" w:rsidRDefault="00505AAD" w:rsidP="00505AAD">
      <w:pPr>
        <w:numPr>
          <w:ilvl w:val="0"/>
          <w:numId w:val="97"/>
        </w:numPr>
        <w:spacing w:line="360" w:lineRule="auto"/>
        <w:ind w:right="0"/>
        <w:jc w:val="both"/>
        <w:rPr>
          <w:szCs w:val="24"/>
          <w:u w:val="single"/>
          <w:rtl/>
        </w:rPr>
      </w:pPr>
      <w:r w:rsidRPr="00505AAD">
        <w:rPr>
          <w:rFonts w:hint="cs"/>
          <w:b/>
          <w:bCs/>
          <w:sz w:val="28"/>
          <w:u w:val="single"/>
          <w:rtl/>
        </w:rPr>
        <w:t>ביקורת</w:t>
      </w:r>
    </w:p>
    <w:p w14:paraId="3DF495B1"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חשב המשרד, המבקר הפנימי של המשרד או מי שמונה לכך על ידם, יהיו רשאים לקיים בכל עת, בין בתקופת ההסכם ובין לאחריה, ביקורת ובדיקה אצל הקבלן בכל הקשור במתן השירות, או בתמורה הכספית נשוא הסכם זה.</w:t>
      </w:r>
    </w:p>
    <w:p w14:paraId="6B1F7DC4"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 xml:space="preserve">ביקורת ובדיקה כמתואר לעיל יכללו עיון בספרי החשבונות ובמסמכים של הקבלן, לרבות אלה השמורים במדיה מגנטית והעתקתם. בכלל זה תהיה הביקורת רשאית לדרוש הוכחות לתשלום שכר כנדרש. </w:t>
      </w:r>
    </w:p>
    <w:p w14:paraId="3228B992"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הקבלן מתחייב לאפשר ביצוע האמור ולמסור למבצעי הביקורת מיד עם דרישתם כל מידע או מסמך כמתואר לעיל, וכן דוחות כספים מבוקרים על ידי רואה חשבון, ככל שישנם בידו. הקבלן מוותר בזאת על כל טענה בדבר סודיות או חיסיון או הגנת פרטיות בנוגע למידע או לרשומות שיידרשו על ידי המשרד.</w:t>
      </w:r>
    </w:p>
    <w:p w14:paraId="5F63E922"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הקבלן מתחייב לקיים את האמור לעיל גם בכל הקשור למידע הקשור לביצוע ההסכם  ומצוי בידי צד שלישי.</w:t>
      </w:r>
    </w:p>
    <w:p w14:paraId="16F3A80D" w14:textId="77777777" w:rsidR="00505AAD" w:rsidRPr="00505AAD" w:rsidRDefault="00505AAD" w:rsidP="00505AAD">
      <w:pPr>
        <w:spacing w:line="360" w:lineRule="auto"/>
        <w:ind w:left="1701" w:right="567"/>
        <w:jc w:val="both"/>
        <w:rPr>
          <w:szCs w:val="24"/>
          <w:u w:val="single"/>
          <w:rtl/>
        </w:rPr>
      </w:pPr>
    </w:p>
    <w:p w14:paraId="1C82C760" w14:textId="77777777" w:rsidR="00505AAD" w:rsidRPr="00505AAD" w:rsidRDefault="00505AAD" w:rsidP="00505AAD">
      <w:pPr>
        <w:numPr>
          <w:ilvl w:val="0"/>
          <w:numId w:val="97"/>
        </w:numPr>
        <w:spacing w:line="360" w:lineRule="auto"/>
        <w:ind w:right="0"/>
        <w:jc w:val="both"/>
        <w:rPr>
          <w:b/>
          <w:bCs/>
          <w:szCs w:val="24"/>
          <w:u w:val="single"/>
          <w:rtl/>
        </w:rPr>
      </w:pPr>
      <w:r w:rsidRPr="00505AAD">
        <w:rPr>
          <w:rFonts w:hint="cs"/>
          <w:b/>
          <w:bCs/>
          <w:sz w:val="28"/>
          <w:u w:val="single"/>
          <w:rtl/>
        </w:rPr>
        <w:t>קיזוז</w:t>
      </w:r>
    </w:p>
    <w:p w14:paraId="602780BE" w14:textId="77777777" w:rsidR="00505AAD" w:rsidRPr="00505AAD" w:rsidRDefault="00505AAD" w:rsidP="00505AAD">
      <w:pPr>
        <w:spacing w:line="360" w:lineRule="auto"/>
        <w:ind w:left="567"/>
        <w:jc w:val="both"/>
        <w:rPr>
          <w:szCs w:val="24"/>
        </w:rPr>
      </w:pPr>
      <w:r w:rsidRPr="00505AAD">
        <w:rPr>
          <w:rFonts w:hint="cs"/>
          <w:szCs w:val="24"/>
          <w:rtl/>
        </w:rPr>
        <w:t>הקבלן מסכים ומצהיר בזאת כי המשרד יהא רשאי לקזז מהתמורה שעל המשרד לשלם לקבלן על-פי הסכם זה על נספחיו ומכוח כל הסכם אחר - כל סכום המגיע למשרד מהקבלן על פי הסכם זה או כל הסכם אחר.</w:t>
      </w:r>
    </w:p>
    <w:p w14:paraId="6682F52D" w14:textId="77777777" w:rsidR="00505AAD" w:rsidRPr="00505AAD" w:rsidRDefault="00505AAD" w:rsidP="00505AAD">
      <w:pPr>
        <w:spacing w:line="360" w:lineRule="auto"/>
        <w:ind w:left="567"/>
        <w:jc w:val="both"/>
        <w:rPr>
          <w:szCs w:val="24"/>
          <w:rtl/>
        </w:rPr>
      </w:pPr>
    </w:p>
    <w:p w14:paraId="4904BEBA" w14:textId="77777777" w:rsidR="00505AAD" w:rsidRPr="00505AAD" w:rsidRDefault="00505AAD" w:rsidP="00505AAD">
      <w:pPr>
        <w:numPr>
          <w:ilvl w:val="0"/>
          <w:numId w:val="97"/>
        </w:numPr>
        <w:spacing w:line="360" w:lineRule="auto"/>
        <w:ind w:right="0"/>
        <w:jc w:val="both"/>
        <w:rPr>
          <w:szCs w:val="24"/>
          <w:rtl/>
        </w:rPr>
      </w:pPr>
      <w:r w:rsidRPr="00505AAD">
        <w:rPr>
          <w:rFonts w:hint="cs"/>
          <w:b/>
          <w:bCs/>
          <w:sz w:val="28"/>
          <w:u w:val="single"/>
          <w:rtl/>
        </w:rPr>
        <w:t>שימוש בכלים ובחומרים</w:t>
      </w:r>
    </w:p>
    <w:p w14:paraId="5615B751" w14:textId="77777777" w:rsidR="00505AAD" w:rsidRPr="00505AAD" w:rsidRDefault="00505AAD" w:rsidP="00505AAD">
      <w:pPr>
        <w:spacing w:line="360" w:lineRule="auto"/>
        <w:ind w:left="567"/>
        <w:jc w:val="both"/>
        <w:rPr>
          <w:szCs w:val="24"/>
        </w:rPr>
      </w:pPr>
      <w:r w:rsidRPr="00505AAD">
        <w:rPr>
          <w:rFonts w:hint="cs"/>
          <w:szCs w:val="24"/>
          <w:rtl/>
        </w:rPr>
        <w:t>כל הכלים והחומרים, הדרושים לשם אספקת השירותים, יירכשו על ידי הקבלן ועל חשבונו, אלא אם הוסכם אחרת מראש ובכתב.</w:t>
      </w:r>
    </w:p>
    <w:p w14:paraId="1A267EC9" w14:textId="77777777" w:rsidR="00505AAD" w:rsidRPr="00505AAD" w:rsidRDefault="00505AAD" w:rsidP="00505AAD">
      <w:pPr>
        <w:spacing w:line="360" w:lineRule="auto"/>
        <w:ind w:left="567"/>
        <w:jc w:val="both"/>
        <w:rPr>
          <w:szCs w:val="24"/>
        </w:rPr>
      </w:pPr>
      <w:r w:rsidRPr="00505AAD">
        <w:rPr>
          <w:rFonts w:hint="cs"/>
          <w:szCs w:val="24"/>
          <w:rtl/>
        </w:rPr>
        <w:t>כל הכלים והחומרים בהם יעשה הקבלן שימוש לצורך אספקת השירותים, יהיו מסוג המתאים ללא סייג לאספקת השירותים בהתאם להסכם זה.</w:t>
      </w:r>
    </w:p>
    <w:p w14:paraId="51DAAF1F" w14:textId="77777777" w:rsidR="00505AAD" w:rsidRPr="00505AAD" w:rsidRDefault="00505AAD" w:rsidP="00505AAD">
      <w:pPr>
        <w:spacing w:line="360" w:lineRule="auto"/>
        <w:ind w:left="567"/>
        <w:jc w:val="both"/>
        <w:rPr>
          <w:szCs w:val="24"/>
          <w:rtl/>
        </w:rPr>
      </w:pPr>
      <w:r w:rsidRPr="00505AAD">
        <w:rPr>
          <w:rFonts w:hint="cs"/>
          <w:szCs w:val="24"/>
          <w:rtl/>
        </w:rPr>
        <w:t xml:space="preserve">מובהר כי עשיית שימוש בכלים, חומרים או תוכנות, שיש בה פגיעה בזכויות צד ג' תחשב – לכל דבר ועניין - כהפרת הסכם זה. </w:t>
      </w:r>
    </w:p>
    <w:p w14:paraId="4D7D2AC0" w14:textId="77777777" w:rsidR="00505AAD" w:rsidRPr="00505AAD" w:rsidRDefault="00505AAD" w:rsidP="00505AAD">
      <w:pPr>
        <w:spacing w:line="360" w:lineRule="auto"/>
        <w:jc w:val="both"/>
        <w:rPr>
          <w:szCs w:val="24"/>
          <w:rtl/>
        </w:rPr>
      </w:pPr>
    </w:p>
    <w:p w14:paraId="55DDF691" w14:textId="77777777" w:rsidR="00505AAD" w:rsidRPr="00505AAD" w:rsidRDefault="00505AAD" w:rsidP="00505AAD">
      <w:pPr>
        <w:spacing w:line="360" w:lineRule="auto"/>
        <w:jc w:val="both"/>
        <w:rPr>
          <w:b/>
          <w:bCs/>
          <w:szCs w:val="24"/>
          <w:u w:val="single"/>
          <w:rtl/>
        </w:rPr>
      </w:pPr>
      <w:r w:rsidRPr="00505AAD">
        <w:rPr>
          <w:rFonts w:hint="cs"/>
          <w:b/>
          <w:bCs/>
          <w:szCs w:val="24"/>
          <w:u w:val="single"/>
          <w:rtl/>
        </w:rPr>
        <w:t>כללי</w:t>
      </w:r>
    </w:p>
    <w:p w14:paraId="3F490B51" w14:textId="77777777" w:rsidR="00505AAD" w:rsidRPr="00505AAD" w:rsidRDefault="00505AAD" w:rsidP="00505AAD">
      <w:pPr>
        <w:numPr>
          <w:ilvl w:val="0"/>
          <w:numId w:val="97"/>
        </w:numPr>
        <w:spacing w:line="360" w:lineRule="auto"/>
        <w:ind w:right="0"/>
        <w:jc w:val="both"/>
        <w:rPr>
          <w:szCs w:val="24"/>
        </w:rPr>
      </w:pPr>
      <w:r w:rsidRPr="00505AAD">
        <w:rPr>
          <w:rFonts w:hint="cs"/>
          <w:szCs w:val="24"/>
          <w:rtl/>
        </w:rPr>
        <w:t xml:space="preserve">למען הסר ספק מובהר בזאת כי הקבלן אינו רשאי להשתמש בציוד, חומרים, שירותים של המשרד. </w:t>
      </w:r>
    </w:p>
    <w:p w14:paraId="7043F8D1" w14:textId="77777777" w:rsidR="00505AAD" w:rsidRPr="00505AAD" w:rsidRDefault="00505AAD" w:rsidP="00505AAD">
      <w:pPr>
        <w:numPr>
          <w:ilvl w:val="0"/>
          <w:numId w:val="97"/>
        </w:numPr>
        <w:spacing w:line="360" w:lineRule="auto"/>
        <w:ind w:right="0"/>
        <w:jc w:val="both"/>
        <w:rPr>
          <w:szCs w:val="24"/>
        </w:rPr>
      </w:pPr>
      <w:r w:rsidRPr="00505AAD">
        <w:rPr>
          <w:rFonts w:hint="cs"/>
          <w:szCs w:val="24"/>
          <w:rtl/>
        </w:rPr>
        <w:lastRenderedPageBreak/>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7AAD5452" w14:textId="77777777" w:rsidR="00505AAD" w:rsidRPr="00505AAD" w:rsidRDefault="00505AAD" w:rsidP="00505AAD">
      <w:pPr>
        <w:numPr>
          <w:ilvl w:val="0"/>
          <w:numId w:val="97"/>
        </w:numPr>
        <w:spacing w:line="360" w:lineRule="auto"/>
        <w:ind w:right="0"/>
        <w:jc w:val="both"/>
        <w:rPr>
          <w:szCs w:val="24"/>
        </w:rPr>
      </w:pPr>
      <w:r w:rsidRPr="00505AAD">
        <w:rPr>
          <w:rFonts w:hint="cs"/>
          <w:szCs w:val="24"/>
          <w:rtl/>
        </w:rPr>
        <w:t>הקבלן מתחייב לתת את השירותים באמצעות עובדיו הקבועים בלבד.</w:t>
      </w:r>
    </w:p>
    <w:p w14:paraId="6688CB4B" w14:textId="77777777" w:rsidR="00505AAD" w:rsidRPr="00505AAD" w:rsidRDefault="00505AAD" w:rsidP="00505AAD">
      <w:pPr>
        <w:numPr>
          <w:ilvl w:val="0"/>
          <w:numId w:val="97"/>
        </w:numPr>
        <w:spacing w:line="360" w:lineRule="auto"/>
        <w:ind w:right="0"/>
        <w:jc w:val="both"/>
        <w:rPr>
          <w:szCs w:val="24"/>
          <w:rtl/>
        </w:rPr>
      </w:pPr>
      <w:r w:rsidRPr="00505AAD">
        <w:rPr>
          <w:rFonts w:hint="cs"/>
          <w:szCs w:val="24"/>
          <w:rtl/>
        </w:rPr>
        <w:t>הקבלן לא יהיה סוכן, שליח או נציג המשרד, אלא אם נעשה כזה במיוחד לצורך עניין פלוני.</w:t>
      </w:r>
    </w:p>
    <w:p w14:paraId="28EBDFAD" w14:textId="77777777" w:rsidR="00505AAD" w:rsidRPr="00505AAD" w:rsidRDefault="00505AAD" w:rsidP="00505AAD">
      <w:pPr>
        <w:numPr>
          <w:ilvl w:val="0"/>
          <w:numId w:val="97"/>
        </w:numPr>
        <w:spacing w:line="360" w:lineRule="auto"/>
        <w:ind w:right="0"/>
        <w:jc w:val="both"/>
        <w:rPr>
          <w:szCs w:val="24"/>
        </w:rPr>
      </w:pPr>
      <w:r w:rsidRPr="00505AAD">
        <w:rPr>
          <w:rFonts w:hint="cs"/>
          <w:szCs w:val="24"/>
          <w:rtl/>
        </w:rPr>
        <w:t>התנאים בהסכם זה הנוגעים למתן השירותים למשרד במועד הנם תנאים עיקריים ויסודיים של ההסכם.</w:t>
      </w:r>
    </w:p>
    <w:p w14:paraId="7BF0CB1B" w14:textId="77777777" w:rsidR="00505AAD" w:rsidRPr="00505AAD" w:rsidRDefault="00505AAD" w:rsidP="00505AAD">
      <w:pPr>
        <w:numPr>
          <w:ilvl w:val="0"/>
          <w:numId w:val="97"/>
        </w:numPr>
        <w:spacing w:line="360" w:lineRule="auto"/>
        <w:ind w:right="0"/>
        <w:jc w:val="both"/>
        <w:rPr>
          <w:szCs w:val="24"/>
          <w:rtl/>
        </w:rPr>
      </w:pPr>
      <w:r w:rsidRPr="00505AAD">
        <w:rPr>
          <w:rFonts w:hint="cs"/>
          <w:szCs w:val="24"/>
          <w:rtl/>
        </w:rPr>
        <w:t>אם אחד הצדדים לא ישתמש במקרה מסוים או במקרים מסוימים בזכויותיו לפי הסכם זה, לא  ייחשב הדבר כוויתור של אותו צד על זכויותיו אלה, לא לגבי המקרה המסוים ולא לגבי מקרים שיקרו לאחר מכן.</w:t>
      </w:r>
    </w:p>
    <w:p w14:paraId="5FACD427" w14:textId="77777777" w:rsidR="00505AAD" w:rsidRPr="00505AAD" w:rsidRDefault="00505AAD" w:rsidP="00505AAD">
      <w:pPr>
        <w:numPr>
          <w:ilvl w:val="0"/>
          <w:numId w:val="97"/>
        </w:numPr>
        <w:spacing w:line="360" w:lineRule="auto"/>
        <w:ind w:right="0"/>
        <w:jc w:val="both"/>
        <w:rPr>
          <w:szCs w:val="24"/>
        </w:rPr>
      </w:pPr>
      <w:r w:rsidRPr="00505AAD">
        <w:rPr>
          <w:rFonts w:hint="cs"/>
          <w:szCs w:val="24"/>
          <w:rtl/>
        </w:rPr>
        <w:t>הקבלן מצהיר בזה כי ידוע לו שאין בכל הוראה מהוראות הסכם זה או בכל הוראה שתינתן על פיו כדי לשחררו מכל חובה או מן הצורך לקבל רישיון, היתר או רשות, או מן הצורך לתת כל הודעה, המוטלים על פי כל דין.</w:t>
      </w:r>
    </w:p>
    <w:p w14:paraId="0453B410" w14:textId="77777777" w:rsidR="00505AAD" w:rsidRPr="00505AAD" w:rsidRDefault="00505AAD" w:rsidP="00505AAD">
      <w:pPr>
        <w:numPr>
          <w:ilvl w:val="0"/>
          <w:numId w:val="97"/>
        </w:numPr>
        <w:spacing w:line="360" w:lineRule="auto"/>
        <w:ind w:right="0"/>
        <w:jc w:val="both"/>
        <w:rPr>
          <w:szCs w:val="24"/>
        </w:rPr>
      </w:pPr>
      <w:r w:rsidRPr="00505AAD">
        <w:rPr>
          <w:rFonts w:hint="cs"/>
          <w:szCs w:val="24"/>
          <w:rtl/>
        </w:rPr>
        <w:t>כל שינוי ו/או תוספת להסכם זה יהיו בתוקף רק אם נעשו בכתב ובחתימת כל הצדדים להסכם.</w:t>
      </w:r>
    </w:p>
    <w:p w14:paraId="1A2F7FC3" w14:textId="77777777" w:rsidR="00505AAD" w:rsidRPr="00505AAD" w:rsidRDefault="00505AAD" w:rsidP="00505AAD">
      <w:pPr>
        <w:numPr>
          <w:ilvl w:val="0"/>
          <w:numId w:val="97"/>
        </w:numPr>
        <w:spacing w:line="360" w:lineRule="auto"/>
        <w:ind w:right="0"/>
        <w:jc w:val="both"/>
        <w:rPr>
          <w:szCs w:val="24"/>
        </w:rPr>
      </w:pPr>
      <w:r w:rsidRPr="00505AAD">
        <w:rPr>
          <w:rFonts w:hint="cs"/>
          <w:szCs w:val="24"/>
          <w:rtl/>
        </w:rPr>
        <w:t>חוזה זה וכן ההזמנות שיוצאו על פיו, לא יהוו ולא יתפרשו בשום מקרה כייפוי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2B452D4A" w14:textId="77777777" w:rsidR="00505AAD" w:rsidRPr="00505AAD" w:rsidRDefault="00505AAD" w:rsidP="00505AAD">
      <w:pPr>
        <w:numPr>
          <w:ilvl w:val="0"/>
          <w:numId w:val="97"/>
        </w:numPr>
        <w:spacing w:line="360" w:lineRule="auto"/>
        <w:ind w:right="0"/>
        <w:jc w:val="both"/>
        <w:rPr>
          <w:b/>
          <w:bCs/>
          <w:szCs w:val="24"/>
          <w:u w:val="single"/>
          <w:rtl/>
        </w:rPr>
      </w:pPr>
      <w:r w:rsidRPr="00505AAD">
        <w:rPr>
          <w:rFonts w:hint="cs"/>
          <w:b/>
          <w:bCs/>
          <w:szCs w:val="24"/>
          <w:u w:val="single"/>
          <w:rtl/>
        </w:rPr>
        <w:t>בהסכם זה:</w:t>
      </w:r>
    </w:p>
    <w:p w14:paraId="17E7345F" w14:textId="77777777" w:rsidR="00505AAD" w:rsidRPr="00505AAD" w:rsidRDefault="00505AAD" w:rsidP="00505AAD">
      <w:pPr>
        <w:numPr>
          <w:ilvl w:val="1"/>
          <w:numId w:val="97"/>
        </w:numPr>
        <w:tabs>
          <w:tab w:val="num" w:pos="1161"/>
        </w:tabs>
        <w:spacing w:line="360" w:lineRule="auto"/>
        <w:ind w:left="1161" w:right="0" w:hanging="425"/>
        <w:jc w:val="both"/>
        <w:rPr>
          <w:szCs w:val="24"/>
          <w:rtl/>
        </w:rPr>
      </w:pPr>
      <w:r w:rsidRPr="00505AAD">
        <w:rPr>
          <w:rFonts w:hint="cs"/>
          <w:szCs w:val="24"/>
          <w:rtl/>
        </w:rPr>
        <w:t>"</w:t>
      </w:r>
      <w:r w:rsidRPr="00505AAD">
        <w:rPr>
          <w:rFonts w:hint="cs"/>
          <w:b/>
          <w:bCs/>
          <w:szCs w:val="24"/>
          <w:rtl/>
        </w:rPr>
        <w:t>שנה</w:t>
      </w:r>
      <w:r w:rsidRPr="00505AAD">
        <w:rPr>
          <w:rFonts w:hint="cs"/>
          <w:szCs w:val="24"/>
          <w:rtl/>
        </w:rPr>
        <w:t>" ו"</w:t>
      </w:r>
      <w:r w:rsidRPr="00505AAD">
        <w:rPr>
          <w:rFonts w:hint="cs"/>
          <w:b/>
          <w:bCs/>
          <w:szCs w:val="24"/>
          <w:rtl/>
        </w:rPr>
        <w:t>חודש</w:t>
      </w:r>
      <w:r w:rsidRPr="00505AAD">
        <w:rPr>
          <w:rFonts w:hint="cs"/>
          <w:szCs w:val="24"/>
          <w:rtl/>
        </w:rPr>
        <w:t>" - למניין הלוח הגרגוריאני.</w:t>
      </w:r>
    </w:p>
    <w:p w14:paraId="1BD0D4BD" w14:textId="77777777" w:rsidR="00505AAD" w:rsidRPr="00505AAD" w:rsidRDefault="00505AAD" w:rsidP="00505AAD">
      <w:pPr>
        <w:numPr>
          <w:ilvl w:val="1"/>
          <w:numId w:val="97"/>
        </w:numPr>
        <w:tabs>
          <w:tab w:val="num" w:pos="1161"/>
        </w:tabs>
        <w:spacing w:line="360" w:lineRule="auto"/>
        <w:ind w:left="1161" w:right="0" w:hanging="425"/>
        <w:jc w:val="both"/>
        <w:rPr>
          <w:szCs w:val="24"/>
        </w:rPr>
      </w:pPr>
      <w:r w:rsidRPr="00505AAD">
        <w:rPr>
          <w:rFonts w:hint="cs"/>
          <w:szCs w:val="24"/>
          <w:rtl/>
        </w:rPr>
        <w:t>כל האמור בהסכם זה בלשון יחיד אף בלשון הרבים במשמע, וכן להיפך; וכל האמור בהסכם זה במין זכר אף במין נקבה  במשמע, וכן להיפך.</w:t>
      </w:r>
    </w:p>
    <w:p w14:paraId="357E214A" w14:textId="77777777" w:rsidR="00505AAD" w:rsidRPr="00505AAD" w:rsidRDefault="00505AAD" w:rsidP="00505AAD">
      <w:pPr>
        <w:numPr>
          <w:ilvl w:val="0"/>
          <w:numId w:val="97"/>
        </w:numPr>
        <w:spacing w:line="360" w:lineRule="auto"/>
        <w:ind w:right="0"/>
        <w:jc w:val="both"/>
        <w:rPr>
          <w:szCs w:val="24"/>
        </w:rPr>
      </w:pPr>
      <w:r w:rsidRPr="00505AAD">
        <w:rPr>
          <w:rFonts w:hint="cs"/>
          <w:szCs w:val="24"/>
          <w:rtl/>
        </w:rPr>
        <w:t>כל הודעה אשר על אחד הצדדים להסכם לשלוח לצד השני תשלח בדואר רשום, לפי המענים הבאים:</w:t>
      </w:r>
    </w:p>
    <w:p w14:paraId="42CFEA6D" w14:textId="77777777" w:rsidR="00505AAD" w:rsidRPr="00505AAD" w:rsidRDefault="00505AAD" w:rsidP="00505AAD">
      <w:pPr>
        <w:spacing w:line="360" w:lineRule="auto"/>
        <w:ind w:left="567"/>
        <w:jc w:val="both"/>
        <w:rPr>
          <w:b/>
          <w:bCs/>
          <w:szCs w:val="24"/>
        </w:rPr>
      </w:pPr>
      <w:r w:rsidRPr="00505AAD">
        <w:rPr>
          <w:rFonts w:hint="cs"/>
          <w:b/>
          <w:bCs/>
          <w:szCs w:val="24"/>
          <w:rtl/>
        </w:rPr>
        <w:t>המשרד – רח' יפו 216, בניין "שערי העיר" ת.ד. 36148 ירושלים 91360</w:t>
      </w:r>
    </w:p>
    <w:p w14:paraId="3D612992" w14:textId="77777777" w:rsidR="00505AAD" w:rsidRPr="00505AAD" w:rsidRDefault="00505AAD" w:rsidP="00505AAD">
      <w:pPr>
        <w:spacing w:line="360" w:lineRule="auto"/>
        <w:ind w:left="567"/>
        <w:jc w:val="both"/>
        <w:rPr>
          <w:b/>
          <w:bCs/>
          <w:szCs w:val="24"/>
          <w:u w:val="single"/>
          <w:rtl/>
        </w:rPr>
      </w:pPr>
      <w:r w:rsidRPr="00505AAD">
        <w:rPr>
          <w:rFonts w:hint="cs"/>
          <w:b/>
          <w:bCs/>
          <w:szCs w:val="24"/>
          <w:rtl/>
        </w:rPr>
        <w:t xml:space="preserve">הקבלן – </w:t>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p>
    <w:p w14:paraId="538494F0" w14:textId="77777777" w:rsidR="00505AAD" w:rsidRPr="00505AAD" w:rsidRDefault="00505AAD" w:rsidP="00505AAD">
      <w:pPr>
        <w:spacing w:line="360" w:lineRule="auto"/>
        <w:ind w:left="567"/>
        <w:jc w:val="both"/>
        <w:rPr>
          <w:b/>
          <w:bCs/>
          <w:szCs w:val="24"/>
          <w:rtl/>
        </w:rPr>
      </w:pPr>
      <w:r w:rsidRPr="00505AAD">
        <w:rPr>
          <w:rFonts w:hint="cs"/>
          <w:szCs w:val="24"/>
          <w:rtl/>
        </w:rPr>
        <w:t>כל מכתב או הודעה אשר נשלחו לפי המענים הנ"ל יחשבו כאילו נתקבלו על ידי הנמען תוך 72 שעות מתאריך המשלוח, כל עוד לא הוכח היפוכו של דבר.</w:t>
      </w:r>
    </w:p>
    <w:p w14:paraId="20529F4B" w14:textId="77777777" w:rsidR="00505AAD" w:rsidRPr="00505AAD" w:rsidRDefault="00505AAD" w:rsidP="00505AAD">
      <w:pPr>
        <w:numPr>
          <w:ilvl w:val="0"/>
          <w:numId w:val="97"/>
        </w:numPr>
        <w:spacing w:line="360" w:lineRule="auto"/>
        <w:ind w:right="0"/>
        <w:jc w:val="both"/>
        <w:rPr>
          <w:szCs w:val="24"/>
          <w:rtl/>
        </w:rPr>
      </w:pPr>
      <w:r w:rsidRPr="00505AAD">
        <w:rPr>
          <w:rFonts w:hint="cs"/>
          <w:szCs w:val="24"/>
          <w:rtl/>
        </w:rPr>
        <w:t>מקום השיפוט הייחודי בכל הקשור להסכם זה, לרבות הפרתו יהיה בירושלים.</w:t>
      </w:r>
    </w:p>
    <w:p w14:paraId="1CB5CD80" w14:textId="77777777" w:rsidR="00505AAD" w:rsidRPr="00505AAD" w:rsidRDefault="00505AAD" w:rsidP="00505AAD">
      <w:pPr>
        <w:bidi w:val="0"/>
        <w:rPr>
          <w:szCs w:val="24"/>
        </w:rPr>
      </w:pPr>
      <w:r w:rsidRPr="00505AAD">
        <w:rPr>
          <w:rFonts w:hint="cs"/>
          <w:szCs w:val="24"/>
          <w:rtl/>
        </w:rPr>
        <w:br w:type="page"/>
      </w:r>
    </w:p>
    <w:p w14:paraId="05996565" w14:textId="77777777" w:rsidR="00505AAD" w:rsidRPr="00505AAD" w:rsidRDefault="00505AAD" w:rsidP="00505AAD">
      <w:pPr>
        <w:numPr>
          <w:ilvl w:val="0"/>
          <w:numId w:val="97"/>
        </w:numPr>
        <w:spacing w:line="360" w:lineRule="auto"/>
        <w:ind w:right="0"/>
        <w:jc w:val="both"/>
        <w:rPr>
          <w:szCs w:val="24"/>
          <w:rtl/>
        </w:rPr>
      </w:pPr>
      <w:r w:rsidRPr="00505AAD">
        <w:rPr>
          <w:rFonts w:hint="cs"/>
          <w:szCs w:val="24"/>
          <w:rtl/>
        </w:rPr>
        <w:lastRenderedPageBreak/>
        <w:t xml:space="preserve">ההוצאה תמומן מסעיף תקציב: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8D38884" w14:textId="77777777" w:rsidR="00505AAD" w:rsidRPr="00505AAD" w:rsidRDefault="00505AAD" w:rsidP="00505AAD">
      <w:pPr>
        <w:spacing w:line="360" w:lineRule="auto"/>
        <w:rPr>
          <w:szCs w:val="24"/>
          <w:rtl/>
        </w:rPr>
      </w:pPr>
    </w:p>
    <w:p w14:paraId="16290BF8" w14:textId="77777777" w:rsidR="00505AAD" w:rsidRPr="00505AAD" w:rsidRDefault="00505AAD" w:rsidP="00505AAD">
      <w:pPr>
        <w:spacing w:line="360" w:lineRule="auto"/>
        <w:jc w:val="both"/>
        <w:rPr>
          <w:szCs w:val="24"/>
          <w:rtl/>
        </w:rPr>
      </w:pPr>
    </w:p>
    <w:p w14:paraId="3FBCDEAB" w14:textId="77777777" w:rsidR="00505AAD" w:rsidRPr="00505AAD" w:rsidRDefault="00505AAD" w:rsidP="00505AAD">
      <w:pPr>
        <w:spacing w:line="360" w:lineRule="auto"/>
        <w:jc w:val="center"/>
        <w:rPr>
          <w:szCs w:val="24"/>
          <w:rtl/>
        </w:rPr>
      </w:pPr>
      <w:r w:rsidRPr="00505AAD">
        <w:rPr>
          <w:rFonts w:hint="cs"/>
          <w:szCs w:val="24"/>
          <w:rtl/>
        </w:rPr>
        <w:t>ולראיה באו הצדדים על החתום בתאריך הנקוב בראש הסכם זה:</w:t>
      </w:r>
    </w:p>
    <w:p w14:paraId="4BB71B17" w14:textId="77777777" w:rsidR="00505AAD" w:rsidRPr="00505AAD" w:rsidRDefault="00505AAD" w:rsidP="00505AAD">
      <w:pPr>
        <w:spacing w:line="360" w:lineRule="auto"/>
        <w:jc w:val="both"/>
        <w:rPr>
          <w:szCs w:val="24"/>
          <w:rtl/>
        </w:rPr>
      </w:pPr>
    </w:p>
    <w:p w14:paraId="4A971A72" w14:textId="77777777" w:rsidR="00505AAD" w:rsidRPr="00505AAD" w:rsidRDefault="00505AAD" w:rsidP="00505AAD">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505AAD" w:rsidRPr="00505AAD" w14:paraId="755413D4" w14:textId="77777777" w:rsidTr="00505AAD">
        <w:tc>
          <w:tcPr>
            <w:tcW w:w="2727" w:type="dxa"/>
            <w:tcBorders>
              <w:top w:val="single" w:sz="4" w:space="0" w:color="auto"/>
              <w:left w:val="nil"/>
              <w:bottom w:val="nil"/>
              <w:right w:val="nil"/>
            </w:tcBorders>
            <w:hideMark/>
          </w:tcPr>
          <w:p w14:paraId="21DE6022" w14:textId="77777777" w:rsidR="00505AAD" w:rsidRPr="00505AAD" w:rsidRDefault="00505AAD" w:rsidP="00505AAD">
            <w:pPr>
              <w:jc w:val="center"/>
              <w:rPr>
                <w:b/>
                <w:bCs/>
                <w:szCs w:val="24"/>
                <w:rtl/>
              </w:rPr>
            </w:pPr>
            <w:r w:rsidRPr="00505AAD">
              <w:rPr>
                <w:rFonts w:hint="cs"/>
                <w:b/>
                <w:bCs/>
                <w:szCs w:val="24"/>
                <w:rtl/>
              </w:rPr>
              <w:t xml:space="preserve"> שאול מרידור, מנכ"ל</w:t>
            </w:r>
          </w:p>
          <w:p w14:paraId="6B1AAE39" w14:textId="77777777" w:rsidR="00505AAD" w:rsidRPr="00505AAD" w:rsidRDefault="00505AAD" w:rsidP="00505AAD">
            <w:pPr>
              <w:jc w:val="center"/>
              <w:rPr>
                <w:szCs w:val="24"/>
                <w:rtl/>
              </w:rPr>
            </w:pPr>
            <w:r w:rsidRPr="00505AAD">
              <w:rPr>
                <w:rFonts w:hint="cs"/>
                <w:b/>
                <w:bCs/>
                <w:szCs w:val="24"/>
                <w:rtl/>
              </w:rPr>
              <w:t>משרד התשתיות הלאומיות, האנרגיה והמים</w:t>
            </w:r>
          </w:p>
        </w:tc>
        <w:tc>
          <w:tcPr>
            <w:tcW w:w="283" w:type="dxa"/>
          </w:tcPr>
          <w:p w14:paraId="799AB18C" w14:textId="77777777" w:rsidR="00505AAD" w:rsidRPr="00505AAD" w:rsidRDefault="00505AAD" w:rsidP="00505AAD">
            <w:pPr>
              <w:jc w:val="center"/>
              <w:rPr>
                <w:b/>
                <w:bCs/>
                <w:szCs w:val="24"/>
              </w:rPr>
            </w:pPr>
          </w:p>
        </w:tc>
        <w:tc>
          <w:tcPr>
            <w:tcW w:w="2835" w:type="dxa"/>
            <w:tcBorders>
              <w:top w:val="single" w:sz="4" w:space="0" w:color="auto"/>
              <w:left w:val="nil"/>
              <w:bottom w:val="nil"/>
              <w:right w:val="nil"/>
            </w:tcBorders>
            <w:hideMark/>
          </w:tcPr>
          <w:p w14:paraId="3E9A36FA" w14:textId="77777777" w:rsidR="00505AAD" w:rsidRPr="00505AAD" w:rsidRDefault="00505AAD" w:rsidP="00505AAD">
            <w:pPr>
              <w:jc w:val="center"/>
              <w:rPr>
                <w:b/>
                <w:bCs/>
                <w:szCs w:val="24"/>
                <w:rtl/>
              </w:rPr>
            </w:pPr>
            <w:r w:rsidRPr="00505AAD">
              <w:rPr>
                <w:rFonts w:hint="cs"/>
                <w:b/>
                <w:bCs/>
                <w:szCs w:val="24"/>
                <w:rtl/>
              </w:rPr>
              <w:t>ערן גיל, חשב בכיר</w:t>
            </w:r>
          </w:p>
          <w:p w14:paraId="3D3BFD0C" w14:textId="77777777" w:rsidR="00505AAD" w:rsidRPr="00505AAD" w:rsidRDefault="00505AAD" w:rsidP="00505AAD">
            <w:pPr>
              <w:jc w:val="center"/>
              <w:rPr>
                <w:szCs w:val="24"/>
                <w:rtl/>
              </w:rPr>
            </w:pPr>
            <w:r w:rsidRPr="00505AAD">
              <w:rPr>
                <w:rFonts w:hint="cs"/>
                <w:b/>
                <w:bCs/>
                <w:szCs w:val="24"/>
                <w:rtl/>
              </w:rPr>
              <w:t>משרד התשתיות הלאומיות, האנרגיה והמים</w:t>
            </w:r>
          </w:p>
        </w:tc>
        <w:tc>
          <w:tcPr>
            <w:tcW w:w="284" w:type="dxa"/>
          </w:tcPr>
          <w:p w14:paraId="4167823C" w14:textId="77777777" w:rsidR="00505AAD" w:rsidRPr="00505AAD" w:rsidRDefault="00505AAD" w:rsidP="00505AAD">
            <w:pPr>
              <w:spacing w:line="360" w:lineRule="auto"/>
              <w:jc w:val="center"/>
              <w:rPr>
                <w:b/>
                <w:bCs/>
                <w:szCs w:val="24"/>
              </w:rPr>
            </w:pPr>
          </w:p>
        </w:tc>
        <w:tc>
          <w:tcPr>
            <w:tcW w:w="2518" w:type="dxa"/>
            <w:tcBorders>
              <w:top w:val="single" w:sz="4" w:space="0" w:color="auto"/>
              <w:left w:val="nil"/>
              <w:bottom w:val="nil"/>
              <w:right w:val="nil"/>
            </w:tcBorders>
            <w:hideMark/>
          </w:tcPr>
          <w:p w14:paraId="3AFC1F93" w14:textId="77777777" w:rsidR="00505AAD" w:rsidRPr="00505AAD" w:rsidRDefault="00505AAD" w:rsidP="00505AAD">
            <w:pPr>
              <w:spacing w:line="360" w:lineRule="auto"/>
              <w:jc w:val="center"/>
              <w:rPr>
                <w:szCs w:val="24"/>
                <w:rtl/>
              </w:rPr>
            </w:pPr>
            <w:r w:rsidRPr="00505AAD">
              <w:rPr>
                <w:rFonts w:hint="cs"/>
                <w:b/>
                <w:bCs/>
                <w:szCs w:val="24"/>
                <w:rtl/>
              </w:rPr>
              <w:t>חתימת הקבלן וחותמת</w:t>
            </w:r>
          </w:p>
        </w:tc>
      </w:tr>
    </w:tbl>
    <w:p w14:paraId="3589AC85" w14:textId="77777777" w:rsidR="00505AAD" w:rsidRPr="00505AAD" w:rsidRDefault="00505AAD" w:rsidP="00505AAD">
      <w:pPr>
        <w:pBdr>
          <w:bottom w:val="single" w:sz="6" w:space="1" w:color="auto"/>
        </w:pBdr>
        <w:spacing w:line="360" w:lineRule="auto"/>
        <w:jc w:val="both"/>
        <w:rPr>
          <w:szCs w:val="24"/>
          <w:rtl/>
        </w:rPr>
      </w:pPr>
    </w:p>
    <w:p w14:paraId="7DAC3192" w14:textId="77777777" w:rsidR="00505AAD" w:rsidRPr="00505AAD" w:rsidRDefault="00505AAD" w:rsidP="00505AAD">
      <w:pPr>
        <w:jc w:val="both"/>
        <w:rPr>
          <w:szCs w:val="24"/>
          <w:rtl/>
        </w:rPr>
      </w:pPr>
    </w:p>
    <w:p w14:paraId="51F6A446" w14:textId="77777777" w:rsidR="00505AAD" w:rsidRPr="00505AAD" w:rsidRDefault="00505AAD" w:rsidP="00505AAD">
      <w:pPr>
        <w:jc w:val="center"/>
        <w:rPr>
          <w:b/>
          <w:bCs/>
          <w:szCs w:val="24"/>
          <w:u w:val="single"/>
          <w:rtl/>
        </w:rPr>
      </w:pPr>
      <w:r w:rsidRPr="00505AAD">
        <w:rPr>
          <w:rFonts w:hint="cs"/>
          <w:b/>
          <w:bCs/>
          <w:szCs w:val="24"/>
          <w:u w:val="single"/>
          <w:rtl/>
        </w:rPr>
        <w:t>אישור עו"ד</w:t>
      </w:r>
    </w:p>
    <w:p w14:paraId="7E09038B" w14:textId="77777777" w:rsidR="00505AAD" w:rsidRPr="00505AAD" w:rsidRDefault="00505AAD" w:rsidP="00505AAD">
      <w:pPr>
        <w:spacing w:line="276" w:lineRule="auto"/>
        <w:jc w:val="center"/>
        <w:rPr>
          <w:b/>
          <w:bCs/>
          <w:szCs w:val="24"/>
          <w:u w:val="single"/>
          <w:rtl/>
        </w:rPr>
      </w:pPr>
    </w:p>
    <w:p w14:paraId="3AD9DDD6" w14:textId="77777777" w:rsidR="00505AAD" w:rsidRPr="00505AAD" w:rsidRDefault="00505AAD" w:rsidP="00505AAD">
      <w:pPr>
        <w:spacing w:line="276" w:lineRule="auto"/>
        <w:jc w:val="both"/>
        <w:rPr>
          <w:szCs w:val="24"/>
          <w:rtl/>
        </w:rPr>
      </w:pPr>
      <w:r w:rsidRPr="00505AAD">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53203BC6" w14:textId="77777777" w:rsidR="00505AAD" w:rsidRPr="00505AAD" w:rsidRDefault="00505AAD" w:rsidP="00505AAD">
      <w:pPr>
        <w:jc w:val="both"/>
        <w:rPr>
          <w:szCs w:val="24"/>
          <w:rtl/>
        </w:rPr>
      </w:pPr>
    </w:p>
    <w:p w14:paraId="16A1FD63" w14:textId="77777777" w:rsidR="00505AAD" w:rsidRPr="00505AAD" w:rsidRDefault="00505AAD" w:rsidP="00505AAD">
      <w:pPr>
        <w:rPr>
          <w:szCs w:val="24"/>
          <w:rtl/>
        </w:rPr>
      </w:pPr>
    </w:p>
    <w:p w14:paraId="5F828C5D" w14:textId="77777777" w:rsidR="00505AAD" w:rsidRPr="00505AAD" w:rsidRDefault="00505AAD" w:rsidP="00505AAD">
      <w:pPr>
        <w:rPr>
          <w:szCs w:val="24"/>
          <w:rtl/>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505AAD" w:rsidRPr="00505AAD" w14:paraId="692F513F" w14:textId="77777777" w:rsidTr="00505AAD">
        <w:tc>
          <w:tcPr>
            <w:tcW w:w="2658" w:type="dxa"/>
            <w:tcBorders>
              <w:top w:val="single" w:sz="6" w:space="0" w:color="auto"/>
              <w:left w:val="nil"/>
              <w:bottom w:val="nil"/>
              <w:right w:val="nil"/>
            </w:tcBorders>
            <w:hideMark/>
          </w:tcPr>
          <w:p w14:paraId="2E4FBDFA" w14:textId="77777777" w:rsidR="00505AAD" w:rsidRPr="00505AAD" w:rsidRDefault="00505AAD" w:rsidP="00505AAD">
            <w:pPr>
              <w:jc w:val="center"/>
              <w:rPr>
                <w:sz w:val="16"/>
                <w:szCs w:val="24"/>
              </w:rPr>
            </w:pPr>
            <w:r w:rsidRPr="00505AAD">
              <w:rPr>
                <w:rFonts w:hint="cs"/>
                <w:sz w:val="16"/>
                <w:szCs w:val="24"/>
                <w:rtl/>
              </w:rPr>
              <w:t>תאריך</w:t>
            </w:r>
          </w:p>
        </w:tc>
        <w:tc>
          <w:tcPr>
            <w:tcW w:w="3314" w:type="dxa"/>
            <w:tcBorders>
              <w:top w:val="nil"/>
              <w:left w:val="nil"/>
              <w:bottom w:val="nil"/>
              <w:right w:val="nil"/>
            </w:tcBorders>
          </w:tcPr>
          <w:p w14:paraId="4437F2C4" w14:textId="77777777" w:rsidR="00505AAD" w:rsidRPr="00505AAD" w:rsidRDefault="00505AAD" w:rsidP="00505AAD">
            <w:pPr>
              <w:jc w:val="center"/>
              <w:rPr>
                <w:sz w:val="16"/>
                <w:szCs w:val="24"/>
                <w:rtl/>
              </w:rPr>
            </w:pPr>
          </w:p>
        </w:tc>
        <w:tc>
          <w:tcPr>
            <w:tcW w:w="3314" w:type="dxa"/>
            <w:tcBorders>
              <w:top w:val="single" w:sz="6" w:space="0" w:color="auto"/>
              <w:left w:val="nil"/>
              <w:bottom w:val="nil"/>
              <w:right w:val="nil"/>
            </w:tcBorders>
            <w:hideMark/>
          </w:tcPr>
          <w:p w14:paraId="316925F7" w14:textId="77777777" w:rsidR="00505AAD" w:rsidRPr="00505AAD" w:rsidRDefault="00505AAD" w:rsidP="00505AAD">
            <w:pPr>
              <w:jc w:val="center"/>
              <w:rPr>
                <w:sz w:val="16"/>
                <w:szCs w:val="24"/>
                <w:rtl/>
              </w:rPr>
            </w:pPr>
            <w:r w:rsidRPr="00505AAD">
              <w:rPr>
                <w:rFonts w:hint="cs"/>
                <w:sz w:val="16"/>
                <w:szCs w:val="24"/>
                <w:rtl/>
              </w:rPr>
              <w:t>חתימת הקבלן</w:t>
            </w:r>
          </w:p>
          <w:p w14:paraId="29E249A0" w14:textId="77777777" w:rsidR="00505AAD" w:rsidRPr="00505AAD" w:rsidRDefault="00505AAD" w:rsidP="00505AAD">
            <w:pPr>
              <w:jc w:val="center"/>
              <w:rPr>
                <w:sz w:val="16"/>
                <w:szCs w:val="24"/>
                <w:rtl/>
              </w:rPr>
            </w:pPr>
            <w:r w:rsidRPr="00505AAD">
              <w:rPr>
                <w:rFonts w:hint="cs"/>
                <w:sz w:val="16"/>
                <w:szCs w:val="24"/>
                <w:rtl/>
              </w:rPr>
              <w:t xml:space="preserve"> וחותמת</w:t>
            </w:r>
          </w:p>
        </w:tc>
      </w:tr>
    </w:tbl>
    <w:p w14:paraId="574CBAB9" w14:textId="77777777" w:rsidR="00505AAD" w:rsidRPr="00505AAD" w:rsidRDefault="00505AAD" w:rsidP="00505AAD">
      <w:pPr>
        <w:bidi w:val="0"/>
        <w:rPr>
          <w:rFonts w:ascii="Arial" w:hAnsi="Arial"/>
          <w:sz w:val="32"/>
          <w:szCs w:val="32"/>
          <w:rtl/>
        </w:rPr>
      </w:pPr>
    </w:p>
    <w:p w14:paraId="35A42712" w14:textId="77777777" w:rsidR="00505AAD" w:rsidRPr="00505AAD" w:rsidRDefault="00505AAD" w:rsidP="00505AAD"/>
    <w:p w14:paraId="757BAB89" w14:textId="77777777" w:rsidR="00505AAD" w:rsidRPr="00505AAD" w:rsidRDefault="00505AAD" w:rsidP="00505AAD">
      <w:r w:rsidRPr="00505AAD">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1143CA50"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2470AA58" w14:textId="77777777" w:rsidR="00505AAD" w:rsidRPr="00505AAD" w:rsidRDefault="00505AAD" w:rsidP="00505AAD">
            <w:pPr>
              <w:rPr>
                <w:b/>
                <w:bCs/>
                <w:noProof/>
                <w:sz w:val="28"/>
                <w:szCs w:val="28"/>
              </w:rPr>
            </w:pPr>
            <w:r w:rsidRPr="00505AAD">
              <w:rPr>
                <w:rFonts w:hint="cs"/>
                <w:b/>
                <w:bCs/>
                <w:noProof/>
                <w:sz w:val="28"/>
                <w:szCs w:val="28"/>
                <w:rtl/>
              </w:rPr>
              <w:lastRenderedPageBreak/>
              <w:t>נספח ג'</w:t>
            </w:r>
          </w:p>
        </w:tc>
      </w:tr>
      <w:tr w:rsidR="00505AAD" w:rsidRPr="00505AAD" w14:paraId="6E781F96" w14:textId="77777777" w:rsidTr="00505AAD">
        <w:trPr>
          <w:trHeight w:val="561"/>
        </w:trPr>
        <w:tc>
          <w:tcPr>
            <w:tcW w:w="8958" w:type="dxa"/>
            <w:tcBorders>
              <w:top w:val="nil"/>
              <w:left w:val="nil"/>
              <w:bottom w:val="nil"/>
              <w:right w:val="nil"/>
            </w:tcBorders>
            <w:shd w:val="clear" w:color="auto" w:fill="1B3461"/>
            <w:vAlign w:val="center"/>
            <w:hideMark/>
          </w:tcPr>
          <w:p w14:paraId="70B51874"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נוסח ערבות מציע (ערבות שתוגש במקור יחד עם ההצעה)</w:t>
            </w:r>
          </w:p>
        </w:tc>
      </w:tr>
    </w:tbl>
    <w:p w14:paraId="1160AAAA" w14:textId="77777777" w:rsidR="00505AAD" w:rsidRPr="00505AAD" w:rsidRDefault="00505AAD" w:rsidP="00505AAD">
      <w:pPr>
        <w:jc w:val="center"/>
        <w:rPr>
          <w:b/>
          <w:bCs/>
          <w:sz w:val="28"/>
          <w:szCs w:val="28"/>
          <w:rtl/>
        </w:rPr>
      </w:pPr>
      <w:r w:rsidRPr="00505AAD">
        <w:rPr>
          <w:rFonts w:hint="cs"/>
          <w:b/>
          <w:bCs/>
          <w:sz w:val="28"/>
          <w:szCs w:val="28"/>
          <w:rtl/>
        </w:rPr>
        <w:t>על המציע להיצמד במדויק לנוסח המופיע מטה ולא לסטות ממנו בשום אופן, על מנת להימנע מפסילת ההצעה</w:t>
      </w:r>
    </w:p>
    <w:p w14:paraId="44800842" w14:textId="77777777" w:rsidR="00505AAD" w:rsidRPr="00505AAD" w:rsidRDefault="00505AAD" w:rsidP="00505AAD">
      <w:pPr>
        <w:bidi w:val="0"/>
        <w:jc w:val="center"/>
        <w:rPr>
          <w:b/>
          <w:bCs/>
          <w:sz w:val="28"/>
          <w:szCs w:val="28"/>
          <w:u w:val="single"/>
          <w:rtl/>
        </w:rPr>
      </w:pPr>
    </w:p>
    <w:p w14:paraId="7EC9B745" w14:textId="77777777" w:rsidR="00505AAD" w:rsidRPr="00505AAD" w:rsidRDefault="00505AAD" w:rsidP="00505AAD">
      <w:pPr>
        <w:spacing w:line="360" w:lineRule="auto"/>
        <w:jc w:val="both"/>
        <w:rPr>
          <w:szCs w:val="24"/>
          <w:u w:val="single"/>
          <w:rtl/>
        </w:rPr>
      </w:pPr>
      <w:r w:rsidRPr="00505AAD">
        <w:rPr>
          <w:rFonts w:hint="cs"/>
          <w:szCs w:val="24"/>
          <w:rtl/>
        </w:rPr>
        <w:t xml:space="preserve">שם הבנק/חברת הביטוח: </w:t>
      </w:r>
      <w:r w:rsidRPr="00505AAD">
        <w:rPr>
          <w:rFonts w:hint="cs"/>
          <w:szCs w:val="24"/>
          <w:u w:val="single"/>
          <w:rtl/>
        </w:rPr>
        <w:tab/>
      </w:r>
      <w:r w:rsidRPr="00505AAD">
        <w:rPr>
          <w:rFonts w:hint="cs"/>
          <w:szCs w:val="24"/>
          <w:u w:val="single"/>
          <w:rtl/>
        </w:rPr>
        <w:tab/>
      </w:r>
      <w:r w:rsidRPr="00505AAD">
        <w:rPr>
          <w:rFonts w:hint="cs"/>
          <w:szCs w:val="24"/>
          <w:u w:val="single"/>
          <w:rtl/>
        </w:rPr>
        <w:tab/>
      </w:r>
    </w:p>
    <w:p w14:paraId="1B88D678" w14:textId="77777777" w:rsidR="00505AAD" w:rsidRPr="00505AAD" w:rsidRDefault="00505AAD" w:rsidP="00505AAD">
      <w:pPr>
        <w:spacing w:line="360" w:lineRule="auto"/>
        <w:jc w:val="both"/>
        <w:rPr>
          <w:szCs w:val="24"/>
          <w:rtl/>
        </w:rPr>
      </w:pPr>
      <w:r w:rsidRPr="00505AAD">
        <w:rPr>
          <w:rFonts w:hint="cs"/>
          <w:szCs w:val="24"/>
          <w:rtl/>
        </w:rPr>
        <w:t xml:space="preserve">מס' הטלפון: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B986B92" w14:textId="77777777" w:rsidR="00505AAD" w:rsidRPr="00505AAD" w:rsidRDefault="00505AAD" w:rsidP="00505AAD">
      <w:pPr>
        <w:spacing w:line="360" w:lineRule="auto"/>
        <w:jc w:val="both"/>
        <w:rPr>
          <w:szCs w:val="24"/>
          <w:rtl/>
        </w:rPr>
      </w:pPr>
      <w:r w:rsidRPr="00505AAD">
        <w:rPr>
          <w:rFonts w:hint="cs"/>
          <w:szCs w:val="24"/>
          <w:rtl/>
        </w:rPr>
        <w:t xml:space="preserve">מס' הפקס: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51639FCC" w14:textId="77777777" w:rsidR="00505AAD" w:rsidRPr="00505AAD" w:rsidRDefault="00505AAD" w:rsidP="00505AAD">
      <w:pPr>
        <w:spacing w:line="360" w:lineRule="auto"/>
        <w:jc w:val="both"/>
        <w:rPr>
          <w:szCs w:val="24"/>
          <w:rtl/>
        </w:rPr>
      </w:pPr>
    </w:p>
    <w:p w14:paraId="75F63457" w14:textId="77777777" w:rsidR="00505AAD" w:rsidRPr="00505AAD" w:rsidRDefault="00505AAD" w:rsidP="00505AAD">
      <w:pPr>
        <w:spacing w:line="360" w:lineRule="auto"/>
        <w:jc w:val="both"/>
        <w:rPr>
          <w:szCs w:val="24"/>
          <w:rtl/>
        </w:rPr>
      </w:pPr>
      <w:r w:rsidRPr="00505AAD">
        <w:rPr>
          <w:rFonts w:hint="cs"/>
          <w:szCs w:val="24"/>
          <w:rtl/>
        </w:rPr>
        <w:t xml:space="preserve">לכבוד </w:t>
      </w:r>
    </w:p>
    <w:p w14:paraId="0142E8A4" w14:textId="77777777" w:rsidR="00505AAD" w:rsidRPr="00505AAD" w:rsidRDefault="00505AAD" w:rsidP="00505AAD">
      <w:pPr>
        <w:spacing w:line="360" w:lineRule="auto"/>
        <w:jc w:val="both"/>
        <w:rPr>
          <w:szCs w:val="24"/>
        </w:rPr>
      </w:pPr>
      <w:r w:rsidRPr="00505AAD">
        <w:rPr>
          <w:rFonts w:hint="cs"/>
          <w:szCs w:val="24"/>
          <w:rtl/>
        </w:rPr>
        <w:t xml:space="preserve">ממשלת ישראל </w:t>
      </w:r>
    </w:p>
    <w:p w14:paraId="7EE398F1" w14:textId="77777777" w:rsidR="00505AAD" w:rsidRPr="00505AAD" w:rsidRDefault="00505AAD" w:rsidP="00505AAD">
      <w:pPr>
        <w:spacing w:line="360" w:lineRule="auto"/>
        <w:jc w:val="both"/>
        <w:rPr>
          <w:szCs w:val="24"/>
          <w:u w:val="single"/>
        </w:rPr>
      </w:pPr>
      <w:r w:rsidRPr="00505AAD">
        <w:rPr>
          <w:rFonts w:hint="cs"/>
          <w:szCs w:val="24"/>
          <w:u w:val="single"/>
          <w:rtl/>
        </w:rPr>
        <w:t>באמצעות משרד התשתיות הלאומיות, האנרגיה והמים</w:t>
      </w:r>
    </w:p>
    <w:p w14:paraId="7C6F4CAF" w14:textId="77777777" w:rsidR="00505AAD" w:rsidRPr="00505AAD" w:rsidRDefault="00505AAD" w:rsidP="00505AAD">
      <w:pPr>
        <w:spacing w:line="360" w:lineRule="auto"/>
        <w:jc w:val="both"/>
        <w:rPr>
          <w:szCs w:val="24"/>
        </w:rPr>
      </w:pPr>
    </w:p>
    <w:p w14:paraId="54DDD9F9" w14:textId="77777777" w:rsidR="00505AAD" w:rsidRPr="00505AAD" w:rsidRDefault="00505AAD" w:rsidP="00505AAD">
      <w:pPr>
        <w:spacing w:line="360" w:lineRule="auto"/>
        <w:jc w:val="both"/>
        <w:rPr>
          <w:szCs w:val="24"/>
          <w:rtl/>
        </w:rPr>
      </w:pPr>
    </w:p>
    <w:p w14:paraId="5DFFFDCC" w14:textId="77777777" w:rsidR="00505AAD" w:rsidRPr="00505AAD" w:rsidRDefault="00505AAD" w:rsidP="00505AAD">
      <w:pPr>
        <w:spacing w:line="360" w:lineRule="auto"/>
        <w:jc w:val="both"/>
        <w:rPr>
          <w:szCs w:val="24"/>
          <w:rtl/>
        </w:rPr>
      </w:pPr>
      <w:r w:rsidRPr="00505AAD">
        <w:rPr>
          <w:rFonts w:hint="cs"/>
          <w:b/>
          <w:bCs/>
          <w:szCs w:val="24"/>
          <w:rtl/>
        </w:rPr>
        <w:t>הנדון: ערבות מס'</w:t>
      </w:r>
      <w:r w:rsidRPr="00505AAD">
        <w:rPr>
          <w:rFonts w:hint="cs"/>
          <w:szCs w:val="24"/>
          <w:rtl/>
        </w:rPr>
        <w:t>____________</w:t>
      </w:r>
    </w:p>
    <w:p w14:paraId="40B85ADE" w14:textId="77777777" w:rsidR="00505AAD" w:rsidRPr="00505AAD" w:rsidRDefault="00505AAD" w:rsidP="00505AAD">
      <w:pPr>
        <w:spacing w:line="360" w:lineRule="auto"/>
        <w:jc w:val="both"/>
        <w:rPr>
          <w:szCs w:val="24"/>
          <w:rtl/>
        </w:rPr>
      </w:pPr>
    </w:p>
    <w:p w14:paraId="7B82D5BB" w14:textId="182B817A" w:rsidR="00505AAD" w:rsidRPr="00505AAD" w:rsidRDefault="00505AAD" w:rsidP="005D22EB">
      <w:pPr>
        <w:spacing w:line="276" w:lineRule="auto"/>
        <w:jc w:val="both"/>
        <w:rPr>
          <w:b/>
          <w:bCs/>
          <w:szCs w:val="24"/>
        </w:rPr>
      </w:pPr>
      <w:r w:rsidRPr="00505AAD">
        <w:rPr>
          <w:rFonts w:hint="cs"/>
          <w:szCs w:val="24"/>
          <w:rtl/>
        </w:rPr>
        <w:t xml:space="preserve">אנו ערבים בזה כלפיכם לסילוק כל סכום עד לסך של </w:t>
      </w:r>
      <w:r w:rsidRPr="00505AAD">
        <w:rPr>
          <w:rFonts w:hint="cs"/>
          <w:b/>
          <w:bCs/>
          <w:szCs w:val="24"/>
          <w:rtl/>
        </w:rPr>
        <w:t>2</w:t>
      </w:r>
      <w:r w:rsidR="005D22EB">
        <w:rPr>
          <w:rFonts w:hint="cs"/>
          <w:b/>
          <w:bCs/>
          <w:szCs w:val="24"/>
          <w:rtl/>
        </w:rPr>
        <w:t>0</w:t>
      </w:r>
      <w:r w:rsidRPr="00505AAD">
        <w:rPr>
          <w:rFonts w:hint="cs"/>
          <w:b/>
          <w:bCs/>
          <w:szCs w:val="24"/>
          <w:rtl/>
        </w:rPr>
        <w:t xml:space="preserve">,000 ₪ </w:t>
      </w:r>
      <w:r w:rsidRPr="00505AAD">
        <w:rPr>
          <w:rFonts w:hint="cs"/>
          <w:szCs w:val="24"/>
          <w:rtl/>
        </w:rPr>
        <w:t>(במילים:</w:t>
      </w:r>
      <w:r w:rsidRPr="00505AAD">
        <w:rPr>
          <w:rFonts w:hint="cs"/>
          <w:b/>
          <w:bCs/>
          <w:szCs w:val="24"/>
          <w:rtl/>
        </w:rPr>
        <w:t xml:space="preserve"> עשרים אלף ש"ח</w:t>
      </w:r>
      <w:r w:rsidRPr="00505AAD">
        <w:rPr>
          <w:rFonts w:hint="cs"/>
          <w:szCs w:val="24"/>
          <w:rtl/>
        </w:rPr>
        <w:t xml:space="preserve">)  אשר תדרשו מאת: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(להלן: "</w:t>
      </w:r>
      <w:r w:rsidRPr="00505AAD">
        <w:rPr>
          <w:rFonts w:hint="cs"/>
          <w:b/>
          <w:bCs/>
          <w:szCs w:val="24"/>
          <w:rtl/>
        </w:rPr>
        <w:t>החייב</w:t>
      </w:r>
      <w:r w:rsidRPr="00505AAD">
        <w:rPr>
          <w:rFonts w:hint="cs"/>
          <w:szCs w:val="24"/>
          <w:rtl/>
        </w:rPr>
        <w:t xml:space="preserve">") בקשר עם </w:t>
      </w:r>
      <w:r w:rsidRPr="00505AAD">
        <w:rPr>
          <w:rFonts w:hint="cs"/>
          <w:b/>
          <w:bCs/>
          <w:szCs w:val="24"/>
          <w:rtl/>
        </w:rPr>
        <w:t>מכרז פומבי מס' 43/2017 לתכנון ברמה מפורטת של אתרי כריית החול במישור רותם.</w:t>
      </w:r>
    </w:p>
    <w:p w14:paraId="654E5407" w14:textId="77777777" w:rsidR="00505AAD" w:rsidRPr="00505AAD" w:rsidRDefault="00505AAD" w:rsidP="00505AAD">
      <w:pPr>
        <w:spacing w:line="360" w:lineRule="auto"/>
        <w:jc w:val="both"/>
        <w:rPr>
          <w:szCs w:val="24"/>
          <w:rtl/>
        </w:rPr>
      </w:pPr>
      <w:r w:rsidRPr="00505AAD">
        <w:rPr>
          <w:rFonts w:hint="cs"/>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8FA7C5E" w14:textId="77777777" w:rsidR="00505AAD" w:rsidRPr="00505AAD" w:rsidRDefault="00505AAD" w:rsidP="00505AAD">
      <w:pPr>
        <w:spacing w:line="360" w:lineRule="auto"/>
        <w:jc w:val="both"/>
        <w:rPr>
          <w:szCs w:val="24"/>
        </w:rPr>
      </w:pPr>
    </w:p>
    <w:p w14:paraId="0C81E43D" w14:textId="0831E1D5" w:rsidR="00505AAD" w:rsidRPr="00505AAD" w:rsidRDefault="00505AAD" w:rsidP="007C5CEA">
      <w:pPr>
        <w:spacing w:line="360" w:lineRule="auto"/>
        <w:jc w:val="both"/>
        <w:rPr>
          <w:szCs w:val="24"/>
          <w:rtl/>
        </w:rPr>
      </w:pPr>
      <w:r w:rsidRPr="00505AAD">
        <w:rPr>
          <w:rFonts w:hint="cs"/>
          <w:szCs w:val="24"/>
          <w:rtl/>
        </w:rPr>
        <w:t xml:space="preserve">ערבות זו תהיה בתוקף מיום </w:t>
      </w:r>
      <w:r w:rsidR="007C5CEA" w:rsidRPr="007C5CEA">
        <w:rPr>
          <w:rFonts w:hint="cs"/>
          <w:szCs w:val="24"/>
          <w:rtl/>
        </w:rPr>
        <w:t>1</w:t>
      </w:r>
      <w:r w:rsidR="007C5CEA">
        <w:rPr>
          <w:rFonts w:hint="cs"/>
          <w:szCs w:val="24"/>
          <w:rtl/>
        </w:rPr>
        <w:t>3.7.2017</w:t>
      </w:r>
      <w:r w:rsidRPr="00505AAD">
        <w:rPr>
          <w:rFonts w:hint="cs"/>
          <w:szCs w:val="24"/>
          <w:rtl/>
        </w:rPr>
        <w:t xml:space="preserve"> עד ליום </w:t>
      </w:r>
      <w:r w:rsidR="007C5CEA" w:rsidRPr="007C5CEA">
        <w:rPr>
          <w:rFonts w:hint="cs"/>
          <w:szCs w:val="24"/>
          <w:rtl/>
        </w:rPr>
        <w:t>1</w:t>
      </w:r>
      <w:r w:rsidR="007C5CEA">
        <w:rPr>
          <w:rFonts w:hint="cs"/>
          <w:szCs w:val="24"/>
          <w:rtl/>
        </w:rPr>
        <w:t>3.11.2017</w:t>
      </w:r>
      <w:r w:rsidRPr="00505AAD">
        <w:rPr>
          <w:rFonts w:hint="cs"/>
          <w:szCs w:val="24"/>
          <w:rtl/>
        </w:rPr>
        <w:t>.</w:t>
      </w:r>
    </w:p>
    <w:p w14:paraId="6E1DB393" w14:textId="77777777" w:rsidR="00505AAD" w:rsidRPr="00505AAD" w:rsidRDefault="00505AAD" w:rsidP="00505AAD">
      <w:pPr>
        <w:spacing w:line="360" w:lineRule="auto"/>
        <w:jc w:val="both"/>
        <w:rPr>
          <w:szCs w:val="24"/>
          <w:rtl/>
        </w:rPr>
      </w:pPr>
    </w:p>
    <w:p w14:paraId="047F102F" w14:textId="77777777" w:rsidR="00505AAD" w:rsidRPr="00505AAD" w:rsidRDefault="00505AAD" w:rsidP="00505AAD">
      <w:pPr>
        <w:spacing w:line="360" w:lineRule="auto"/>
        <w:jc w:val="both"/>
        <w:rPr>
          <w:szCs w:val="24"/>
          <w:rtl/>
        </w:rPr>
      </w:pPr>
    </w:p>
    <w:p w14:paraId="199C7F44" w14:textId="1DE17D80" w:rsidR="00505AAD" w:rsidRPr="00505AAD" w:rsidRDefault="00505AAD" w:rsidP="00505AAD">
      <w:pPr>
        <w:spacing w:line="360" w:lineRule="auto"/>
        <w:jc w:val="both"/>
        <w:rPr>
          <w:szCs w:val="24"/>
          <w:rtl/>
        </w:rPr>
      </w:pPr>
      <w:r w:rsidRPr="00505AAD">
        <w:rPr>
          <w:rFonts w:hint="cs"/>
          <w:szCs w:val="24"/>
          <w:rtl/>
        </w:rPr>
        <w:t xml:space="preserve">דרישה </w:t>
      </w:r>
      <w:r w:rsidR="00087D2B">
        <w:rPr>
          <w:szCs w:val="24"/>
          <w:rtl/>
        </w:rPr>
        <w:tab/>
      </w:r>
      <w:r w:rsidRPr="00505AAD">
        <w:rPr>
          <w:rFonts w:hint="cs"/>
          <w:szCs w:val="24"/>
          <w:rtl/>
        </w:rPr>
        <w:t>על פי ערבות זו יש להפנות לסניף הבנק/חב' הביטוח שכתובתו___________________</w:t>
      </w:r>
    </w:p>
    <w:p w14:paraId="23CB2347" w14:textId="77777777" w:rsidR="00505AAD" w:rsidRPr="00505AAD" w:rsidRDefault="00505AAD" w:rsidP="00505AAD">
      <w:pPr>
        <w:spacing w:line="360" w:lineRule="auto"/>
        <w:jc w:val="both"/>
        <w:rPr>
          <w:szCs w:val="24"/>
          <w:rtl/>
        </w:rPr>
      </w:pPr>
    </w:p>
    <w:p w14:paraId="431530E3" w14:textId="77777777" w:rsidR="00505AAD" w:rsidRPr="00505AAD" w:rsidRDefault="00505AAD" w:rsidP="00505AAD">
      <w:pPr>
        <w:spacing w:line="360" w:lineRule="auto"/>
        <w:jc w:val="both"/>
        <w:rPr>
          <w:szCs w:val="24"/>
          <w:rtl/>
        </w:rPr>
      </w:pPr>
      <w:r w:rsidRPr="00505AAD">
        <w:rPr>
          <w:rFonts w:hint="cs"/>
          <w:szCs w:val="24"/>
          <w:rtl/>
        </w:rPr>
        <w:t>ערבות זו אינה ניתנת להעברה.</w:t>
      </w:r>
    </w:p>
    <w:p w14:paraId="1F0142FE" w14:textId="77777777" w:rsidR="00505AAD" w:rsidRPr="00505AAD" w:rsidRDefault="00505AAD" w:rsidP="00505AAD">
      <w:pPr>
        <w:spacing w:line="360" w:lineRule="auto"/>
        <w:jc w:val="both"/>
        <w:rPr>
          <w:szCs w:val="24"/>
          <w:rtl/>
        </w:rPr>
      </w:pPr>
    </w:p>
    <w:p w14:paraId="0E73CB8A" w14:textId="77777777" w:rsidR="00505AAD" w:rsidRPr="00505AAD" w:rsidRDefault="00505AAD" w:rsidP="00505AAD">
      <w:pPr>
        <w:spacing w:line="360" w:lineRule="auto"/>
        <w:jc w:val="both"/>
        <w:rPr>
          <w:szCs w:val="24"/>
          <w:u w:val="single"/>
        </w:rPr>
      </w:pPr>
      <w:r w:rsidRPr="00505AAD">
        <w:rPr>
          <w:rFonts w:hint="cs"/>
          <w:szCs w:val="24"/>
          <w:rtl/>
        </w:rPr>
        <w:t xml:space="preserve">שם הבנק/חב' הביטוח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0B5428A1" w14:textId="77777777" w:rsidR="00505AAD" w:rsidRPr="00505AAD" w:rsidRDefault="00505AAD" w:rsidP="00505AAD">
      <w:pPr>
        <w:spacing w:line="360" w:lineRule="auto"/>
        <w:jc w:val="both"/>
        <w:rPr>
          <w:szCs w:val="24"/>
          <w:u w:val="single"/>
        </w:rPr>
      </w:pPr>
      <w:r w:rsidRPr="00505AAD">
        <w:rPr>
          <w:rFonts w:hint="cs"/>
          <w:szCs w:val="24"/>
          <w:rtl/>
        </w:rPr>
        <w:t xml:space="preserve">מס' הבנק ומס' הסניף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36A76482" w14:textId="77777777" w:rsidR="00505AAD" w:rsidRPr="00505AAD" w:rsidRDefault="00505AAD" w:rsidP="00505AAD">
      <w:pPr>
        <w:spacing w:line="360" w:lineRule="auto"/>
        <w:jc w:val="both"/>
        <w:rPr>
          <w:szCs w:val="24"/>
          <w:u w:val="single"/>
          <w:rtl/>
        </w:rPr>
      </w:pPr>
      <w:r w:rsidRPr="00505AAD">
        <w:rPr>
          <w:rFonts w:hint="cs"/>
          <w:szCs w:val="24"/>
          <w:rtl/>
        </w:rPr>
        <w:t>כתובת סניף הבנק/חברת הביטוח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4EC795A9" w14:textId="77777777" w:rsidR="00505AAD" w:rsidRPr="00505AAD" w:rsidRDefault="00505AAD" w:rsidP="00505AAD">
      <w:pPr>
        <w:keepNext/>
        <w:ind w:left="7920"/>
        <w:jc w:val="both"/>
        <w:outlineLvl w:val="1"/>
        <w:rPr>
          <w:b/>
          <w:bCs/>
          <w:sz w:val="28"/>
          <w:szCs w:val="28"/>
          <w:u w:val="single"/>
          <w:rtl/>
        </w:rPr>
      </w:pPr>
      <w:r w:rsidRPr="00505AAD">
        <w:rPr>
          <w:rFonts w:hint="cs"/>
          <w:sz w:val="32"/>
          <w:szCs w:val="32"/>
          <w:u w:val="single"/>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7FDBB689"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59C54457"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ד'</w:t>
            </w:r>
          </w:p>
        </w:tc>
      </w:tr>
      <w:tr w:rsidR="00505AAD" w:rsidRPr="00505AAD" w14:paraId="54414815" w14:textId="77777777" w:rsidTr="00505AAD">
        <w:trPr>
          <w:trHeight w:val="561"/>
        </w:trPr>
        <w:tc>
          <w:tcPr>
            <w:tcW w:w="8958" w:type="dxa"/>
            <w:tcBorders>
              <w:top w:val="nil"/>
              <w:left w:val="nil"/>
              <w:bottom w:val="nil"/>
              <w:right w:val="nil"/>
            </w:tcBorders>
            <w:shd w:val="clear" w:color="auto" w:fill="1B3461"/>
            <w:vAlign w:val="center"/>
            <w:hideMark/>
          </w:tcPr>
          <w:p w14:paraId="2AF6AC6B"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תצהיר בדבר היעדר הרשעות בגין העסקת עובדים זרים ושכר מינימום</w:t>
            </w:r>
          </w:p>
        </w:tc>
      </w:tr>
    </w:tbl>
    <w:p w14:paraId="677724D8"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60CD5CCA" w14:textId="77777777" w:rsidR="00505AAD" w:rsidRPr="00505AAD" w:rsidRDefault="00505AAD" w:rsidP="00505AAD">
      <w:pPr>
        <w:spacing w:line="360" w:lineRule="auto"/>
        <w:jc w:val="both"/>
        <w:rPr>
          <w:rFonts w:ascii="Arial" w:hAnsi="Arial"/>
          <w:sz w:val="22"/>
          <w:szCs w:val="22"/>
          <w:rtl/>
        </w:rPr>
      </w:pPr>
    </w:p>
    <w:p w14:paraId="416DA7EB"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הנני נותן תצהיר זה בשם ___________________ שהוא המציע (להלן: "</w:t>
      </w:r>
      <w:r w:rsidRPr="00505AAD">
        <w:rPr>
          <w:rFonts w:ascii="Arial" w:hAnsi="Arial" w:hint="cs"/>
          <w:b/>
          <w:bCs/>
          <w:sz w:val="22"/>
          <w:szCs w:val="22"/>
          <w:rtl/>
        </w:rPr>
        <w:t>המציע</w:t>
      </w:r>
      <w:r w:rsidRPr="00505AAD">
        <w:rPr>
          <w:rFonts w:ascii="Arial" w:hAnsi="Arial" w:hint="cs"/>
          <w:sz w:val="22"/>
          <w:szCs w:val="22"/>
          <w:rtl/>
        </w:rPr>
        <w:t xml:space="preserve">") </w:t>
      </w:r>
      <w:r w:rsidRPr="00505AAD">
        <w:rPr>
          <w:rFonts w:hint="cs"/>
          <w:sz w:val="22"/>
          <w:szCs w:val="22"/>
          <w:rtl/>
        </w:rPr>
        <w:t xml:space="preserve">במסגרת </w:t>
      </w:r>
      <w:r w:rsidRPr="00505AAD">
        <w:rPr>
          <w:rFonts w:hint="cs"/>
          <w:b/>
          <w:bCs/>
          <w:sz w:val="22"/>
          <w:szCs w:val="22"/>
          <w:rtl/>
        </w:rPr>
        <w:t xml:space="preserve">מכרז פומבי מס' 43/2017 לתכנון ברמה מפורטת של אתרי כריית החול במישור רותם, </w:t>
      </w:r>
      <w:r w:rsidRPr="00505AAD">
        <w:rPr>
          <w:rFonts w:hint="cs"/>
          <w:sz w:val="22"/>
          <w:szCs w:val="22"/>
          <w:rtl/>
        </w:rPr>
        <w:t xml:space="preserve">שפורסם על ידי משרד התשתיות הלאומיות, האנרגיה והמים. </w:t>
      </w:r>
      <w:r w:rsidRPr="00505AAD">
        <w:rPr>
          <w:rFonts w:ascii="Arial" w:hAnsi="Arial" w:hint="cs"/>
          <w:sz w:val="22"/>
          <w:szCs w:val="22"/>
          <w:rtl/>
        </w:rPr>
        <w:t xml:space="preserve">אני מצהיר/ה כי הנני מוסמך/ת לתת תצהיר זה בשם המציע. </w:t>
      </w:r>
    </w:p>
    <w:p w14:paraId="26CFC9D9" w14:textId="77777777" w:rsidR="00505AAD" w:rsidRPr="00505AAD" w:rsidRDefault="00505AAD" w:rsidP="00505AAD">
      <w:pPr>
        <w:spacing w:line="360" w:lineRule="auto"/>
        <w:jc w:val="both"/>
        <w:rPr>
          <w:rFonts w:ascii="Arial" w:hAnsi="Arial"/>
          <w:sz w:val="22"/>
          <w:szCs w:val="22"/>
          <w:rtl/>
        </w:rPr>
      </w:pPr>
    </w:p>
    <w:p w14:paraId="0C7F5DC1"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בתצהירי זה, משמעותו של המונח "</w:t>
      </w:r>
      <w:r w:rsidRPr="00505AAD">
        <w:rPr>
          <w:rFonts w:ascii="Arial" w:hAnsi="Arial" w:hint="cs"/>
          <w:b/>
          <w:bCs/>
          <w:sz w:val="22"/>
          <w:szCs w:val="22"/>
          <w:rtl/>
        </w:rPr>
        <w:t>בעל זיקה</w:t>
      </w:r>
      <w:r w:rsidRPr="00505AAD">
        <w:rPr>
          <w:rFonts w:ascii="Arial" w:hAnsi="Arial" w:hint="cs"/>
          <w:sz w:val="22"/>
          <w:szCs w:val="22"/>
          <w:rtl/>
        </w:rPr>
        <w:t>" כהגדרתו בחוק עסקאות גופים ציבוריים התשל"ו-1976 (להלן: "</w:t>
      </w:r>
      <w:r w:rsidRPr="00505AAD">
        <w:rPr>
          <w:rFonts w:ascii="Arial" w:hAnsi="Arial" w:hint="cs"/>
          <w:b/>
          <w:bCs/>
          <w:sz w:val="22"/>
          <w:szCs w:val="22"/>
          <w:rtl/>
        </w:rPr>
        <w:t>חוק עסקאות גופים ציבוריים</w:t>
      </w:r>
      <w:r w:rsidRPr="00505AAD">
        <w:rPr>
          <w:rFonts w:ascii="Arial" w:hAnsi="Arial" w:hint="cs"/>
          <w:sz w:val="22"/>
          <w:szCs w:val="22"/>
          <w:rtl/>
        </w:rPr>
        <w:t xml:space="preserve">"). אני מאשר/ת כי הוסברה לי משמעותו של מונח זה וכי אני מבין/ה אותו. </w:t>
      </w:r>
    </w:p>
    <w:p w14:paraId="0D3C7960"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 xml:space="preserve">משמעותו של המונח </w:t>
      </w:r>
      <w:r w:rsidRPr="00505AAD">
        <w:rPr>
          <w:rFonts w:ascii="Arial" w:hAnsi="Arial" w:hint="cs"/>
          <w:b/>
          <w:bCs/>
          <w:sz w:val="22"/>
          <w:szCs w:val="22"/>
          <w:rtl/>
        </w:rPr>
        <w:t>"עבירה"</w:t>
      </w:r>
      <w:r w:rsidRPr="00505AAD">
        <w:rPr>
          <w:rFonts w:ascii="Arial" w:hAnsi="Arial" w:hint="cs"/>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4091D8E"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המציע הינו תאגיד הרשום בישראל.</w:t>
      </w:r>
    </w:p>
    <w:p w14:paraId="4CBFCDF1" w14:textId="77777777" w:rsidR="00505AAD" w:rsidRPr="00505AAD" w:rsidRDefault="00505AAD" w:rsidP="00505AAD">
      <w:pPr>
        <w:spacing w:line="360" w:lineRule="auto"/>
        <w:jc w:val="both"/>
        <w:rPr>
          <w:rFonts w:ascii="Arial" w:hAnsi="Arial"/>
          <w:sz w:val="22"/>
          <w:szCs w:val="22"/>
          <w:rtl/>
        </w:rPr>
      </w:pPr>
    </w:p>
    <w:p w14:paraId="754C6BF7"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 xml:space="preserve">(סמן </w:t>
      </w:r>
      <w:r w:rsidRPr="00505AAD">
        <w:rPr>
          <w:rFonts w:ascii="Arial" w:hAnsi="Arial"/>
          <w:sz w:val="22"/>
          <w:szCs w:val="22"/>
        </w:rPr>
        <w:t>x</w:t>
      </w:r>
      <w:r w:rsidRPr="00505AAD">
        <w:rPr>
          <w:rFonts w:ascii="Arial" w:hAnsi="Arial" w:hint="cs"/>
          <w:sz w:val="22"/>
          <w:szCs w:val="22"/>
          <w:rtl/>
        </w:rPr>
        <w:t xml:space="preserve"> במשבצת המתאימה)</w:t>
      </w:r>
    </w:p>
    <w:p w14:paraId="0FD6E5A2" w14:textId="77777777" w:rsidR="00505AAD" w:rsidRPr="00505AAD" w:rsidRDefault="00505AAD" w:rsidP="00505AAD">
      <w:pPr>
        <w:numPr>
          <w:ilvl w:val="0"/>
          <w:numId w:val="107"/>
        </w:numPr>
        <w:spacing w:line="360" w:lineRule="auto"/>
        <w:ind w:right="360"/>
        <w:jc w:val="both"/>
        <w:rPr>
          <w:rFonts w:ascii="Arial" w:hAnsi="Arial"/>
          <w:sz w:val="22"/>
          <w:szCs w:val="22"/>
          <w:rtl/>
        </w:rPr>
      </w:pPr>
      <w:r w:rsidRPr="00505AAD">
        <w:rPr>
          <w:rFonts w:ascii="Arial" w:hAnsi="Arial" w:hint="cs"/>
          <w:sz w:val="22"/>
          <w:szCs w:val="22"/>
          <w:rtl/>
        </w:rPr>
        <w:t xml:space="preserve">המציע ובעל זיקה אליו </w:t>
      </w:r>
      <w:r w:rsidRPr="00505AAD">
        <w:rPr>
          <w:rFonts w:ascii="Arial" w:hAnsi="Arial" w:hint="cs"/>
          <w:b/>
          <w:bCs/>
          <w:sz w:val="22"/>
          <w:szCs w:val="22"/>
          <w:u w:val="single"/>
          <w:rtl/>
        </w:rPr>
        <w:t>לא הורשעו</w:t>
      </w:r>
      <w:r w:rsidRPr="00505AAD">
        <w:rPr>
          <w:rFonts w:ascii="Arial" w:hAnsi="Arial" w:hint="cs"/>
          <w:sz w:val="22"/>
          <w:szCs w:val="22"/>
          <w:rtl/>
        </w:rPr>
        <w:t xml:space="preserve"> ביותר משתי עבירות עד למועד האחרון להגשת ההצעות (להלן: "</w:t>
      </w:r>
      <w:r w:rsidRPr="00505AAD">
        <w:rPr>
          <w:rFonts w:ascii="Arial" w:hAnsi="Arial" w:hint="cs"/>
          <w:b/>
          <w:bCs/>
          <w:sz w:val="22"/>
          <w:szCs w:val="22"/>
          <w:rtl/>
        </w:rPr>
        <w:t>מועד להגשה</w:t>
      </w:r>
      <w:r w:rsidRPr="00505AAD">
        <w:rPr>
          <w:rFonts w:ascii="Arial" w:hAnsi="Arial" w:hint="cs"/>
          <w:sz w:val="22"/>
          <w:szCs w:val="22"/>
          <w:rtl/>
        </w:rPr>
        <w:t>") מטעם המציע ב</w:t>
      </w:r>
      <w:r w:rsidRPr="00505AAD">
        <w:rPr>
          <w:rFonts w:hint="cs"/>
          <w:sz w:val="22"/>
          <w:szCs w:val="22"/>
          <w:rtl/>
        </w:rPr>
        <w:t>מכרז פומבי מס' 43/2017 לתכנון ברמה מפורטת של אתרי כריית החול במישור רותם</w:t>
      </w:r>
      <w:r w:rsidRPr="00505AAD">
        <w:rPr>
          <w:rFonts w:ascii="Arial" w:hAnsi="Arial" w:hint="cs"/>
          <w:sz w:val="22"/>
          <w:szCs w:val="22"/>
          <w:rtl/>
        </w:rPr>
        <w:t>.</w:t>
      </w:r>
    </w:p>
    <w:p w14:paraId="423437EA" w14:textId="77777777" w:rsidR="00505AAD" w:rsidRPr="00505AAD" w:rsidRDefault="00505AAD" w:rsidP="00505AAD">
      <w:pPr>
        <w:numPr>
          <w:ilvl w:val="0"/>
          <w:numId w:val="107"/>
        </w:numPr>
        <w:tabs>
          <w:tab w:val="num" w:pos="453"/>
        </w:tabs>
        <w:spacing w:line="360" w:lineRule="auto"/>
        <w:ind w:left="453" w:right="360" w:hanging="426"/>
        <w:jc w:val="both"/>
        <w:rPr>
          <w:rFonts w:ascii="Arial" w:hAnsi="Arial"/>
          <w:sz w:val="22"/>
          <w:szCs w:val="22"/>
        </w:rPr>
      </w:pPr>
      <w:r w:rsidRPr="00505AAD">
        <w:rPr>
          <w:rFonts w:ascii="Arial" w:hAnsi="Arial" w:hint="cs"/>
          <w:sz w:val="22"/>
          <w:szCs w:val="22"/>
          <w:rtl/>
        </w:rPr>
        <w:t xml:space="preserve">המציע או בעל זיקה אליו </w:t>
      </w:r>
      <w:r w:rsidRPr="00505AAD">
        <w:rPr>
          <w:rFonts w:ascii="Arial" w:hAnsi="Arial" w:hint="cs"/>
          <w:b/>
          <w:bCs/>
          <w:sz w:val="22"/>
          <w:szCs w:val="22"/>
          <w:u w:val="single"/>
          <w:rtl/>
        </w:rPr>
        <w:t>הורשעו</w:t>
      </w:r>
      <w:r w:rsidRPr="00505AAD">
        <w:rPr>
          <w:rFonts w:ascii="Arial" w:hAnsi="Arial" w:hint="cs"/>
          <w:sz w:val="22"/>
          <w:szCs w:val="22"/>
          <w:rtl/>
        </w:rPr>
        <w:t xml:space="preserve"> בפסק דין ביותר משתי עבירות </w:t>
      </w:r>
      <w:r w:rsidRPr="00505AAD">
        <w:rPr>
          <w:rFonts w:ascii="Arial" w:hAnsi="Arial" w:hint="cs"/>
          <w:b/>
          <w:bCs/>
          <w:sz w:val="22"/>
          <w:szCs w:val="22"/>
          <w:u w:val="single"/>
          <w:rtl/>
        </w:rPr>
        <w:t>וחלפה שנה אחת</w:t>
      </w:r>
      <w:r w:rsidRPr="00505AAD">
        <w:rPr>
          <w:rFonts w:ascii="Arial" w:hAnsi="Arial" w:hint="cs"/>
          <w:sz w:val="22"/>
          <w:szCs w:val="22"/>
          <w:rtl/>
        </w:rPr>
        <w:t xml:space="preserve"> לפחות ממועד ההרשעה האחרונה ועד למועד ההגשה. </w:t>
      </w:r>
    </w:p>
    <w:p w14:paraId="6851F175" w14:textId="77777777" w:rsidR="00505AAD" w:rsidRPr="00505AAD" w:rsidRDefault="00505AAD" w:rsidP="00505AAD">
      <w:pPr>
        <w:numPr>
          <w:ilvl w:val="0"/>
          <w:numId w:val="107"/>
        </w:numPr>
        <w:tabs>
          <w:tab w:val="num" w:pos="453"/>
        </w:tabs>
        <w:spacing w:line="360" w:lineRule="auto"/>
        <w:ind w:left="453" w:right="360" w:hanging="426"/>
        <w:jc w:val="both"/>
        <w:rPr>
          <w:rFonts w:ascii="Arial" w:hAnsi="Arial"/>
          <w:sz w:val="22"/>
          <w:szCs w:val="22"/>
        </w:rPr>
      </w:pPr>
      <w:r w:rsidRPr="00505AAD">
        <w:rPr>
          <w:rFonts w:ascii="Arial" w:hAnsi="Arial" w:hint="cs"/>
          <w:sz w:val="22"/>
          <w:szCs w:val="22"/>
          <w:rtl/>
        </w:rPr>
        <w:t xml:space="preserve">המציע או בעל זיקה אליו </w:t>
      </w:r>
      <w:r w:rsidRPr="00505AAD">
        <w:rPr>
          <w:rFonts w:ascii="Arial" w:hAnsi="Arial" w:hint="cs"/>
          <w:b/>
          <w:bCs/>
          <w:sz w:val="22"/>
          <w:szCs w:val="22"/>
          <w:u w:val="single"/>
          <w:rtl/>
        </w:rPr>
        <w:t>הורשעו</w:t>
      </w:r>
      <w:r w:rsidRPr="00505AAD">
        <w:rPr>
          <w:rFonts w:ascii="Arial" w:hAnsi="Arial" w:hint="cs"/>
          <w:sz w:val="22"/>
          <w:szCs w:val="22"/>
          <w:rtl/>
        </w:rPr>
        <w:t xml:space="preserve"> בפסק דין  ביותר משתי עבירות </w:t>
      </w:r>
      <w:r w:rsidRPr="00505AAD">
        <w:rPr>
          <w:rFonts w:ascii="Arial" w:hAnsi="Arial" w:hint="cs"/>
          <w:b/>
          <w:bCs/>
          <w:sz w:val="22"/>
          <w:szCs w:val="22"/>
          <w:u w:val="single"/>
          <w:rtl/>
        </w:rPr>
        <w:t>ולא חלפה שנה אחת</w:t>
      </w:r>
      <w:r w:rsidRPr="00505AAD">
        <w:rPr>
          <w:rFonts w:ascii="Arial" w:hAnsi="Arial" w:hint="cs"/>
          <w:sz w:val="22"/>
          <w:szCs w:val="22"/>
          <w:rtl/>
        </w:rPr>
        <w:t xml:space="preserve"> לפחות ממועד ההרשעה האחרונה ועד למועד ההגשה. </w:t>
      </w:r>
    </w:p>
    <w:p w14:paraId="2AA91376" w14:textId="77777777" w:rsidR="00505AAD" w:rsidRPr="00505AAD" w:rsidRDefault="00505AAD" w:rsidP="00505AAD">
      <w:pPr>
        <w:spacing w:line="360" w:lineRule="auto"/>
        <w:jc w:val="both"/>
        <w:rPr>
          <w:rFonts w:ascii="Arial" w:hAnsi="Arial"/>
          <w:b/>
          <w:bCs/>
          <w:sz w:val="22"/>
          <w:szCs w:val="22"/>
          <w:rtl/>
        </w:rPr>
      </w:pPr>
    </w:p>
    <w:p w14:paraId="335C564E"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 xml:space="preserve">זה שמי, להלן חתימתי ותוכן תצהירי דלעיל אמת. </w:t>
      </w:r>
    </w:p>
    <w:p w14:paraId="7867D044" w14:textId="77777777" w:rsidR="00505AAD" w:rsidRPr="00505AAD" w:rsidRDefault="00505AAD" w:rsidP="00505AAD">
      <w:pPr>
        <w:spacing w:line="360" w:lineRule="auto"/>
        <w:jc w:val="both"/>
        <w:rPr>
          <w:rFonts w:ascii="Arial" w:hAnsi="Arial"/>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15FDE410" w14:textId="77777777" w:rsidTr="00505AAD">
        <w:trPr>
          <w:jc w:val="center"/>
        </w:trPr>
        <w:tc>
          <w:tcPr>
            <w:tcW w:w="2144" w:type="dxa"/>
            <w:tcBorders>
              <w:top w:val="single" w:sz="4" w:space="0" w:color="auto"/>
              <w:left w:val="nil"/>
              <w:bottom w:val="nil"/>
              <w:right w:val="nil"/>
            </w:tcBorders>
            <w:hideMark/>
          </w:tcPr>
          <w:p w14:paraId="41ADAA0D"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תאריך</w:t>
            </w:r>
          </w:p>
        </w:tc>
        <w:tc>
          <w:tcPr>
            <w:tcW w:w="1134" w:type="dxa"/>
          </w:tcPr>
          <w:p w14:paraId="3E619D8C" w14:textId="77777777" w:rsidR="00505AAD" w:rsidRPr="00505AAD" w:rsidRDefault="00505AAD" w:rsidP="00505AAD">
            <w:pPr>
              <w:jc w:val="both"/>
              <w:rPr>
                <w:rFonts w:ascii="Arial" w:hAnsi="Arial"/>
                <w:sz w:val="22"/>
                <w:szCs w:val="22"/>
                <w:rtl/>
              </w:rPr>
            </w:pPr>
          </w:p>
        </w:tc>
        <w:tc>
          <w:tcPr>
            <w:tcW w:w="2409" w:type="dxa"/>
            <w:tcBorders>
              <w:top w:val="single" w:sz="4" w:space="0" w:color="auto"/>
              <w:left w:val="nil"/>
              <w:bottom w:val="nil"/>
              <w:right w:val="nil"/>
            </w:tcBorders>
            <w:hideMark/>
          </w:tcPr>
          <w:p w14:paraId="41E5E21F"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שם</w:t>
            </w:r>
          </w:p>
        </w:tc>
        <w:tc>
          <w:tcPr>
            <w:tcW w:w="993" w:type="dxa"/>
          </w:tcPr>
          <w:p w14:paraId="2B208612" w14:textId="77777777" w:rsidR="00505AAD" w:rsidRPr="00505AAD" w:rsidRDefault="00505AAD" w:rsidP="00505AAD">
            <w:pPr>
              <w:jc w:val="both"/>
              <w:rPr>
                <w:rFonts w:ascii="Arial" w:hAnsi="Arial"/>
                <w:sz w:val="22"/>
                <w:szCs w:val="22"/>
                <w:rtl/>
              </w:rPr>
            </w:pPr>
          </w:p>
        </w:tc>
        <w:tc>
          <w:tcPr>
            <w:tcW w:w="2268" w:type="dxa"/>
            <w:tcBorders>
              <w:top w:val="single" w:sz="4" w:space="0" w:color="auto"/>
              <w:left w:val="nil"/>
              <w:bottom w:val="nil"/>
              <w:right w:val="nil"/>
            </w:tcBorders>
            <w:hideMark/>
          </w:tcPr>
          <w:p w14:paraId="19C42CF8"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חתימה וחותמת</w:t>
            </w:r>
          </w:p>
        </w:tc>
      </w:tr>
    </w:tbl>
    <w:p w14:paraId="4822F59B"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0351334"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505AAD">
        <w:rPr>
          <w:rFonts w:ascii="Arial" w:hAnsi="Arial" w:hint="cs"/>
          <w:b/>
          <w:bCs/>
          <w:sz w:val="22"/>
          <w:szCs w:val="22"/>
          <w:u w:val="single"/>
          <w:rtl/>
        </w:rPr>
        <w:t>אישור עורך הדין</w:t>
      </w:r>
    </w:p>
    <w:p w14:paraId="0F2E67D8"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252748F" w14:textId="77777777" w:rsidR="00505AAD" w:rsidRPr="00505AAD" w:rsidRDefault="00505AAD" w:rsidP="00505AAD">
      <w:pPr>
        <w:spacing w:line="360" w:lineRule="auto"/>
        <w:jc w:val="both"/>
        <w:rPr>
          <w:rFonts w:ascii="Arial" w:hAnsi="Arial"/>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5978B71B" w14:textId="77777777" w:rsidTr="00505AAD">
        <w:trPr>
          <w:jc w:val="center"/>
        </w:trPr>
        <w:tc>
          <w:tcPr>
            <w:tcW w:w="2144" w:type="dxa"/>
            <w:tcBorders>
              <w:top w:val="single" w:sz="4" w:space="0" w:color="auto"/>
              <w:left w:val="nil"/>
              <w:bottom w:val="nil"/>
              <w:right w:val="nil"/>
            </w:tcBorders>
            <w:hideMark/>
          </w:tcPr>
          <w:p w14:paraId="304E3E70"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תאריך</w:t>
            </w:r>
          </w:p>
        </w:tc>
        <w:tc>
          <w:tcPr>
            <w:tcW w:w="1134" w:type="dxa"/>
          </w:tcPr>
          <w:p w14:paraId="44BE2C55" w14:textId="77777777" w:rsidR="00505AAD" w:rsidRPr="00505AAD" w:rsidRDefault="00505AAD" w:rsidP="00505AAD">
            <w:pPr>
              <w:jc w:val="both"/>
              <w:rPr>
                <w:rFonts w:ascii="Arial" w:hAnsi="Arial"/>
                <w:sz w:val="22"/>
                <w:szCs w:val="22"/>
                <w:rtl/>
              </w:rPr>
            </w:pPr>
          </w:p>
        </w:tc>
        <w:tc>
          <w:tcPr>
            <w:tcW w:w="2409" w:type="dxa"/>
            <w:tcBorders>
              <w:top w:val="single" w:sz="4" w:space="0" w:color="auto"/>
              <w:left w:val="nil"/>
              <w:bottom w:val="nil"/>
              <w:right w:val="nil"/>
            </w:tcBorders>
            <w:hideMark/>
          </w:tcPr>
          <w:p w14:paraId="4EB78D23"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מס' רישיון</w:t>
            </w:r>
          </w:p>
        </w:tc>
        <w:tc>
          <w:tcPr>
            <w:tcW w:w="993" w:type="dxa"/>
          </w:tcPr>
          <w:p w14:paraId="72AE482F" w14:textId="77777777" w:rsidR="00505AAD" w:rsidRPr="00505AAD" w:rsidRDefault="00505AAD" w:rsidP="00505AAD">
            <w:pPr>
              <w:jc w:val="both"/>
              <w:rPr>
                <w:rFonts w:ascii="Arial" w:hAnsi="Arial"/>
                <w:sz w:val="22"/>
                <w:szCs w:val="22"/>
                <w:rtl/>
              </w:rPr>
            </w:pPr>
          </w:p>
        </w:tc>
        <w:tc>
          <w:tcPr>
            <w:tcW w:w="2268" w:type="dxa"/>
            <w:tcBorders>
              <w:top w:val="single" w:sz="4" w:space="0" w:color="auto"/>
              <w:left w:val="nil"/>
              <w:bottom w:val="nil"/>
              <w:right w:val="nil"/>
            </w:tcBorders>
            <w:hideMark/>
          </w:tcPr>
          <w:p w14:paraId="2314366D"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חתימה וחותמת</w:t>
            </w:r>
          </w:p>
        </w:tc>
      </w:tr>
    </w:tbl>
    <w:p w14:paraId="071579E7" w14:textId="77777777" w:rsidR="00505AAD" w:rsidRPr="00505AAD" w:rsidRDefault="00505AAD" w:rsidP="00505AAD">
      <w:pPr>
        <w:jc w:val="both"/>
        <w:rPr>
          <w:szCs w:val="24"/>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3283625D"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5DF24664"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ה'</w:t>
            </w:r>
          </w:p>
        </w:tc>
      </w:tr>
      <w:tr w:rsidR="00505AAD" w:rsidRPr="00505AAD" w14:paraId="34268393" w14:textId="77777777" w:rsidTr="00505AAD">
        <w:trPr>
          <w:trHeight w:val="561"/>
        </w:trPr>
        <w:tc>
          <w:tcPr>
            <w:tcW w:w="8958" w:type="dxa"/>
            <w:tcBorders>
              <w:top w:val="nil"/>
              <w:left w:val="nil"/>
              <w:bottom w:val="nil"/>
              <w:right w:val="nil"/>
            </w:tcBorders>
            <w:shd w:val="clear" w:color="auto" w:fill="1B3461"/>
            <w:vAlign w:val="center"/>
            <w:hideMark/>
          </w:tcPr>
          <w:p w14:paraId="7561632C"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תצהיר בדבר העסקת עובדים עם מוגבלות</w:t>
            </w:r>
          </w:p>
        </w:tc>
      </w:tr>
    </w:tbl>
    <w:p w14:paraId="44926A28"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FFF4C82" w14:textId="77777777" w:rsidR="00505AAD" w:rsidRPr="00505AAD" w:rsidRDefault="00505AAD" w:rsidP="00505AAD">
      <w:pPr>
        <w:spacing w:line="360" w:lineRule="auto"/>
        <w:jc w:val="both"/>
        <w:rPr>
          <w:rFonts w:ascii="Arial" w:hAnsi="Arial"/>
          <w:sz w:val="22"/>
          <w:szCs w:val="22"/>
          <w:rtl/>
        </w:rPr>
      </w:pPr>
    </w:p>
    <w:p w14:paraId="4026F81C"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הנני נותן תצהיר זה בשם ___________________ שהוא המציע (להלן: "</w:t>
      </w:r>
      <w:r w:rsidRPr="00505AAD">
        <w:rPr>
          <w:rFonts w:ascii="Arial" w:hAnsi="Arial" w:hint="cs"/>
          <w:b/>
          <w:bCs/>
          <w:sz w:val="22"/>
          <w:szCs w:val="22"/>
          <w:rtl/>
        </w:rPr>
        <w:t>המציע</w:t>
      </w:r>
      <w:r w:rsidRPr="00505AAD">
        <w:rPr>
          <w:rFonts w:ascii="Arial" w:hAnsi="Arial" w:hint="cs"/>
          <w:sz w:val="22"/>
          <w:szCs w:val="22"/>
          <w:rtl/>
        </w:rPr>
        <w:t xml:space="preserve">") </w:t>
      </w:r>
      <w:r w:rsidRPr="00505AAD">
        <w:rPr>
          <w:rFonts w:hint="cs"/>
          <w:sz w:val="22"/>
          <w:szCs w:val="22"/>
          <w:rtl/>
        </w:rPr>
        <w:t xml:space="preserve">במסגרת </w:t>
      </w:r>
      <w:r w:rsidRPr="00505AAD">
        <w:rPr>
          <w:rFonts w:hint="cs"/>
          <w:b/>
          <w:bCs/>
          <w:sz w:val="22"/>
          <w:szCs w:val="22"/>
          <w:rtl/>
        </w:rPr>
        <w:t xml:space="preserve">מכרז פומבי מס' 43/2017 לתכנון ברמה מפורטת של אתרי כריית החול במישור רותם, </w:t>
      </w:r>
      <w:r w:rsidRPr="00505AAD">
        <w:rPr>
          <w:rFonts w:hint="cs"/>
          <w:sz w:val="22"/>
          <w:szCs w:val="22"/>
          <w:rtl/>
        </w:rPr>
        <w:t>שפורסם על ידי משרד התשתיות הלאומיות, האנרגיה והמים</w:t>
      </w:r>
      <w:r w:rsidRPr="00505AAD">
        <w:rPr>
          <w:rFonts w:ascii="Arial" w:hAnsi="Arial" w:hint="cs"/>
          <w:sz w:val="22"/>
          <w:szCs w:val="22"/>
          <w:rtl/>
        </w:rPr>
        <w:t xml:space="preserve">. אני מצהיר/ה כי הנני מוסמך/ת לתת תצהיר זה בשם המציע. </w:t>
      </w:r>
    </w:p>
    <w:p w14:paraId="32091EB1" w14:textId="77777777" w:rsidR="00505AAD" w:rsidRPr="00505AAD" w:rsidRDefault="00505AAD" w:rsidP="00505AAD">
      <w:pPr>
        <w:spacing w:line="360" w:lineRule="auto"/>
        <w:jc w:val="both"/>
        <w:rPr>
          <w:rFonts w:ascii="Arial" w:hAnsi="Arial"/>
          <w:sz w:val="22"/>
          <w:szCs w:val="22"/>
          <w:rtl/>
        </w:rPr>
      </w:pPr>
    </w:p>
    <w:p w14:paraId="22EB41F2" w14:textId="77777777" w:rsidR="00505AAD" w:rsidRPr="00505AAD" w:rsidRDefault="00505AAD" w:rsidP="00505AAD">
      <w:pPr>
        <w:spacing w:line="360" w:lineRule="auto"/>
        <w:jc w:val="both"/>
        <w:rPr>
          <w:rFonts w:ascii="Arial" w:hAnsi="Arial"/>
          <w:sz w:val="22"/>
          <w:szCs w:val="22"/>
          <w:u w:val="single"/>
          <w:rtl/>
        </w:rPr>
      </w:pPr>
      <w:r w:rsidRPr="00505AAD">
        <w:rPr>
          <w:rFonts w:ascii="Arial" w:hAnsi="Arial" w:hint="cs"/>
          <w:sz w:val="22"/>
          <w:szCs w:val="22"/>
          <w:u w:val="single"/>
          <w:rtl/>
        </w:rPr>
        <w:t xml:space="preserve">(סמן </w:t>
      </w:r>
      <w:r w:rsidRPr="00505AAD">
        <w:rPr>
          <w:rFonts w:ascii="Arial" w:hAnsi="Arial"/>
          <w:sz w:val="22"/>
          <w:szCs w:val="22"/>
          <w:u w:val="single"/>
        </w:rPr>
        <w:t>x</w:t>
      </w:r>
      <w:r w:rsidRPr="00505AAD">
        <w:rPr>
          <w:rFonts w:ascii="Arial" w:hAnsi="Arial" w:hint="cs"/>
          <w:sz w:val="22"/>
          <w:szCs w:val="22"/>
          <w:u w:val="single"/>
          <w:rtl/>
        </w:rPr>
        <w:t xml:space="preserve"> במשבצת המתאימה):</w:t>
      </w:r>
    </w:p>
    <w:p w14:paraId="364DABFE" w14:textId="77777777" w:rsidR="00505AAD" w:rsidRPr="00505AAD" w:rsidRDefault="00505AAD" w:rsidP="00505AAD">
      <w:pPr>
        <w:numPr>
          <w:ilvl w:val="0"/>
          <w:numId w:val="107"/>
        </w:numPr>
        <w:spacing w:line="360" w:lineRule="auto"/>
        <w:jc w:val="both"/>
        <w:rPr>
          <w:rFonts w:ascii="Arial" w:hAnsi="Arial"/>
          <w:sz w:val="22"/>
          <w:szCs w:val="22"/>
          <w:rtl/>
        </w:rPr>
      </w:pPr>
      <w:r w:rsidRPr="00505AAD">
        <w:rPr>
          <w:rFonts w:ascii="Arial" w:hAnsi="Arial" w:hint="cs"/>
          <w:sz w:val="22"/>
          <w:szCs w:val="22"/>
          <w:rtl/>
        </w:rPr>
        <w:t>הוראות סעיף 9 לחוק שוויון זכויות לאנשים עם מוגבלות, התשנ"ח 1998 לא חלות על המציע.</w:t>
      </w:r>
    </w:p>
    <w:p w14:paraId="5CCC0943" w14:textId="77777777" w:rsidR="00505AAD" w:rsidRPr="00505AAD" w:rsidRDefault="00505AAD" w:rsidP="00505AAD">
      <w:pPr>
        <w:numPr>
          <w:ilvl w:val="0"/>
          <w:numId w:val="107"/>
        </w:numPr>
        <w:spacing w:line="360" w:lineRule="auto"/>
        <w:ind w:left="0" w:firstLine="0"/>
        <w:jc w:val="both"/>
        <w:rPr>
          <w:rFonts w:ascii="Arial" w:hAnsi="Arial"/>
          <w:sz w:val="22"/>
          <w:szCs w:val="22"/>
        </w:rPr>
      </w:pPr>
      <w:r w:rsidRPr="00505AAD">
        <w:rPr>
          <w:rFonts w:ascii="Arial" w:hAnsi="Arial" w:hint="cs"/>
          <w:sz w:val="22"/>
          <w:szCs w:val="22"/>
          <w:rtl/>
        </w:rPr>
        <w:t xml:space="preserve">הוראות סעיף 9 לחוק שוויון זכויות לאנשים עם מוגבלות, התשנ"ח 1998 חלות על המציע והוא מקיים </w:t>
      </w:r>
    </w:p>
    <w:p w14:paraId="1A8C2EF3" w14:textId="77777777" w:rsidR="00505AAD" w:rsidRPr="00505AAD" w:rsidRDefault="00505AAD" w:rsidP="00505AAD">
      <w:pPr>
        <w:spacing w:line="360" w:lineRule="auto"/>
        <w:jc w:val="both"/>
        <w:rPr>
          <w:rFonts w:ascii="Arial" w:hAnsi="Arial"/>
          <w:sz w:val="22"/>
          <w:szCs w:val="22"/>
        </w:rPr>
      </w:pPr>
      <w:r w:rsidRPr="00505AAD">
        <w:rPr>
          <w:rFonts w:ascii="Arial" w:hAnsi="Arial" w:hint="cs"/>
          <w:sz w:val="22"/>
          <w:szCs w:val="22"/>
          <w:rtl/>
        </w:rPr>
        <w:t xml:space="preserve">      אותן.  </w:t>
      </w:r>
    </w:p>
    <w:p w14:paraId="0EF1F16E" w14:textId="77777777" w:rsidR="00505AAD" w:rsidRPr="00505AAD" w:rsidRDefault="00505AAD" w:rsidP="00505AAD">
      <w:pPr>
        <w:spacing w:line="360" w:lineRule="auto"/>
        <w:jc w:val="both"/>
        <w:rPr>
          <w:rFonts w:ascii="Arial" w:hAnsi="Arial"/>
          <w:sz w:val="22"/>
          <w:szCs w:val="22"/>
        </w:rPr>
      </w:pPr>
      <w:r w:rsidRPr="00505AAD">
        <w:rPr>
          <w:rFonts w:ascii="Arial" w:hAnsi="Arial" w:hint="cs"/>
          <w:sz w:val="22"/>
          <w:szCs w:val="22"/>
          <w:u w:val="single"/>
          <w:rtl/>
        </w:rPr>
        <w:t xml:space="preserve">(במקרה שהוראות סעיף 9 לחוק שוויון זכויות לאנשים עם מוגבלות, התשנ"ח 1998 </w:t>
      </w:r>
      <w:r w:rsidRPr="00505AAD">
        <w:rPr>
          <w:rFonts w:ascii="Arial" w:hAnsi="Arial" w:hint="cs"/>
          <w:b/>
          <w:bCs/>
          <w:sz w:val="22"/>
          <w:szCs w:val="22"/>
          <w:u w:val="single"/>
          <w:rtl/>
        </w:rPr>
        <w:t>חלות על המציע</w:t>
      </w:r>
      <w:r w:rsidRPr="00505AAD">
        <w:rPr>
          <w:rFonts w:ascii="Arial" w:hAnsi="Arial" w:hint="cs"/>
          <w:sz w:val="22"/>
          <w:szCs w:val="22"/>
          <w:u w:val="single"/>
          <w:rtl/>
        </w:rPr>
        <w:t xml:space="preserve"> נדרש לסמן </w:t>
      </w:r>
      <w:r w:rsidRPr="00505AAD">
        <w:rPr>
          <w:rFonts w:ascii="Arial" w:hAnsi="Arial"/>
          <w:sz w:val="22"/>
          <w:szCs w:val="22"/>
          <w:u w:val="single"/>
        </w:rPr>
        <w:t>x</w:t>
      </w:r>
      <w:r w:rsidRPr="00505AAD">
        <w:rPr>
          <w:rFonts w:ascii="Arial" w:hAnsi="Arial" w:hint="cs"/>
          <w:sz w:val="22"/>
          <w:szCs w:val="22"/>
          <w:u w:val="single"/>
          <w:rtl/>
        </w:rPr>
        <w:t xml:space="preserve"> במשבצת המתאימה)</w:t>
      </w:r>
      <w:r w:rsidRPr="00505AAD">
        <w:rPr>
          <w:rFonts w:ascii="Arial" w:hAnsi="Arial" w:hint="cs"/>
          <w:sz w:val="22"/>
          <w:szCs w:val="22"/>
          <w:rtl/>
        </w:rPr>
        <w:t>:</w:t>
      </w:r>
    </w:p>
    <w:p w14:paraId="72C7B192" w14:textId="77777777" w:rsidR="00505AAD" w:rsidRPr="00505AAD" w:rsidRDefault="00505AAD" w:rsidP="00505AAD">
      <w:pPr>
        <w:numPr>
          <w:ilvl w:val="0"/>
          <w:numId w:val="107"/>
        </w:numPr>
        <w:spacing w:line="360" w:lineRule="auto"/>
        <w:jc w:val="both"/>
        <w:rPr>
          <w:rFonts w:ascii="Arial" w:hAnsi="Arial"/>
          <w:sz w:val="22"/>
          <w:szCs w:val="22"/>
          <w:rtl/>
        </w:rPr>
      </w:pPr>
      <w:r w:rsidRPr="00505AAD">
        <w:rPr>
          <w:rFonts w:ascii="Arial" w:hAnsi="Arial" w:hint="cs"/>
          <w:sz w:val="22"/>
          <w:szCs w:val="22"/>
          <w:rtl/>
        </w:rPr>
        <w:t>המציע מעסיק פחות מ-100 עובדים.</w:t>
      </w:r>
    </w:p>
    <w:p w14:paraId="71F4191C" w14:textId="77777777" w:rsidR="00505AAD" w:rsidRPr="00505AAD" w:rsidRDefault="00505AAD" w:rsidP="00505AAD">
      <w:pPr>
        <w:numPr>
          <w:ilvl w:val="0"/>
          <w:numId w:val="107"/>
        </w:numPr>
        <w:spacing w:line="360" w:lineRule="auto"/>
        <w:jc w:val="both"/>
        <w:rPr>
          <w:rFonts w:ascii="Arial" w:hAnsi="Arial"/>
          <w:sz w:val="22"/>
          <w:szCs w:val="22"/>
        </w:rPr>
      </w:pPr>
      <w:r w:rsidRPr="00505AAD">
        <w:rPr>
          <w:rFonts w:ascii="Arial" w:hAnsi="Arial" w:hint="cs"/>
          <w:sz w:val="22"/>
          <w:szCs w:val="22"/>
          <w:rtl/>
        </w:rPr>
        <w:t>המציע מעסיק 100 עובדים או יותר.</w:t>
      </w:r>
    </w:p>
    <w:p w14:paraId="3C7436BE" w14:textId="77777777" w:rsidR="00505AAD" w:rsidRPr="00505AAD" w:rsidRDefault="00505AAD" w:rsidP="00505AAD">
      <w:pPr>
        <w:spacing w:line="360" w:lineRule="auto"/>
        <w:jc w:val="both"/>
        <w:rPr>
          <w:rFonts w:ascii="Arial" w:hAnsi="Arial"/>
          <w:sz w:val="22"/>
          <w:szCs w:val="22"/>
        </w:rPr>
      </w:pPr>
      <w:r w:rsidRPr="00505AAD">
        <w:rPr>
          <w:rFonts w:ascii="Arial" w:hAnsi="Arial" w:hint="cs"/>
          <w:sz w:val="22"/>
          <w:szCs w:val="22"/>
          <w:u w:val="single"/>
          <w:rtl/>
        </w:rPr>
        <w:t>(במקרה שהמציע מעסיק 100 עובדים או יותר נדרש לסמן</w:t>
      </w:r>
      <w:r w:rsidRPr="00505AAD">
        <w:rPr>
          <w:rFonts w:ascii="Arial" w:hAnsi="Arial"/>
          <w:sz w:val="22"/>
          <w:szCs w:val="22"/>
          <w:u w:val="single"/>
        </w:rPr>
        <w:t xml:space="preserve"> x </w:t>
      </w:r>
      <w:r w:rsidRPr="00505AAD">
        <w:rPr>
          <w:rFonts w:ascii="Arial" w:hAnsi="Arial" w:hint="cs"/>
          <w:sz w:val="22"/>
          <w:szCs w:val="22"/>
          <w:u w:val="single"/>
          <w:rtl/>
        </w:rPr>
        <w:t>במשבצת המתאימה)</w:t>
      </w:r>
      <w:r w:rsidRPr="00505AAD">
        <w:rPr>
          <w:rFonts w:ascii="Arial" w:hAnsi="Arial" w:hint="cs"/>
          <w:sz w:val="22"/>
          <w:szCs w:val="22"/>
          <w:rtl/>
        </w:rPr>
        <w:t>:</w:t>
      </w:r>
    </w:p>
    <w:p w14:paraId="5164DC55" w14:textId="77777777" w:rsidR="00505AAD" w:rsidRPr="00505AAD" w:rsidRDefault="00505AAD" w:rsidP="00505AAD">
      <w:pPr>
        <w:numPr>
          <w:ilvl w:val="0"/>
          <w:numId w:val="107"/>
        </w:numPr>
        <w:spacing w:line="360" w:lineRule="auto"/>
        <w:jc w:val="both"/>
        <w:rPr>
          <w:rFonts w:ascii="Arial" w:hAnsi="Arial"/>
          <w:sz w:val="22"/>
          <w:szCs w:val="22"/>
          <w:rtl/>
        </w:rPr>
      </w:pPr>
      <w:r w:rsidRPr="00505AAD">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505AAD">
        <w:rPr>
          <w:rFonts w:ascii="Arial" w:hAnsi="Arial"/>
          <w:sz w:val="22"/>
          <w:szCs w:val="22"/>
        </w:rPr>
        <w:t xml:space="preserve"> </w:t>
      </w:r>
      <w:r w:rsidRPr="00505AAD">
        <w:rPr>
          <w:rFonts w:ascii="Arial" w:hAnsi="Arial" w:hint="cs"/>
          <w:sz w:val="22"/>
          <w:szCs w:val="22"/>
          <w:rtl/>
        </w:rPr>
        <w:t>בחינת</w:t>
      </w:r>
      <w:r w:rsidRPr="00505AAD">
        <w:rPr>
          <w:rFonts w:ascii="Arial" w:hAnsi="Arial"/>
          <w:sz w:val="22"/>
          <w:szCs w:val="22"/>
        </w:rPr>
        <w:t xml:space="preserve"> </w:t>
      </w:r>
      <w:r w:rsidRPr="00505AAD">
        <w:rPr>
          <w:rFonts w:ascii="Arial" w:hAnsi="Arial" w:hint="cs"/>
          <w:sz w:val="22"/>
          <w:szCs w:val="22"/>
          <w:rtl/>
        </w:rPr>
        <w:t>יישום</w:t>
      </w:r>
      <w:r w:rsidRPr="00505AAD">
        <w:rPr>
          <w:rFonts w:ascii="Arial" w:hAnsi="Arial"/>
          <w:sz w:val="22"/>
          <w:szCs w:val="22"/>
        </w:rPr>
        <w:t xml:space="preserve"> </w:t>
      </w:r>
      <w:r w:rsidRPr="00505AAD">
        <w:rPr>
          <w:rFonts w:ascii="Arial" w:hAnsi="Arial" w:hint="cs"/>
          <w:sz w:val="22"/>
          <w:szCs w:val="22"/>
          <w:rtl/>
        </w:rPr>
        <w:t>חובותיו</w:t>
      </w:r>
      <w:r w:rsidRPr="00505AAD">
        <w:rPr>
          <w:rFonts w:ascii="Arial" w:hAnsi="Arial"/>
          <w:sz w:val="22"/>
          <w:szCs w:val="22"/>
        </w:rPr>
        <w:t xml:space="preserve"> </w:t>
      </w:r>
      <w:r w:rsidRPr="00505AAD">
        <w:rPr>
          <w:rFonts w:ascii="Arial" w:hAnsi="Arial" w:hint="cs"/>
          <w:sz w:val="22"/>
          <w:szCs w:val="22"/>
          <w:rtl/>
        </w:rPr>
        <w:t>לפי</w:t>
      </w:r>
      <w:r w:rsidRPr="00505AAD">
        <w:rPr>
          <w:rFonts w:ascii="Arial" w:hAnsi="Arial"/>
          <w:sz w:val="22"/>
          <w:szCs w:val="22"/>
        </w:rPr>
        <w:t xml:space="preserve"> </w:t>
      </w:r>
      <w:r w:rsidRPr="00505AAD">
        <w:rPr>
          <w:rFonts w:ascii="Arial" w:hAnsi="Arial" w:hint="cs"/>
          <w:sz w:val="22"/>
          <w:szCs w:val="22"/>
          <w:rtl/>
        </w:rPr>
        <w:t>סעיף</w:t>
      </w:r>
      <w:r w:rsidRPr="00505AAD">
        <w:rPr>
          <w:rFonts w:ascii="Arial" w:hAnsi="Arial"/>
          <w:sz w:val="22"/>
          <w:szCs w:val="22"/>
        </w:rPr>
        <w:t xml:space="preserve"> 9 </w:t>
      </w:r>
      <w:r w:rsidRPr="00505AAD">
        <w:rPr>
          <w:rFonts w:ascii="Arial" w:hAnsi="Arial" w:hint="cs"/>
          <w:sz w:val="22"/>
          <w:szCs w:val="22"/>
          <w:rtl/>
        </w:rPr>
        <w:t>לחוק שוויון</w:t>
      </w:r>
      <w:r w:rsidRPr="00505AAD">
        <w:rPr>
          <w:rFonts w:ascii="Arial" w:hAnsi="Arial"/>
          <w:sz w:val="22"/>
          <w:szCs w:val="22"/>
        </w:rPr>
        <w:t xml:space="preserve"> </w:t>
      </w:r>
      <w:r w:rsidRPr="00505AAD">
        <w:rPr>
          <w:rFonts w:ascii="Arial" w:hAnsi="Arial" w:hint="cs"/>
          <w:sz w:val="22"/>
          <w:szCs w:val="22"/>
          <w:rtl/>
        </w:rPr>
        <w:t>זכויות לאנשים עם מוגבלות, התשנ"ח 1998</w:t>
      </w:r>
      <w:r w:rsidRPr="00505AAD">
        <w:rPr>
          <w:rFonts w:ascii="Arial" w:hAnsi="Arial"/>
          <w:sz w:val="22"/>
          <w:szCs w:val="22"/>
        </w:rPr>
        <w:t xml:space="preserve">, </w:t>
      </w:r>
      <w:r w:rsidRPr="00505AAD">
        <w:rPr>
          <w:rFonts w:ascii="Arial" w:hAnsi="Arial" w:hint="cs"/>
          <w:sz w:val="22"/>
          <w:szCs w:val="22"/>
          <w:rtl/>
        </w:rPr>
        <w:t xml:space="preserve"> ובמקרה</w:t>
      </w:r>
      <w:r w:rsidRPr="00505AAD">
        <w:rPr>
          <w:rFonts w:ascii="Arial" w:hAnsi="Arial"/>
          <w:sz w:val="22"/>
          <w:szCs w:val="22"/>
        </w:rPr>
        <w:t xml:space="preserve"> </w:t>
      </w:r>
      <w:r w:rsidRPr="00505AAD">
        <w:rPr>
          <w:rFonts w:ascii="Arial" w:hAnsi="Arial" w:hint="cs"/>
          <w:sz w:val="22"/>
          <w:szCs w:val="22"/>
          <w:rtl/>
        </w:rPr>
        <w:t>הצורך</w:t>
      </w:r>
      <w:r w:rsidRPr="00505AAD">
        <w:rPr>
          <w:rFonts w:ascii="Arial" w:hAnsi="Arial"/>
          <w:sz w:val="22"/>
          <w:szCs w:val="22"/>
        </w:rPr>
        <w:t>–</w:t>
      </w:r>
      <w:r w:rsidRPr="00505AAD">
        <w:rPr>
          <w:rFonts w:ascii="Arial" w:hAnsi="Arial" w:hint="cs"/>
          <w:sz w:val="22"/>
          <w:szCs w:val="22"/>
          <w:rtl/>
        </w:rPr>
        <w:t xml:space="preserve"> לשם</w:t>
      </w:r>
      <w:r w:rsidRPr="00505AAD">
        <w:rPr>
          <w:rFonts w:ascii="Arial" w:hAnsi="Arial"/>
          <w:sz w:val="22"/>
          <w:szCs w:val="22"/>
        </w:rPr>
        <w:t xml:space="preserve"> </w:t>
      </w:r>
      <w:r w:rsidRPr="00505AAD">
        <w:rPr>
          <w:rFonts w:ascii="Arial" w:hAnsi="Arial" w:hint="cs"/>
          <w:sz w:val="22"/>
          <w:szCs w:val="22"/>
          <w:rtl/>
        </w:rPr>
        <w:t>קבלת הנחיות</w:t>
      </w:r>
      <w:r w:rsidRPr="00505AAD">
        <w:rPr>
          <w:rFonts w:ascii="Arial" w:hAnsi="Arial"/>
          <w:sz w:val="22"/>
          <w:szCs w:val="22"/>
        </w:rPr>
        <w:t xml:space="preserve"> </w:t>
      </w:r>
      <w:r w:rsidRPr="00505AAD">
        <w:rPr>
          <w:rFonts w:ascii="Arial" w:hAnsi="Arial" w:hint="cs"/>
          <w:sz w:val="22"/>
          <w:szCs w:val="22"/>
          <w:rtl/>
        </w:rPr>
        <w:t>בקשר</w:t>
      </w:r>
      <w:r w:rsidRPr="00505AAD">
        <w:rPr>
          <w:rFonts w:ascii="Arial" w:hAnsi="Arial"/>
          <w:sz w:val="22"/>
          <w:szCs w:val="22"/>
        </w:rPr>
        <w:t xml:space="preserve"> </w:t>
      </w:r>
      <w:r w:rsidRPr="00505AAD">
        <w:rPr>
          <w:rFonts w:ascii="Arial" w:hAnsi="Arial" w:hint="cs"/>
          <w:sz w:val="22"/>
          <w:szCs w:val="22"/>
          <w:rtl/>
        </w:rPr>
        <w:t>ליישומן</w:t>
      </w:r>
      <w:r w:rsidRPr="00505AAD">
        <w:rPr>
          <w:rFonts w:ascii="Arial" w:hAnsi="Arial"/>
          <w:sz w:val="22"/>
          <w:szCs w:val="22"/>
        </w:rPr>
        <w:t>.</w:t>
      </w:r>
    </w:p>
    <w:p w14:paraId="25658365" w14:textId="77777777" w:rsidR="00505AAD" w:rsidRPr="00505AAD" w:rsidRDefault="00505AAD" w:rsidP="00505AAD">
      <w:pPr>
        <w:numPr>
          <w:ilvl w:val="0"/>
          <w:numId w:val="107"/>
        </w:numPr>
        <w:spacing w:line="360" w:lineRule="auto"/>
        <w:jc w:val="both"/>
        <w:rPr>
          <w:rFonts w:ascii="Arial" w:hAnsi="Arial"/>
          <w:sz w:val="22"/>
          <w:szCs w:val="22"/>
        </w:rPr>
      </w:pPr>
      <w:r w:rsidRPr="00505AAD">
        <w:rPr>
          <w:rFonts w:ascii="Arial" w:hAnsi="Arial" w:hint="cs"/>
          <w:sz w:val="22"/>
          <w:szCs w:val="22"/>
          <w:rtl/>
        </w:rPr>
        <w:t>המציע התחייב בעבר לפנות למנהל הכללי של משרד העבודה והרווחה והשירותים החברתיים לשם בחינת יישום</w:t>
      </w:r>
      <w:r w:rsidRPr="00505AAD">
        <w:rPr>
          <w:rFonts w:ascii="Arial" w:hAnsi="Arial"/>
          <w:sz w:val="22"/>
          <w:szCs w:val="22"/>
        </w:rPr>
        <w:t xml:space="preserve"> </w:t>
      </w:r>
      <w:r w:rsidRPr="00505AAD">
        <w:rPr>
          <w:rFonts w:ascii="Arial" w:hAnsi="Arial" w:hint="cs"/>
          <w:sz w:val="22"/>
          <w:szCs w:val="22"/>
          <w:rtl/>
        </w:rPr>
        <w:t>חובותיו</w:t>
      </w:r>
      <w:r w:rsidRPr="00505AAD">
        <w:rPr>
          <w:rFonts w:ascii="Arial" w:hAnsi="Arial"/>
          <w:sz w:val="22"/>
          <w:szCs w:val="22"/>
        </w:rPr>
        <w:t xml:space="preserve"> </w:t>
      </w:r>
      <w:r w:rsidRPr="00505AAD">
        <w:rPr>
          <w:rFonts w:ascii="Arial" w:hAnsi="Arial" w:hint="cs"/>
          <w:sz w:val="22"/>
          <w:szCs w:val="22"/>
          <w:rtl/>
        </w:rPr>
        <w:t>לפי</w:t>
      </w:r>
      <w:r w:rsidRPr="00505AAD">
        <w:rPr>
          <w:rFonts w:ascii="Arial" w:hAnsi="Arial"/>
          <w:sz w:val="22"/>
          <w:szCs w:val="22"/>
        </w:rPr>
        <w:t xml:space="preserve"> </w:t>
      </w:r>
      <w:r w:rsidRPr="00505AAD">
        <w:rPr>
          <w:rFonts w:ascii="Arial" w:hAnsi="Arial" w:hint="cs"/>
          <w:sz w:val="22"/>
          <w:szCs w:val="22"/>
          <w:rtl/>
        </w:rPr>
        <w:t>סעיף</w:t>
      </w:r>
      <w:r w:rsidRPr="00505AAD">
        <w:rPr>
          <w:rFonts w:ascii="Arial" w:hAnsi="Arial"/>
          <w:sz w:val="22"/>
          <w:szCs w:val="22"/>
        </w:rPr>
        <w:t xml:space="preserve"> 9 </w:t>
      </w:r>
      <w:r w:rsidRPr="00505AAD">
        <w:rPr>
          <w:rFonts w:ascii="Arial" w:hAnsi="Arial" w:hint="cs"/>
          <w:sz w:val="22"/>
          <w:szCs w:val="22"/>
          <w:rtl/>
        </w:rPr>
        <w:t>לחוק שוויון</w:t>
      </w:r>
      <w:r w:rsidRPr="00505AAD">
        <w:rPr>
          <w:rFonts w:ascii="Arial" w:hAnsi="Arial"/>
          <w:sz w:val="22"/>
          <w:szCs w:val="22"/>
        </w:rPr>
        <w:t xml:space="preserve"> </w:t>
      </w:r>
      <w:r w:rsidRPr="00505AAD">
        <w:rPr>
          <w:rFonts w:ascii="Arial" w:hAnsi="Arial" w:hint="cs"/>
          <w:sz w:val="22"/>
          <w:szCs w:val="22"/>
          <w:rtl/>
        </w:rPr>
        <w:t xml:space="preserve">זכויות לאנשים עם מוגבלות, התשנ"ח 1998, הוא פנה כאמור ואם קיבל הנחיות ליישום חובותיו </w:t>
      </w:r>
      <w:r w:rsidRPr="00505AAD">
        <w:rPr>
          <w:rFonts w:ascii="Arial" w:hAnsi="Arial" w:hint="cs"/>
          <w:b/>
          <w:bCs/>
          <w:sz w:val="22"/>
          <w:szCs w:val="22"/>
          <w:rtl/>
        </w:rPr>
        <w:t>פעל ליישומן</w:t>
      </w:r>
      <w:r w:rsidRPr="00505AAD">
        <w:rPr>
          <w:rFonts w:ascii="Arial" w:hAnsi="Arial" w:hint="cs"/>
          <w:sz w:val="22"/>
          <w:szCs w:val="22"/>
          <w:rtl/>
        </w:rPr>
        <w:t xml:space="preserve"> (במקרה שהמציע התחייב בעבר לבצע פנייה זו ונעשתה עמו התקשרות שלגביה נתן התחייבות זו).</w:t>
      </w:r>
    </w:p>
    <w:p w14:paraId="426E7D5A" w14:textId="77777777" w:rsidR="00505AAD" w:rsidRPr="00505AAD" w:rsidRDefault="00505AAD" w:rsidP="00505AAD">
      <w:pPr>
        <w:spacing w:line="360" w:lineRule="auto"/>
        <w:rPr>
          <w:rFonts w:ascii="Arial" w:hAnsi="Arial"/>
          <w:sz w:val="22"/>
          <w:szCs w:val="22"/>
          <w:rtl/>
        </w:rPr>
      </w:pPr>
    </w:p>
    <w:p w14:paraId="23CBC05C" w14:textId="77777777" w:rsidR="00505AAD" w:rsidRPr="00505AAD" w:rsidRDefault="00505AAD" w:rsidP="00505AAD">
      <w:pPr>
        <w:spacing w:line="360" w:lineRule="auto"/>
        <w:rPr>
          <w:rFonts w:ascii="Arial" w:hAnsi="Arial"/>
          <w:sz w:val="22"/>
          <w:szCs w:val="22"/>
          <w:rtl/>
        </w:rPr>
      </w:pPr>
      <w:r w:rsidRPr="00505AAD">
        <w:rPr>
          <w:rFonts w:ascii="Arial" w:hAnsi="Arial" w:hint="cs"/>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5A9F5B04" w14:textId="77777777" w:rsidR="00505AAD" w:rsidRPr="00505AAD" w:rsidRDefault="00505AAD" w:rsidP="00505AAD">
      <w:pPr>
        <w:spacing w:line="360" w:lineRule="auto"/>
        <w:ind w:firstLine="720"/>
        <w:rPr>
          <w:rFonts w:ascii="Arial" w:hAnsi="Arial"/>
          <w:sz w:val="22"/>
          <w:szCs w:val="22"/>
          <w:rtl/>
        </w:rPr>
      </w:pPr>
    </w:p>
    <w:p w14:paraId="2E73A13D"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bookmarkStart w:id="5" w:name="_Toc78123024"/>
      <w:r w:rsidRPr="00505AAD">
        <w:rPr>
          <w:rFonts w:ascii="Arial" w:hAnsi="Arial" w:hint="cs"/>
          <w:b/>
          <w:bCs/>
          <w:sz w:val="22"/>
          <w:szCs w:val="22"/>
          <w:u w:val="single"/>
          <w:rtl/>
        </w:rPr>
        <w:t>אישור עורך הדין</w:t>
      </w:r>
    </w:p>
    <w:p w14:paraId="24FD7382"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5"/>
    <w:p w14:paraId="2A450D9B" w14:textId="77777777" w:rsidR="00505AAD" w:rsidRPr="00505AAD" w:rsidRDefault="00505AAD" w:rsidP="00505AAD">
      <w:pPr>
        <w:spacing w:line="360" w:lineRule="auto"/>
        <w:rPr>
          <w:sz w:val="22"/>
          <w:szCs w:val="22"/>
          <w:rtl/>
        </w:rPr>
      </w:pPr>
      <w:r w:rsidRPr="00505AAD">
        <w:rPr>
          <w:rFonts w:ascii="Arial" w:hAnsi="Arial" w:hint="cs"/>
          <w:sz w:val="22"/>
          <w:szCs w:val="22"/>
          <w:rtl/>
        </w:rPr>
        <w:t xml:space="preserve">     </w:t>
      </w: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4990B818" w14:textId="77777777" w:rsidTr="00505AAD">
        <w:trPr>
          <w:jc w:val="center"/>
        </w:trPr>
        <w:tc>
          <w:tcPr>
            <w:tcW w:w="2144" w:type="dxa"/>
            <w:tcBorders>
              <w:top w:val="single" w:sz="4" w:space="0" w:color="auto"/>
              <w:left w:val="nil"/>
              <w:bottom w:val="nil"/>
              <w:right w:val="nil"/>
            </w:tcBorders>
            <w:hideMark/>
          </w:tcPr>
          <w:p w14:paraId="3627C2CF"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תאריך</w:t>
            </w:r>
          </w:p>
        </w:tc>
        <w:tc>
          <w:tcPr>
            <w:tcW w:w="1134" w:type="dxa"/>
          </w:tcPr>
          <w:p w14:paraId="2E694E53" w14:textId="77777777" w:rsidR="00505AAD" w:rsidRPr="00505AAD" w:rsidRDefault="00505AAD" w:rsidP="00505AAD">
            <w:pPr>
              <w:jc w:val="both"/>
              <w:rPr>
                <w:rFonts w:ascii="Arial" w:hAnsi="Arial"/>
                <w:sz w:val="22"/>
                <w:szCs w:val="22"/>
                <w:rtl/>
              </w:rPr>
            </w:pPr>
          </w:p>
        </w:tc>
        <w:tc>
          <w:tcPr>
            <w:tcW w:w="2409" w:type="dxa"/>
            <w:tcBorders>
              <w:top w:val="single" w:sz="4" w:space="0" w:color="auto"/>
              <w:left w:val="nil"/>
              <w:bottom w:val="nil"/>
              <w:right w:val="nil"/>
            </w:tcBorders>
            <w:hideMark/>
          </w:tcPr>
          <w:p w14:paraId="18EE98CD"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מס' רישיון</w:t>
            </w:r>
          </w:p>
        </w:tc>
        <w:tc>
          <w:tcPr>
            <w:tcW w:w="993" w:type="dxa"/>
          </w:tcPr>
          <w:p w14:paraId="1468B15D" w14:textId="77777777" w:rsidR="00505AAD" w:rsidRPr="00505AAD" w:rsidRDefault="00505AAD" w:rsidP="00505AAD">
            <w:pPr>
              <w:jc w:val="both"/>
              <w:rPr>
                <w:rFonts w:ascii="Arial" w:hAnsi="Arial"/>
                <w:sz w:val="22"/>
                <w:szCs w:val="22"/>
                <w:rtl/>
              </w:rPr>
            </w:pPr>
          </w:p>
        </w:tc>
        <w:tc>
          <w:tcPr>
            <w:tcW w:w="2268" w:type="dxa"/>
            <w:tcBorders>
              <w:top w:val="single" w:sz="4" w:space="0" w:color="auto"/>
              <w:left w:val="nil"/>
              <w:bottom w:val="nil"/>
              <w:right w:val="nil"/>
            </w:tcBorders>
            <w:hideMark/>
          </w:tcPr>
          <w:p w14:paraId="0F68FBCE"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חתימה וחותמת</w:t>
            </w:r>
          </w:p>
        </w:tc>
      </w:tr>
    </w:tbl>
    <w:p w14:paraId="4FF35BA4" w14:textId="77777777" w:rsidR="00505AAD" w:rsidRPr="00505AAD" w:rsidRDefault="00505AAD" w:rsidP="00505AAD">
      <w:pPr>
        <w:spacing w:line="360" w:lineRule="auto"/>
        <w:rPr>
          <w:sz w:val="22"/>
          <w:szCs w:val="22"/>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5C4CF939"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460F8422"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ו'</w:t>
            </w:r>
          </w:p>
        </w:tc>
      </w:tr>
      <w:tr w:rsidR="00505AAD" w:rsidRPr="00505AAD" w14:paraId="31938693" w14:textId="77777777" w:rsidTr="00505AAD">
        <w:trPr>
          <w:trHeight w:val="561"/>
        </w:trPr>
        <w:tc>
          <w:tcPr>
            <w:tcW w:w="8958" w:type="dxa"/>
            <w:tcBorders>
              <w:top w:val="nil"/>
              <w:left w:val="nil"/>
              <w:bottom w:val="nil"/>
              <w:right w:val="nil"/>
            </w:tcBorders>
            <w:shd w:val="clear" w:color="auto" w:fill="1B3461"/>
            <w:vAlign w:val="center"/>
            <w:hideMark/>
          </w:tcPr>
          <w:p w14:paraId="1001D6A1"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התחייבות בדבר שימוש בתוכנות מקוריות</w:t>
            </w:r>
          </w:p>
        </w:tc>
      </w:tr>
    </w:tbl>
    <w:p w14:paraId="039E9610" w14:textId="77777777" w:rsidR="00505AAD" w:rsidRPr="00505AAD" w:rsidRDefault="00505AAD" w:rsidP="00505AAD">
      <w:pPr>
        <w:autoSpaceDE w:val="0"/>
        <w:autoSpaceDN w:val="0"/>
        <w:spacing w:line="360" w:lineRule="auto"/>
        <w:jc w:val="both"/>
        <w:rPr>
          <w:szCs w:val="24"/>
          <w:rtl/>
        </w:rPr>
      </w:pPr>
      <w:r w:rsidRPr="00505AAD">
        <w:rPr>
          <w:rFonts w:hint="cs"/>
          <w:szCs w:val="24"/>
          <w:rtl/>
        </w:rPr>
        <w:t xml:space="preserve">הנני נותן תצהיר זה בשם _________________ שהוא הגוף המבקש להתקשר עם המזמין במסגרת </w:t>
      </w:r>
      <w:r w:rsidRPr="00505AAD">
        <w:rPr>
          <w:rFonts w:hint="cs"/>
          <w:b/>
          <w:bCs/>
          <w:szCs w:val="24"/>
          <w:rtl/>
        </w:rPr>
        <w:t>מכרז פומבי מס' 43/2017 לתכנון ברמה מפורטת של אתרי כריית החול במישור רותם</w:t>
      </w:r>
      <w:r w:rsidRPr="00505AAD">
        <w:rPr>
          <w:rFonts w:hint="cs"/>
          <w:szCs w:val="24"/>
          <w:rtl/>
        </w:rPr>
        <w:t xml:space="preserve"> (להלן: "</w:t>
      </w:r>
      <w:r w:rsidRPr="00505AAD">
        <w:rPr>
          <w:rFonts w:hint="cs"/>
          <w:b/>
          <w:bCs/>
          <w:szCs w:val="24"/>
          <w:rtl/>
        </w:rPr>
        <w:t>המציע</w:t>
      </w:r>
      <w:r w:rsidRPr="00505AAD">
        <w:rPr>
          <w:rFonts w:hint="cs"/>
          <w:szCs w:val="24"/>
          <w:rtl/>
        </w:rPr>
        <w:t xml:space="preserve">"). אני מכהן כ _______________ והנני מוסמך/ת למסור תצהיר זה בשם המציע. </w:t>
      </w:r>
    </w:p>
    <w:p w14:paraId="75EFA36C" w14:textId="77777777" w:rsidR="00505AAD" w:rsidRPr="00505AAD" w:rsidRDefault="00505AAD" w:rsidP="00505AAD">
      <w:pPr>
        <w:numPr>
          <w:ilvl w:val="0"/>
          <w:numId w:val="7"/>
        </w:numPr>
        <w:autoSpaceDE w:val="0"/>
        <w:autoSpaceDN w:val="0"/>
        <w:spacing w:line="360" w:lineRule="auto"/>
        <w:jc w:val="both"/>
        <w:rPr>
          <w:szCs w:val="24"/>
        </w:rPr>
      </w:pPr>
      <w:r w:rsidRPr="00505AAD">
        <w:rPr>
          <w:rFonts w:hint="cs"/>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055D6E9C" w14:textId="77777777" w:rsidR="00505AAD" w:rsidRPr="00505AAD" w:rsidRDefault="00505AAD" w:rsidP="00505AAD">
      <w:pPr>
        <w:numPr>
          <w:ilvl w:val="0"/>
          <w:numId w:val="7"/>
        </w:numPr>
        <w:autoSpaceDE w:val="0"/>
        <w:autoSpaceDN w:val="0"/>
        <w:spacing w:line="360" w:lineRule="auto"/>
        <w:jc w:val="both"/>
        <w:rPr>
          <w:szCs w:val="24"/>
          <w:rtl/>
        </w:rPr>
      </w:pPr>
      <w:r w:rsidRPr="00505AAD">
        <w:rPr>
          <w:rFonts w:hint="cs"/>
          <w:szCs w:val="24"/>
          <w:rtl/>
        </w:rPr>
        <w:t xml:space="preserve">זה שמי, להלן חתימתי ותוכן תצהירי דלעיל אמת. </w:t>
      </w:r>
    </w:p>
    <w:p w14:paraId="6C68FA43" w14:textId="77777777" w:rsidR="00505AAD" w:rsidRPr="00505AAD" w:rsidRDefault="00505AAD" w:rsidP="00505AAD">
      <w:pPr>
        <w:overflowPunct w:val="0"/>
        <w:autoSpaceDE w:val="0"/>
        <w:autoSpaceDN w:val="0"/>
        <w:adjustRightInd w:val="0"/>
        <w:spacing w:line="360" w:lineRule="auto"/>
        <w:jc w:val="both"/>
        <w:textAlignment w:val="baseline"/>
        <w:rPr>
          <w:szCs w:val="24"/>
          <w:rtl/>
        </w:rPr>
      </w:pPr>
    </w:p>
    <w:p w14:paraId="1255C0E6" w14:textId="77777777" w:rsidR="00505AAD" w:rsidRPr="00505AAD" w:rsidRDefault="00505AAD" w:rsidP="00505AAD">
      <w:pPr>
        <w:overflowPunct w:val="0"/>
        <w:autoSpaceDE w:val="0"/>
        <w:autoSpaceDN w:val="0"/>
        <w:adjustRightInd w:val="0"/>
        <w:spacing w:line="360" w:lineRule="auto"/>
        <w:jc w:val="both"/>
        <w:textAlignment w:val="baseline"/>
        <w:rPr>
          <w:szCs w:val="24"/>
          <w:rtl/>
        </w:rPr>
      </w:pPr>
    </w:p>
    <w:tbl>
      <w:tblPr>
        <w:tblStyle w:val="2ffe"/>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05AAD" w:rsidRPr="00505AAD" w14:paraId="55A50F40" w14:textId="77777777" w:rsidTr="00505AAD">
        <w:tc>
          <w:tcPr>
            <w:tcW w:w="1718" w:type="dxa"/>
            <w:tcBorders>
              <w:top w:val="single" w:sz="4" w:space="0" w:color="auto"/>
              <w:left w:val="nil"/>
              <w:bottom w:val="nil"/>
              <w:right w:val="nil"/>
            </w:tcBorders>
            <w:hideMark/>
          </w:tcPr>
          <w:p w14:paraId="7ED5E209" w14:textId="77777777" w:rsidR="00505AAD" w:rsidRPr="00505AAD" w:rsidRDefault="00505AAD" w:rsidP="00505AAD">
            <w:pPr>
              <w:jc w:val="center"/>
              <w:rPr>
                <w:szCs w:val="24"/>
                <w:rtl/>
              </w:rPr>
            </w:pPr>
            <w:r w:rsidRPr="00505AAD">
              <w:rPr>
                <w:rFonts w:hint="cs"/>
                <w:szCs w:val="24"/>
                <w:rtl/>
              </w:rPr>
              <w:t>תאריך</w:t>
            </w:r>
          </w:p>
        </w:tc>
        <w:tc>
          <w:tcPr>
            <w:tcW w:w="426" w:type="dxa"/>
          </w:tcPr>
          <w:p w14:paraId="6E4D7318" w14:textId="77777777" w:rsidR="00505AAD" w:rsidRPr="00505AAD" w:rsidRDefault="00505AAD" w:rsidP="00505AAD">
            <w:pPr>
              <w:jc w:val="both"/>
              <w:rPr>
                <w:szCs w:val="24"/>
                <w:rtl/>
              </w:rPr>
            </w:pPr>
          </w:p>
        </w:tc>
        <w:tc>
          <w:tcPr>
            <w:tcW w:w="1984" w:type="dxa"/>
            <w:tcBorders>
              <w:top w:val="single" w:sz="4" w:space="0" w:color="auto"/>
              <w:left w:val="nil"/>
              <w:bottom w:val="nil"/>
              <w:right w:val="nil"/>
            </w:tcBorders>
            <w:hideMark/>
          </w:tcPr>
          <w:p w14:paraId="2C455B6D" w14:textId="77777777" w:rsidR="00505AAD" w:rsidRPr="00505AAD" w:rsidRDefault="00505AAD" w:rsidP="00505AAD">
            <w:pPr>
              <w:jc w:val="center"/>
              <w:rPr>
                <w:szCs w:val="24"/>
                <w:rtl/>
              </w:rPr>
            </w:pPr>
            <w:r w:rsidRPr="00505AAD">
              <w:rPr>
                <w:rFonts w:hint="cs"/>
                <w:szCs w:val="24"/>
                <w:rtl/>
              </w:rPr>
              <w:t>שם מורשה החתימה</w:t>
            </w:r>
          </w:p>
        </w:tc>
        <w:tc>
          <w:tcPr>
            <w:tcW w:w="425" w:type="dxa"/>
          </w:tcPr>
          <w:p w14:paraId="7BD13A3D"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24B4279B" w14:textId="77777777" w:rsidR="00505AAD" w:rsidRPr="00505AAD" w:rsidRDefault="00505AAD" w:rsidP="00505AAD">
            <w:pPr>
              <w:jc w:val="center"/>
              <w:rPr>
                <w:szCs w:val="24"/>
                <w:rtl/>
              </w:rPr>
            </w:pPr>
            <w:r w:rsidRPr="00505AAD">
              <w:rPr>
                <w:rFonts w:hint="cs"/>
                <w:szCs w:val="24"/>
                <w:rtl/>
              </w:rPr>
              <w:t>חתימה</w:t>
            </w:r>
          </w:p>
        </w:tc>
        <w:tc>
          <w:tcPr>
            <w:tcW w:w="425" w:type="dxa"/>
          </w:tcPr>
          <w:p w14:paraId="2E601916"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37AF282D" w14:textId="77777777" w:rsidR="00505AAD" w:rsidRPr="00505AAD" w:rsidRDefault="00505AAD" w:rsidP="00505AAD">
            <w:pPr>
              <w:jc w:val="center"/>
              <w:rPr>
                <w:szCs w:val="24"/>
                <w:rtl/>
              </w:rPr>
            </w:pPr>
            <w:r w:rsidRPr="00505AAD">
              <w:rPr>
                <w:rFonts w:hint="cs"/>
                <w:szCs w:val="24"/>
                <w:rtl/>
              </w:rPr>
              <w:t>חותמת</w:t>
            </w:r>
          </w:p>
        </w:tc>
      </w:tr>
    </w:tbl>
    <w:p w14:paraId="38470056" w14:textId="77777777" w:rsidR="00505AAD" w:rsidRPr="00505AAD" w:rsidRDefault="00505AAD" w:rsidP="00505AAD">
      <w:pPr>
        <w:overflowPunct w:val="0"/>
        <w:autoSpaceDE w:val="0"/>
        <w:autoSpaceDN w:val="0"/>
        <w:adjustRightInd w:val="0"/>
        <w:spacing w:line="360" w:lineRule="auto"/>
        <w:jc w:val="both"/>
        <w:textAlignment w:val="baseline"/>
        <w:rPr>
          <w:szCs w:val="24"/>
          <w:rtl/>
        </w:rPr>
      </w:pPr>
    </w:p>
    <w:p w14:paraId="16E4C746"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61BD8EB6"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018C47E"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505AAD">
        <w:rPr>
          <w:rFonts w:ascii="Arial" w:hAnsi="Arial" w:hint="cs"/>
          <w:b/>
          <w:bCs/>
          <w:sz w:val="22"/>
          <w:szCs w:val="22"/>
          <w:u w:val="single"/>
          <w:rtl/>
        </w:rPr>
        <w:t>אישור עורך הדין</w:t>
      </w:r>
    </w:p>
    <w:p w14:paraId="1136F097"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3B88A08"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993F8B9" w14:textId="77777777" w:rsidR="00505AAD" w:rsidRPr="00505AAD" w:rsidRDefault="00505AAD" w:rsidP="00505AAD">
      <w:pPr>
        <w:spacing w:line="360" w:lineRule="auto"/>
        <w:rPr>
          <w:sz w:val="22"/>
          <w:szCs w:val="22"/>
          <w:rtl/>
        </w:rPr>
      </w:pPr>
      <w:r w:rsidRPr="00505AAD">
        <w:rPr>
          <w:rFonts w:ascii="Arial" w:hAnsi="Arial" w:hint="cs"/>
          <w:sz w:val="22"/>
          <w:szCs w:val="22"/>
          <w:rtl/>
        </w:rPr>
        <w:t xml:space="preserve">     </w:t>
      </w: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29109989" w14:textId="77777777" w:rsidTr="00505AAD">
        <w:trPr>
          <w:jc w:val="center"/>
        </w:trPr>
        <w:tc>
          <w:tcPr>
            <w:tcW w:w="2144" w:type="dxa"/>
            <w:tcBorders>
              <w:top w:val="single" w:sz="4" w:space="0" w:color="auto"/>
              <w:left w:val="nil"/>
              <w:bottom w:val="nil"/>
              <w:right w:val="nil"/>
            </w:tcBorders>
            <w:hideMark/>
          </w:tcPr>
          <w:p w14:paraId="1CB9A44E"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תאריך</w:t>
            </w:r>
          </w:p>
        </w:tc>
        <w:tc>
          <w:tcPr>
            <w:tcW w:w="1134" w:type="dxa"/>
          </w:tcPr>
          <w:p w14:paraId="18E108AC" w14:textId="77777777" w:rsidR="00505AAD" w:rsidRPr="00505AAD" w:rsidRDefault="00505AAD" w:rsidP="00505AAD">
            <w:pPr>
              <w:jc w:val="both"/>
              <w:rPr>
                <w:rFonts w:ascii="Arial" w:hAnsi="Arial"/>
                <w:sz w:val="22"/>
                <w:szCs w:val="22"/>
                <w:rtl/>
              </w:rPr>
            </w:pPr>
          </w:p>
        </w:tc>
        <w:tc>
          <w:tcPr>
            <w:tcW w:w="2409" w:type="dxa"/>
            <w:tcBorders>
              <w:top w:val="single" w:sz="4" w:space="0" w:color="auto"/>
              <w:left w:val="nil"/>
              <w:bottom w:val="nil"/>
              <w:right w:val="nil"/>
            </w:tcBorders>
            <w:hideMark/>
          </w:tcPr>
          <w:p w14:paraId="0C167B24"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מס' רישיון</w:t>
            </w:r>
          </w:p>
        </w:tc>
        <w:tc>
          <w:tcPr>
            <w:tcW w:w="993" w:type="dxa"/>
          </w:tcPr>
          <w:p w14:paraId="557EC096" w14:textId="77777777" w:rsidR="00505AAD" w:rsidRPr="00505AAD" w:rsidRDefault="00505AAD" w:rsidP="00505AAD">
            <w:pPr>
              <w:jc w:val="both"/>
              <w:rPr>
                <w:rFonts w:ascii="Arial" w:hAnsi="Arial"/>
                <w:sz w:val="22"/>
                <w:szCs w:val="22"/>
                <w:rtl/>
              </w:rPr>
            </w:pPr>
          </w:p>
        </w:tc>
        <w:tc>
          <w:tcPr>
            <w:tcW w:w="2268" w:type="dxa"/>
            <w:tcBorders>
              <w:top w:val="single" w:sz="4" w:space="0" w:color="auto"/>
              <w:left w:val="nil"/>
              <w:bottom w:val="nil"/>
              <w:right w:val="nil"/>
            </w:tcBorders>
            <w:hideMark/>
          </w:tcPr>
          <w:p w14:paraId="7AAF1048"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חתימה וחותמת</w:t>
            </w:r>
          </w:p>
        </w:tc>
      </w:tr>
    </w:tbl>
    <w:p w14:paraId="7CDEEE83" w14:textId="77777777" w:rsidR="00505AAD" w:rsidRPr="00505AAD" w:rsidRDefault="00505AAD" w:rsidP="00505AAD">
      <w:pPr>
        <w:spacing w:line="360" w:lineRule="auto"/>
        <w:jc w:val="center"/>
        <w:rPr>
          <w:b/>
          <w:bCs/>
          <w:sz w:val="28"/>
          <w:szCs w:val="28"/>
          <w:u w:val="single"/>
          <w:rtl/>
        </w:rPr>
      </w:pPr>
    </w:p>
    <w:p w14:paraId="0F711E50" w14:textId="77777777" w:rsidR="00505AAD" w:rsidRPr="00505AAD" w:rsidRDefault="00505AAD" w:rsidP="00505AAD">
      <w:pPr>
        <w:overflowPunct w:val="0"/>
        <w:autoSpaceDE w:val="0"/>
        <w:autoSpaceDN w:val="0"/>
        <w:adjustRightInd w:val="0"/>
        <w:spacing w:line="360" w:lineRule="auto"/>
        <w:jc w:val="both"/>
        <w:textAlignment w:val="baseline"/>
        <w:rPr>
          <w:szCs w:val="24"/>
          <w:rtl/>
        </w:rPr>
      </w:pPr>
    </w:p>
    <w:p w14:paraId="01A4AD52" w14:textId="77777777" w:rsidR="00505AAD" w:rsidRPr="00505AAD" w:rsidRDefault="00505AAD" w:rsidP="00505AAD">
      <w:pPr>
        <w:spacing w:line="360" w:lineRule="auto"/>
        <w:ind w:left="6480" w:firstLine="720"/>
        <w:jc w:val="center"/>
        <w:rPr>
          <w:b/>
          <w:bCs/>
          <w:sz w:val="28"/>
          <w:szCs w:val="28"/>
          <w:u w:val="single"/>
          <w:rtl/>
        </w:rPr>
      </w:pPr>
      <w:r w:rsidRPr="00505AAD">
        <w:rPr>
          <w:rFonts w:hint="cs"/>
          <w:b/>
          <w:bCs/>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19C65FFE"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2599D67E"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ז'</w:t>
            </w:r>
          </w:p>
        </w:tc>
      </w:tr>
      <w:tr w:rsidR="00505AAD" w:rsidRPr="00505AAD" w14:paraId="173DB7B0" w14:textId="77777777" w:rsidTr="00505AAD">
        <w:trPr>
          <w:trHeight w:val="561"/>
        </w:trPr>
        <w:tc>
          <w:tcPr>
            <w:tcW w:w="8958" w:type="dxa"/>
            <w:tcBorders>
              <w:top w:val="nil"/>
              <w:left w:val="nil"/>
              <w:bottom w:val="nil"/>
              <w:right w:val="nil"/>
            </w:tcBorders>
            <w:shd w:val="clear" w:color="auto" w:fill="1B3461"/>
            <w:vAlign w:val="center"/>
            <w:hideMark/>
          </w:tcPr>
          <w:p w14:paraId="6A5D4570"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תצהיר בדבר אי תיאום הצעות במכרז</w:t>
            </w:r>
          </w:p>
        </w:tc>
      </w:tr>
    </w:tbl>
    <w:p w14:paraId="35BC9C93" w14:textId="77777777" w:rsidR="00505AAD" w:rsidRPr="00505AAD" w:rsidRDefault="00505AAD" w:rsidP="00505AAD">
      <w:pPr>
        <w:spacing w:line="360" w:lineRule="auto"/>
        <w:jc w:val="both"/>
        <w:rPr>
          <w:szCs w:val="24"/>
          <w:rtl/>
        </w:rPr>
      </w:pPr>
      <w:r w:rsidRPr="00505AAD">
        <w:rPr>
          <w:rFonts w:hint="cs"/>
          <w:szCs w:val="24"/>
          <w:rtl/>
        </w:rPr>
        <w:t xml:space="preserve">אני הח"מ ______________________________ מס' ת"ז _____________ העובד בתאגיד _____________________ (שם התאגיד) מצהיר בזאת כי: </w:t>
      </w:r>
    </w:p>
    <w:p w14:paraId="1FCF91BD" w14:textId="77777777" w:rsidR="00505AAD" w:rsidRPr="00505AAD" w:rsidRDefault="00505AAD" w:rsidP="00505AAD">
      <w:pPr>
        <w:spacing w:line="360" w:lineRule="auto"/>
        <w:rPr>
          <w:szCs w:val="24"/>
          <w:rtl/>
        </w:rPr>
      </w:pPr>
    </w:p>
    <w:p w14:paraId="7916CD6F" w14:textId="77777777" w:rsidR="00505AAD" w:rsidRPr="00505AAD" w:rsidRDefault="00505AAD" w:rsidP="00505AAD">
      <w:pPr>
        <w:tabs>
          <w:tab w:val="left" w:pos="34"/>
          <w:tab w:val="num" w:pos="567"/>
          <w:tab w:val="left" w:pos="8640"/>
        </w:tabs>
        <w:spacing w:line="360" w:lineRule="auto"/>
        <w:ind w:left="567" w:hanging="567"/>
        <w:jc w:val="both"/>
        <w:rPr>
          <w:color w:val="000000"/>
          <w:szCs w:val="24"/>
          <w:rtl/>
        </w:rPr>
      </w:pPr>
      <w:r w:rsidRPr="00505AAD">
        <w:rPr>
          <w:rFonts w:hint="cs"/>
          <w:color w:val="000000"/>
          <w:szCs w:val="24"/>
          <w:rtl/>
        </w:rPr>
        <w:t xml:space="preserve">אני מוסמך לחתום על תצהיר זה בשם התאגיד ומנהליו. </w:t>
      </w:r>
    </w:p>
    <w:p w14:paraId="7AD409FD" w14:textId="77777777" w:rsidR="00505AAD" w:rsidRPr="00505AAD" w:rsidRDefault="00505AAD" w:rsidP="00505AAD">
      <w:pPr>
        <w:tabs>
          <w:tab w:val="left" w:pos="34"/>
          <w:tab w:val="num" w:pos="567"/>
          <w:tab w:val="left" w:pos="8640"/>
        </w:tabs>
        <w:spacing w:line="360" w:lineRule="auto"/>
        <w:ind w:left="567" w:hanging="567"/>
        <w:jc w:val="both"/>
        <w:rPr>
          <w:color w:val="000000"/>
          <w:szCs w:val="24"/>
          <w:rtl/>
        </w:rPr>
      </w:pPr>
      <w:r w:rsidRPr="00505AAD">
        <w:rPr>
          <w:rFonts w:hint="cs"/>
          <w:color w:val="000000"/>
          <w:szCs w:val="24"/>
          <w:rtl/>
        </w:rPr>
        <w:t xml:space="preserve">אני נושא המשרה אשר אחראי בתאגיד להצעה המוגשת מטעם התאגיד במכרז זה. </w:t>
      </w:r>
    </w:p>
    <w:p w14:paraId="33903A0E" w14:textId="77777777" w:rsidR="00505AAD" w:rsidRPr="00505AAD" w:rsidRDefault="00505AAD" w:rsidP="00505AAD">
      <w:pPr>
        <w:tabs>
          <w:tab w:val="left" w:pos="34"/>
          <w:tab w:val="num" w:pos="567"/>
          <w:tab w:val="left" w:pos="8640"/>
        </w:tabs>
        <w:spacing w:line="360" w:lineRule="auto"/>
        <w:ind w:left="567" w:hanging="567"/>
        <w:jc w:val="both"/>
        <w:rPr>
          <w:color w:val="000000"/>
          <w:szCs w:val="24"/>
          <w:rtl/>
        </w:rPr>
      </w:pPr>
      <w:r w:rsidRPr="00505AAD">
        <w:rPr>
          <w:rFonts w:hint="cs"/>
          <w:color w:val="000000"/>
          <w:szCs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2ffe"/>
        <w:bidiVisual/>
        <w:tblW w:w="0" w:type="auto"/>
        <w:tblInd w:w="567" w:type="dxa"/>
        <w:tblLook w:val="04A0" w:firstRow="1" w:lastRow="0" w:firstColumn="1" w:lastColumn="0" w:noHBand="0" w:noVBand="1"/>
      </w:tblPr>
      <w:tblGrid>
        <w:gridCol w:w="2799"/>
        <w:gridCol w:w="2798"/>
        <w:gridCol w:w="2784"/>
      </w:tblGrid>
      <w:tr w:rsidR="00505AAD" w:rsidRPr="00505AAD" w14:paraId="31269473" w14:textId="77777777" w:rsidTr="00505AAD">
        <w:tc>
          <w:tcPr>
            <w:tcW w:w="2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0FEA67" w14:textId="77777777" w:rsidR="00505AAD" w:rsidRPr="00505AAD" w:rsidRDefault="00505AAD" w:rsidP="00505AAD">
            <w:pPr>
              <w:jc w:val="center"/>
              <w:rPr>
                <w:rtl/>
              </w:rPr>
            </w:pPr>
            <w:r w:rsidRPr="00505AAD">
              <w:rPr>
                <w:rFonts w:hint="cs"/>
                <w:b/>
                <w:bCs/>
                <w:szCs w:val="24"/>
                <w:rtl/>
              </w:rPr>
              <w:t>שם התאגיד</w:t>
            </w:r>
          </w:p>
        </w:tc>
        <w:tc>
          <w:tcPr>
            <w:tcW w:w="2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A0378D" w14:textId="77777777" w:rsidR="00505AAD" w:rsidRPr="00505AAD" w:rsidRDefault="00505AAD" w:rsidP="00505AAD">
            <w:pPr>
              <w:jc w:val="center"/>
              <w:rPr>
                <w:rtl/>
              </w:rPr>
            </w:pPr>
            <w:r w:rsidRPr="00505AAD">
              <w:rPr>
                <w:rFonts w:hint="cs"/>
                <w:b/>
                <w:bCs/>
                <w:szCs w:val="24"/>
                <w:rtl/>
              </w:rPr>
              <w:t>תחום העבודה בו ניתנת קבלנות המשנה</w:t>
            </w:r>
          </w:p>
        </w:tc>
        <w:tc>
          <w:tcPr>
            <w:tcW w:w="2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7FF6A8" w14:textId="77777777" w:rsidR="00505AAD" w:rsidRPr="00505AAD" w:rsidRDefault="00505AAD" w:rsidP="00505AAD">
            <w:pPr>
              <w:jc w:val="center"/>
              <w:rPr>
                <w:rtl/>
              </w:rPr>
            </w:pPr>
            <w:r w:rsidRPr="00505AAD">
              <w:rPr>
                <w:rFonts w:hint="cs"/>
                <w:b/>
                <w:bCs/>
                <w:szCs w:val="24"/>
                <w:rtl/>
              </w:rPr>
              <w:t>פרטי יצירת קשר</w:t>
            </w:r>
          </w:p>
        </w:tc>
      </w:tr>
      <w:tr w:rsidR="00505AAD" w:rsidRPr="00505AAD" w14:paraId="61799FBA" w14:textId="77777777" w:rsidTr="00505AAD">
        <w:tc>
          <w:tcPr>
            <w:tcW w:w="2982" w:type="dxa"/>
            <w:tcBorders>
              <w:top w:val="single" w:sz="4" w:space="0" w:color="auto"/>
              <w:left w:val="single" w:sz="4" w:space="0" w:color="auto"/>
              <w:bottom w:val="single" w:sz="4" w:space="0" w:color="auto"/>
              <w:right w:val="single" w:sz="4" w:space="0" w:color="auto"/>
            </w:tcBorders>
          </w:tcPr>
          <w:p w14:paraId="3019DEB6" w14:textId="77777777" w:rsidR="00505AAD" w:rsidRPr="00505AAD" w:rsidRDefault="00505AAD" w:rsidP="00505AAD">
            <w:pPr>
              <w:rPr>
                <w:rtl/>
              </w:rPr>
            </w:pPr>
          </w:p>
          <w:p w14:paraId="6B81CB46" w14:textId="77777777" w:rsidR="00505AAD" w:rsidRPr="00505AAD" w:rsidRDefault="00505AAD" w:rsidP="00505AAD">
            <w:pPr>
              <w:rPr>
                <w:rtl/>
              </w:rPr>
            </w:pPr>
          </w:p>
        </w:tc>
        <w:tc>
          <w:tcPr>
            <w:tcW w:w="2983" w:type="dxa"/>
            <w:tcBorders>
              <w:top w:val="single" w:sz="4" w:space="0" w:color="auto"/>
              <w:left w:val="single" w:sz="4" w:space="0" w:color="auto"/>
              <w:bottom w:val="single" w:sz="4" w:space="0" w:color="auto"/>
              <w:right w:val="single" w:sz="4" w:space="0" w:color="auto"/>
            </w:tcBorders>
          </w:tcPr>
          <w:p w14:paraId="6D60307E" w14:textId="77777777" w:rsidR="00505AAD" w:rsidRPr="00505AAD" w:rsidRDefault="00505AAD" w:rsidP="00505AAD">
            <w:pPr>
              <w:rPr>
                <w:rtl/>
              </w:rPr>
            </w:pPr>
          </w:p>
        </w:tc>
        <w:tc>
          <w:tcPr>
            <w:tcW w:w="2983" w:type="dxa"/>
            <w:tcBorders>
              <w:top w:val="single" w:sz="4" w:space="0" w:color="auto"/>
              <w:left w:val="single" w:sz="4" w:space="0" w:color="auto"/>
              <w:bottom w:val="single" w:sz="4" w:space="0" w:color="auto"/>
              <w:right w:val="single" w:sz="4" w:space="0" w:color="auto"/>
            </w:tcBorders>
          </w:tcPr>
          <w:p w14:paraId="1E31398D" w14:textId="77777777" w:rsidR="00505AAD" w:rsidRPr="00505AAD" w:rsidRDefault="00505AAD" w:rsidP="00505AAD">
            <w:pPr>
              <w:rPr>
                <w:rtl/>
              </w:rPr>
            </w:pPr>
          </w:p>
        </w:tc>
      </w:tr>
      <w:tr w:rsidR="00505AAD" w:rsidRPr="00505AAD" w14:paraId="0C2079F5" w14:textId="77777777" w:rsidTr="00505AAD">
        <w:tc>
          <w:tcPr>
            <w:tcW w:w="2982" w:type="dxa"/>
            <w:tcBorders>
              <w:top w:val="single" w:sz="4" w:space="0" w:color="auto"/>
              <w:left w:val="single" w:sz="4" w:space="0" w:color="auto"/>
              <w:bottom w:val="single" w:sz="4" w:space="0" w:color="auto"/>
              <w:right w:val="single" w:sz="4" w:space="0" w:color="auto"/>
            </w:tcBorders>
          </w:tcPr>
          <w:p w14:paraId="11F183AE" w14:textId="77777777" w:rsidR="00505AAD" w:rsidRPr="00505AAD" w:rsidRDefault="00505AAD" w:rsidP="00505AAD">
            <w:pPr>
              <w:rPr>
                <w:rtl/>
              </w:rPr>
            </w:pPr>
          </w:p>
          <w:p w14:paraId="79556D45" w14:textId="77777777" w:rsidR="00505AAD" w:rsidRPr="00505AAD" w:rsidRDefault="00505AAD" w:rsidP="00505AAD">
            <w:pPr>
              <w:rPr>
                <w:rtl/>
              </w:rPr>
            </w:pPr>
          </w:p>
        </w:tc>
        <w:tc>
          <w:tcPr>
            <w:tcW w:w="2983" w:type="dxa"/>
            <w:tcBorders>
              <w:top w:val="single" w:sz="4" w:space="0" w:color="auto"/>
              <w:left w:val="single" w:sz="4" w:space="0" w:color="auto"/>
              <w:bottom w:val="single" w:sz="4" w:space="0" w:color="auto"/>
              <w:right w:val="single" w:sz="4" w:space="0" w:color="auto"/>
            </w:tcBorders>
          </w:tcPr>
          <w:p w14:paraId="5D4DDFB5" w14:textId="77777777" w:rsidR="00505AAD" w:rsidRPr="00505AAD" w:rsidRDefault="00505AAD" w:rsidP="00505AAD">
            <w:pPr>
              <w:rPr>
                <w:rtl/>
              </w:rPr>
            </w:pPr>
          </w:p>
        </w:tc>
        <w:tc>
          <w:tcPr>
            <w:tcW w:w="2983" w:type="dxa"/>
            <w:tcBorders>
              <w:top w:val="single" w:sz="4" w:space="0" w:color="auto"/>
              <w:left w:val="single" w:sz="4" w:space="0" w:color="auto"/>
              <w:bottom w:val="single" w:sz="4" w:space="0" w:color="auto"/>
              <w:right w:val="single" w:sz="4" w:space="0" w:color="auto"/>
            </w:tcBorders>
          </w:tcPr>
          <w:p w14:paraId="0F8C1579" w14:textId="77777777" w:rsidR="00505AAD" w:rsidRPr="00505AAD" w:rsidRDefault="00505AAD" w:rsidP="00505AAD">
            <w:pPr>
              <w:rPr>
                <w:rtl/>
              </w:rPr>
            </w:pPr>
          </w:p>
        </w:tc>
      </w:tr>
      <w:tr w:rsidR="00505AAD" w:rsidRPr="00505AAD" w14:paraId="679B665E" w14:textId="77777777" w:rsidTr="00505AAD">
        <w:tc>
          <w:tcPr>
            <w:tcW w:w="2982" w:type="dxa"/>
            <w:tcBorders>
              <w:top w:val="single" w:sz="4" w:space="0" w:color="auto"/>
              <w:left w:val="single" w:sz="4" w:space="0" w:color="auto"/>
              <w:bottom w:val="single" w:sz="4" w:space="0" w:color="auto"/>
              <w:right w:val="single" w:sz="4" w:space="0" w:color="auto"/>
            </w:tcBorders>
          </w:tcPr>
          <w:p w14:paraId="54F36BEB" w14:textId="77777777" w:rsidR="00505AAD" w:rsidRPr="00505AAD" w:rsidRDefault="00505AAD" w:rsidP="00505AAD">
            <w:pPr>
              <w:rPr>
                <w:rtl/>
              </w:rPr>
            </w:pPr>
          </w:p>
          <w:p w14:paraId="197FEDE4" w14:textId="77777777" w:rsidR="00505AAD" w:rsidRPr="00505AAD" w:rsidRDefault="00505AAD" w:rsidP="00505AAD">
            <w:pPr>
              <w:rPr>
                <w:rtl/>
              </w:rPr>
            </w:pPr>
          </w:p>
        </w:tc>
        <w:tc>
          <w:tcPr>
            <w:tcW w:w="2983" w:type="dxa"/>
            <w:tcBorders>
              <w:top w:val="single" w:sz="4" w:space="0" w:color="auto"/>
              <w:left w:val="single" w:sz="4" w:space="0" w:color="auto"/>
              <w:bottom w:val="single" w:sz="4" w:space="0" w:color="auto"/>
              <w:right w:val="single" w:sz="4" w:space="0" w:color="auto"/>
            </w:tcBorders>
          </w:tcPr>
          <w:p w14:paraId="5BD5FD4C" w14:textId="77777777" w:rsidR="00505AAD" w:rsidRPr="00505AAD" w:rsidRDefault="00505AAD" w:rsidP="00505AAD">
            <w:pPr>
              <w:rPr>
                <w:rtl/>
              </w:rPr>
            </w:pPr>
          </w:p>
        </w:tc>
        <w:tc>
          <w:tcPr>
            <w:tcW w:w="2983" w:type="dxa"/>
            <w:tcBorders>
              <w:top w:val="single" w:sz="4" w:space="0" w:color="auto"/>
              <w:left w:val="single" w:sz="4" w:space="0" w:color="auto"/>
              <w:bottom w:val="single" w:sz="4" w:space="0" w:color="auto"/>
              <w:right w:val="single" w:sz="4" w:space="0" w:color="auto"/>
            </w:tcBorders>
          </w:tcPr>
          <w:p w14:paraId="3B6332AA" w14:textId="77777777" w:rsidR="00505AAD" w:rsidRPr="00505AAD" w:rsidRDefault="00505AAD" w:rsidP="00505AAD">
            <w:pPr>
              <w:rPr>
                <w:rtl/>
              </w:rPr>
            </w:pPr>
          </w:p>
        </w:tc>
      </w:tr>
    </w:tbl>
    <w:p w14:paraId="4FB31058" w14:textId="77777777" w:rsidR="00505AAD" w:rsidRPr="00505AAD" w:rsidRDefault="00505AAD" w:rsidP="00505AAD">
      <w:pPr>
        <w:spacing w:line="360" w:lineRule="auto"/>
        <w:rPr>
          <w:szCs w:val="24"/>
          <w:rtl/>
        </w:rPr>
      </w:pPr>
    </w:p>
    <w:p w14:paraId="2386E4E6" w14:textId="77777777" w:rsidR="00505AAD" w:rsidRPr="00505AAD" w:rsidRDefault="00505AAD" w:rsidP="00505AAD">
      <w:pPr>
        <w:tabs>
          <w:tab w:val="left" w:pos="34"/>
          <w:tab w:val="num" w:pos="567"/>
          <w:tab w:val="left" w:pos="8640"/>
        </w:tabs>
        <w:spacing w:line="360" w:lineRule="auto"/>
        <w:ind w:left="567" w:hanging="567"/>
        <w:jc w:val="both"/>
        <w:rPr>
          <w:color w:val="000000"/>
          <w:szCs w:val="24"/>
          <w:rtl/>
        </w:rPr>
      </w:pPr>
      <w:r w:rsidRPr="00505AAD">
        <w:rPr>
          <w:rFonts w:hint="cs"/>
          <w:color w:val="000000"/>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90818BC" w14:textId="77777777" w:rsidR="00505AAD" w:rsidRPr="00505AAD" w:rsidRDefault="00505AAD" w:rsidP="00505AAD">
      <w:pPr>
        <w:tabs>
          <w:tab w:val="left" w:pos="34"/>
          <w:tab w:val="num" w:pos="567"/>
          <w:tab w:val="left" w:pos="8640"/>
        </w:tabs>
        <w:spacing w:line="360" w:lineRule="auto"/>
        <w:ind w:left="567" w:hanging="567"/>
        <w:jc w:val="both"/>
        <w:rPr>
          <w:color w:val="000000"/>
          <w:szCs w:val="24"/>
          <w:rtl/>
        </w:rPr>
      </w:pPr>
      <w:r w:rsidRPr="00505AAD">
        <w:rPr>
          <w:rFonts w:hint="cs"/>
          <w:color w:val="000000"/>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16A99B39" w14:textId="77777777" w:rsidR="00505AAD" w:rsidRPr="00505AAD" w:rsidRDefault="00505AAD" w:rsidP="00505AAD">
      <w:pPr>
        <w:tabs>
          <w:tab w:val="left" w:pos="34"/>
          <w:tab w:val="num" w:pos="567"/>
          <w:tab w:val="left" w:pos="8640"/>
        </w:tabs>
        <w:spacing w:line="360" w:lineRule="auto"/>
        <w:ind w:left="567" w:hanging="567"/>
        <w:jc w:val="both"/>
        <w:rPr>
          <w:color w:val="000000"/>
          <w:szCs w:val="24"/>
          <w:rtl/>
        </w:rPr>
      </w:pPr>
      <w:r w:rsidRPr="00505AAD">
        <w:rPr>
          <w:rFonts w:hint="cs"/>
          <w:color w:val="000000"/>
          <w:szCs w:val="24"/>
          <w:rtl/>
        </w:rPr>
        <w:t xml:space="preserve">לא הייתי מעורב בניסיון להניא מתחרה אחר מלהגיש הצעות במכרז זה. </w:t>
      </w:r>
    </w:p>
    <w:p w14:paraId="03B492A8" w14:textId="77777777" w:rsidR="00505AAD" w:rsidRPr="00505AAD" w:rsidRDefault="00505AAD" w:rsidP="00505AAD">
      <w:pPr>
        <w:tabs>
          <w:tab w:val="left" w:pos="34"/>
          <w:tab w:val="num" w:pos="567"/>
          <w:tab w:val="left" w:pos="8640"/>
        </w:tabs>
        <w:spacing w:line="360" w:lineRule="auto"/>
        <w:ind w:left="567" w:hanging="567"/>
        <w:jc w:val="both"/>
        <w:rPr>
          <w:color w:val="000000"/>
          <w:szCs w:val="24"/>
        </w:rPr>
      </w:pPr>
      <w:r w:rsidRPr="00505AAD">
        <w:rPr>
          <w:rFonts w:hint="cs"/>
          <w:color w:val="000000"/>
          <w:szCs w:val="24"/>
          <w:rtl/>
        </w:rPr>
        <w:t xml:space="preserve">לא הייתי מעורב בניסיון לגרום למתחרה אחר להגיש הצעה גבוהה או נמוכה יותר מהצעתי זו. </w:t>
      </w:r>
    </w:p>
    <w:p w14:paraId="416AEC4E" w14:textId="77777777" w:rsidR="00505AAD" w:rsidRPr="00505AAD" w:rsidRDefault="00505AAD" w:rsidP="00505AAD">
      <w:pPr>
        <w:tabs>
          <w:tab w:val="left" w:pos="34"/>
          <w:tab w:val="num" w:pos="567"/>
          <w:tab w:val="left" w:pos="8640"/>
        </w:tabs>
        <w:spacing w:line="360" w:lineRule="auto"/>
        <w:ind w:left="567" w:hanging="567"/>
        <w:jc w:val="both"/>
        <w:rPr>
          <w:color w:val="000000"/>
          <w:szCs w:val="24"/>
          <w:rtl/>
        </w:rPr>
      </w:pPr>
      <w:r w:rsidRPr="00505AAD">
        <w:rPr>
          <w:rFonts w:hint="cs"/>
          <w:color w:val="000000"/>
          <w:szCs w:val="24"/>
          <w:rtl/>
        </w:rPr>
        <w:t xml:space="preserve">לא הייתי מעורב בניסיון לגרום למתחרה להגיש הצעה בלתי תחרותית מכל סוג שהוא. </w:t>
      </w:r>
    </w:p>
    <w:p w14:paraId="3DF84BCC" w14:textId="77777777" w:rsidR="00505AAD" w:rsidRPr="00505AAD" w:rsidRDefault="00505AAD" w:rsidP="00505AAD">
      <w:pPr>
        <w:tabs>
          <w:tab w:val="left" w:pos="34"/>
          <w:tab w:val="num" w:pos="567"/>
          <w:tab w:val="left" w:pos="8640"/>
        </w:tabs>
        <w:spacing w:line="360" w:lineRule="auto"/>
        <w:ind w:left="567" w:hanging="567"/>
        <w:jc w:val="both"/>
        <w:rPr>
          <w:color w:val="000000"/>
          <w:szCs w:val="24"/>
          <w:rtl/>
        </w:rPr>
      </w:pPr>
      <w:r w:rsidRPr="00505AAD">
        <w:rPr>
          <w:rFonts w:hint="cs"/>
          <w:color w:val="000000"/>
          <w:szCs w:val="24"/>
          <w:rtl/>
        </w:rPr>
        <w:t xml:space="preserve">הצעה זו של התאגיד מוגשת בתום לב ולא נעשית בעקבות הסדר או דין ודברים עם מתחרה או מתחרה פוטנציאלי אחר במכרז זה. </w:t>
      </w:r>
    </w:p>
    <w:p w14:paraId="79809451" w14:textId="77777777" w:rsidR="00505AAD" w:rsidRPr="00505AAD" w:rsidRDefault="00505AAD" w:rsidP="00505AAD">
      <w:pPr>
        <w:rPr>
          <w:rtl/>
        </w:rPr>
      </w:pPr>
    </w:p>
    <w:p w14:paraId="54C6E501" w14:textId="77777777" w:rsidR="00505AAD" w:rsidRPr="00505AAD" w:rsidRDefault="00505AAD" w:rsidP="00505AAD">
      <w:pPr>
        <w:bidi w:val="0"/>
        <w:rPr>
          <w:b/>
          <w:bCs/>
          <w:szCs w:val="24"/>
          <w:rtl/>
        </w:rPr>
      </w:pPr>
      <w:r w:rsidRPr="00505AAD">
        <w:rPr>
          <w:rFonts w:hint="cs"/>
          <w:b/>
          <w:bCs/>
          <w:szCs w:val="24"/>
          <w:rtl/>
        </w:rPr>
        <w:br w:type="page"/>
      </w:r>
    </w:p>
    <w:p w14:paraId="6D4C41AF" w14:textId="77777777" w:rsidR="00505AAD" w:rsidRPr="00505AAD" w:rsidRDefault="00505AAD" w:rsidP="00505AAD">
      <w:pPr>
        <w:spacing w:line="360" w:lineRule="auto"/>
        <w:rPr>
          <w:b/>
          <w:bCs/>
          <w:szCs w:val="24"/>
          <w:rtl/>
        </w:rPr>
      </w:pPr>
      <w:r w:rsidRPr="00505AAD">
        <w:rPr>
          <w:rFonts w:hint="cs"/>
          <w:b/>
          <w:bCs/>
          <w:szCs w:val="24"/>
          <w:u w:val="single"/>
          <w:rtl/>
        </w:rPr>
        <w:lastRenderedPageBreak/>
        <w:t xml:space="preserve">יש לסמן </w:t>
      </w:r>
      <w:r w:rsidRPr="00505AAD">
        <w:rPr>
          <w:b/>
          <w:bCs/>
          <w:szCs w:val="24"/>
          <w:u w:val="single"/>
        </w:rPr>
        <w:t>V</w:t>
      </w:r>
      <w:r w:rsidRPr="00505AAD">
        <w:rPr>
          <w:rFonts w:hint="cs"/>
          <w:b/>
          <w:bCs/>
          <w:szCs w:val="24"/>
          <w:u w:val="single"/>
          <w:rtl/>
        </w:rPr>
        <w:t xml:space="preserve"> במקום המתאים</w:t>
      </w:r>
    </w:p>
    <w:p w14:paraId="2180CD1D" w14:textId="77777777" w:rsidR="00505AAD" w:rsidRPr="00505AAD" w:rsidRDefault="00505AAD" w:rsidP="00505AAD">
      <w:pPr>
        <w:numPr>
          <w:ilvl w:val="0"/>
          <w:numId w:val="108"/>
        </w:numPr>
        <w:tabs>
          <w:tab w:val="num" w:pos="180"/>
        </w:tabs>
        <w:spacing w:line="360" w:lineRule="auto"/>
        <w:ind w:left="-180" w:firstLine="178"/>
        <w:jc w:val="both"/>
        <w:rPr>
          <w:szCs w:val="24"/>
        </w:rPr>
      </w:pPr>
      <w:r w:rsidRPr="00505AAD">
        <w:rPr>
          <w:rFonts w:hint="cs"/>
          <w:szCs w:val="24"/>
          <w:rtl/>
        </w:rPr>
        <w:t>למיטב ידיעתי, התאגיד מציע ההצעה לא נמצא כרגע תחת חקירה בחשד לתיאום מכרז.</w:t>
      </w:r>
    </w:p>
    <w:p w14:paraId="654992CC" w14:textId="77777777" w:rsidR="00505AAD" w:rsidRPr="00505AAD" w:rsidRDefault="00505AAD" w:rsidP="00505AAD">
      <w:pPr>
        <w:numPr>
          <w:ilvl w:val="0"/>
          <w:numId w:val="108"/>
        </w:numPr>
        <w:tabs>
          <w:tab w:val="num" w:pos="180"/>
        </w:tabs>
        <w:spacing w:line="360" w:lineRule="auto"/>
        <w:ind w:left="-180" w:firstLine="178"/>
        <w:jc w:val="both"/>
        <w:rPr>
          <w:szCs w:val="24"/>
        </w:rPr>
      </w:pPr>
      <w:r w:rsidRPr="00505AAD">
        <w:rPr>
          <w:rFonts w:hint="cs"/>
          <w:szCs w:val="24"/>
          <w:rtl/>
        </w:rPr>
        <w:t>התאגיד מציע ההצעה נמצא כרגע תחת חקירה בחשד לתיאום מכרז, אנא פרט:</w:t>
      </w:r>
    </w:p>
    <w:p w14:paraId="52917DF7" w14:textId="77777777" w:rsidR="00505AAD" w:rsidRPr="00505AAD" w:rsidRDefault="00505AAD" w:rsidP="00505AAD">
      <w:pPr>
        <w:spacing w:line="360" w:lineRule="auto"/>
        <w:rPr>
          <w:szCs w:val="24"/>
          <w:rtl/>
        </w:rPr>
      </w:pPr>
      <w:r w:rsidRPr="00505AAD">
        <w:rPr>
          <w:rFonts w:hint="cs"/>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9A4F1D" w14:textId="77777777" w:rsidR="00505AAD" w:rsidRPr="00505AAD" w:rsidRDefault="00505AAD" w:rsidP="00505AAD">
      <w:pPr>
        <w:spacing w:line="360" w:lineRule="auto"/>
        <w:rPr>
          <w:szCs w:val="24"/>
          <w:rtl/>
        </w:rPr>
      </w:pPr>
    </w:p>
    <w:p w14:paraId="64D9D1F7" w14:textId="77777777" w:rsidR="00505AAD" w:rsidRPr="00505AAD" w:rsidRDefault="00505AAD" w:rsidP="00505AAD">
      <w:pPr>
        <w:spacing w:line="360" w:lineRule="auto"/>
        <w:jc w:val="both"/>
        <w:rPr>
          <w:szCs w:val="24"/>
          <w:rtl/>
        </w:rPr>
      </w:pPr>
      <w:r w:rsidRPr="00505AAD">
        <w:rPr>
          <w:rFonts w:hint="cs"/>
          <w:szCs w:val="24"/>
          <w:rtl/>
        </w:rPr>
        <w:t xml:space="preserve">אני מודע לכך כי העונש על תיאום מכרז יכול להגיע עד חמש שנות מאסר בפועל לפי סעיף 47א לחוק ההגבלים העסקיים, תשמ"ח-1988. </w:t>
      </w:r>
    </w:p>
    <w:p w14:paraId="1358E70C" w14:textId="77777777" w:rsidR="00505AAD" w:rsidRPr="00505AAD" w:rsidRDefault="00505AAD" w:rsidP="00505AAD">
      <w:pPr>
        <w:spacing w:line="360" w:lineRule="auto"/>
        <w:rPr>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505AAD" w:rsidRPr="00505AAD" w14:paraId="6941F4EC" w14:textId="77777777" w:rsidTr="00505AAD">
        <w:tc>
          <w:tcPr>
            <w:tcW w:w="1505" w:type="dxa"/>
            <w:tcBorders>
              <w:top w:val="nil"/>
              <w:left w:val="nil"/>
              <w:bottom w:val="single" w:sz="4" w:space="0" w:color="auto"/>
              <w:right w:val="nil"/>
            </w:tcBorders>
          </w:tcPr>
          <w:p w14:paraId="54A46391" w14:textId="77777777" w:rsidR="00505AAD" w:rsidRPr="00505AAD" w:rsidRDefault="00505AAD" w:rsidP="00505AAD">
            <w:pPr>
              <w:spacing w:line="360" w:lineRule="auto"/>
              <w:jc w:val="center"/>
              <w:rPr>
                <w:szCs w:val="24"/>
                <w:rtl/>
              </w:rPr>
            </w:pPr>
          </w:p>
        </w:tc>
        <w:tc>
          <w:tcPr>
            <w:tcW w:w="249" w:type="dxa"/>
          </w:tcPr>
          <w:p w14:paraId="418C91F5" w14:textId="77777777" w:rsidR="00505AAD" w:rsidRPr="00505AAD" w:rsidRDefault="00505AAD" w:rsidP="00505AAD">
            <w:pPr>
              <w:spacing w:line="360" w:lineRule="auto"/>
              <w:jc w:val="center"/>
              <w:rPr>
                <w:szCs w:val="24"/>
                <w:rtl/>
              </w:rPr>
            </w:pPr>
          </w:p>
        </w:tc>
        <w:tc>
          <w:tcPr>
            <w:tcW w:w="1512" w:type="dxa"/>
            <w:tcBorders>
              <w:top w:val="nil"/>
              <w:left w:val="nil"/>
              <w:bottom w:val="single" w:sz="4" w:space="0" w:color="auto"/>
              <w:right w:val="nil"/>
            </w:tcBorders>
          </w:tcPr>
          <w:p w14:paraId="48C84D81" w14:textId="77777777" w:rsidR="00505AAD" w:rsidRPr="00505AAD" w:rsidRDefault="00505AAD" w:rsidP="00505AAD">
            <w:pPr>
              <w:spacing w:line="360" w:lineRule="auto"/>
              <w:jc w:val="center"/>
              <w:rPr>
                <w:szCs w:val="24"/>
                <w:rtl/>
              </w:rPr>
            </w:pPr>
          </w:p>
        </w:tc>
        <w:tc>
          <w:tcPr>
            <w:tcW w:w="278" w:type="dxa"/>
          </w:tcPr>
          <w:p w14:paraId="47521E1D" w14:textId="77777777" w:rsidR="00505AAD" w:rsidRPr="00505AAD" w:rsidRDefault="00505AAD" w:rsidP="00505AAD">
            <w:pPr>
              <w:spacing w:line="360" w:lineRule="auto"/>
              <w:jc w:val="center"/>
              <w:rPr>
                <w:szCs w:val="24"/>
                <w:rtl/>
              </w:rPr>
            </w:pPr>
          </w:p>
        </w:tc>
        <w:tc>
          <w:tcPr>
            <w:tcW w:w="1804" w:type="dxa"/>
            <w:tcBorders>
              <w:top w:val="nil"/>
              <w:left w:val="nil"/>
              <w:bottom w:val="single" w:sz="4" w:space="0" w:color="auto"/>
              <w:right w:val="nil"/>
            </w:tcBorders>
          </w:tcPr>
          <w:p w14:paraId="345A069E" w14:textId="77777777" w:rsidR="00505AAD" w:rsidRPr="00505AAD" w:rsidRDefault="00505AAD" w:rsidP="00505AAD">
            <w:pPr>
              <w:spacing w:line="360" w:lineRule="auto"/>
              <w:jc w:val="center"/>
              <w:rPr>
                <w:szCs w:val="24"/>
                <w:rtl/>
              </w:rPr>
            </w:pPr>
          </w:p>
        </w:tc>
        <w:tc>
          <w:tcPr>
            <w:tcW w:w="235" w:type="dxa"/>
          </w:tcPr>
          <w:p w14:paraId="7CBCAB32" w14:textId="77777777" w:rsidR="00505AAD" w:rsidRPr="00505AAD" w:rsidRDefault="00505AAD" w:rsidP="00505AAD">
            <w:pPr>
              <w:spacing w:line="360" w:lineRule="auto"/>
              <w:jc w:val="center"/>
              <w:rPr>
                <w:szCs w:val="24"/>
                <w:rtl/>
              </w:rPr>
            </w:pPr>
          </w:p>
        </w:tc>
        <w:tc>
          <w:tcPr>
            <w:tcW w:w="1692" w:type="dxa"/>
            <w:tcBorders>
              <w:top w:val="nil"/>
              <w:left w:val="nil"/>
              <w:bottom w:val="single" w:sz="4" w:space="0" w:color="auto"/>
              <w:right w:val="nil"/>
            </w:tcBorders>
          </w:tcPr>
          <w:p w14:paraId="6D008829" w14:textId="77777777" w:rsidR="00505AAD" w:rsidRPr="00505AAD" w:rsidRDefault="00505AAD" w:rsidP="00505AAD">
            <w:pPr>
              <w:spacing w:line="360" w:lineRule="auto"/>
              <w:jc w:val="center"/>
              <w:rPr>
                <w:szCs w:val="24"/>
                <w:rtl/>
              </w:rPr>
            </w:pPr>
          </w:p>
        </w:tc>
        <w:tc>
          <w:tcPr>
            <w:tcW w:w="235" w:type="dxa"/>
          </w:tcPr>
          <w:p w14:paraId="4874756B" w14:textId="77777777" w:rsidR="00505AAD" w:rsidRPr="00505AAD" w:rsidRDefault="00505AAD" w:rsidP="00505AAD">
            <w:pPr>
              <w:spacing w:line="360" w:lineRule="auto"/>
              <w:jc w:val="center"/>
              <w:rPr>
                <w:szCs w:val="24"/>
                <w:rtl/>
              </w:rPr>
            </w:pPr>
          </w:p>
        </w:tc>
        <w:tc>
          <w:tcPr>
            <w:tcW w:w="1590" w:type="dxa"/>
            <w:tcBorders>
              <w:top w:val="nil"/>
              <w:left w:val="nil"/>
              <w:bottom w:val="single" w:sz="4" w:space="0" w:color="auto"/>
              <w:right w:val="nil"/>
            </w:tcBorders>
          </w:tcPr>
          <w:p w14:paraId="36C972B2" w14:textId="77777777" w:rsidR="00505AAD" w:rsidRPr="00505AAD" w:rsidRDefault="00505AAD" w:rsidP="00505AAD">
            <w:pPr>
              <w:spacing w:line="360" w:lineRule="auto"/>
              <w:jc w:val="center"/>
              <w:rPr>
                <w:szCs w:val="24"/>
                <w:rtl/>
              </w:rPr>
            </w:pPr>
          </w:p>
        </w:tc>
      </w:tr>
      <w:tr w:rsidR="00505AAD" w:rsidRPr="00505AAD" w14:paraId="3D336BEC" w14:textId="77777777" w:rsidTr="00505AAD">
        <w:tc>
          <w:tcPr>
            <w:tcW w:w="1505" w:type="dxa"/>
            <w:tcBorders>
              <w:top w:val="single" w:sz="4" w:space="0" w:color="auto"/>
              <w:left w:val="nil"/>
              <w:bottom w:val="nil"/>
              <w:right w:val="nil"/>
            </w:tcBorders>
            <w:hideMark/>
          </w:tcPr>
          <w:p w14:paraId="225DEEE8" w14:textId="77777777" w:rsidR="00505AAD" w:rsidRPr="00505AAD" w:rsidRDefault="00505AAD" w:rsidP="00505AAD">
            <w:pPr>
              <w:spacing w:line="360" w:lineRule="auto"/>
              <w:jc w:val="center"/>
              <w:rPr>
                <w:szCs w:val="24"/>
                <w:rtl/>
              </w:rPr>
            </w:pPr>
            <w:r w:rsidRPr="00505AAD">
              <w:rPr>
                <w:rFonts w:hint="cs"/>
                <w:szCs w:val="24"/>
                <w:rtl/>
              </w:rPr>
              <w:t>תאריך</w:t>
            </w:r>
          </w:p>
        </w:tc>
        <w:tc>
          <w:tcPr>
            <w:tcW w:w="249" w:type="dxa"/>
          </w:tcPr>
          <w:p w14:paraId="08A306B6" w14:textId="77777777" w:rsidR="00505AAD" w:rsidRPr="00505AAD" w:rsidRDefault="00505AAD" w:rsidP="00505AAD">
            <w:pPr>
              <w:spacing w:line="360" w:lineRule="auto"/>
              <w:jc w:val="center"/>
              <w:rPr>
                <w:szCs w:val="24"/>
                <w:rtl/>
              </w:rPr>
            </w:pPr>
          </w:p>
        </w:tc>
        <w:tc>
          <w:tcPr>
            <w:tcW w:w="1512" w:type="dxa"/>
            <w:tcBorders>
              <w:top w:val="single" w:sz="4" w:space="0" w:color="auto"/>
              <w:left w:val="nil"/>
              <w:bottom w:val="nil"/>
              <w:right w:val="nil"/>
            </w:tcBorders>
            <w:hideMark/>
          </w:tcPr>
          <w:p w14:paraId="71453215" w14:textId="77777777" w:rsidR="00505AAD" w:rsidRPr="00505AAD" w:rsidRDefault="00505AAD" w:rsidP="00505AAD">
            <w:pPr>
              <w:spacing w:line="360" w:lineRule="auto"/>
              <w:jc w:val="center"/>
              <w:rPr>
                <w:szCs w:val="24"/>
                <w:rtl/>
              </w:rPr>
            </w:pPr>
            <w:r w:rsidRPr="00505AAD">
              <w:rPr>
                <w:rFonts w:hint="cs"/>
                <w:szCs w:val="24"/>
                <w:rtl/>
              </w:rPr>
              <w:t>שם התאגיד</w:t>
            </w:r>
          </w:p>
        </w:tc>
        <w:tc>
          <w:tcPr>
            <w:tcW w:w="278" w:type="dxa"/>
          </w:tcPr>
          <w:p w14:paraId="069F31CA" w14:textId="77777777" w:rsidR="00505AAD" w:rsidRPr="00505AAD" w:rsidRDefault="00505AAD" w:rsidP="00505AAD">
            <w:pPr>
              <w:spacing w:line="360" w:lineRule="auto"/>
              <w:jc w:val="center"/>
              <w:rPr>
                <w:szCs w:val="24"/>
                <w:rtl/>
              </w:rPr>
            </w:pPr>
          </w:p>
        </w:tc>
        <w:tc>
          <w:tcPr>
            <w:tcW w:w="1804" w:type="dxa"/>
            <w:tcBorders>
              <w:top w:val="single" w:sz="4" w:space="0" w:color="auto"/>
              <w:left w:val="nil"/>
              <w:bottom w:val="nil"/>
              <w:right w:val="nil"/>
            </w:tcBorders>
            <w:hideMark/>
          </w:tcPr>
          <w:p w14:paraId="2445C410" w14:textId="77777777" w:rsidR="00505AAD" w:rsidRPr="00505AAD" w:rsidRDefault="00505AAD" w:rsidP="00505AAD">
            <w:pPr>
              <w:spacing w:line="360" w:lineRule="auto"/>
              <w:jc w:val="center"/>
              <w:rPr>
                <w:szCs w:val="24"/>
                <w:rtl/>
              </w:rPr>
            </w:pPr>
            <w:r w:rsidRPr="00505AAD">
              <w:rPr>
                <w:rFonts w:hint="cs"/>
                <w:szCs w:val="24"/>
                <w:rtl/>
              </w:rPr>
              <w:t>חותמת התאגיד</w:t>
            </w:r>
          </w:p>
        </w:tc>
        <w:tc>
          <w:tcPr>
            <w:tcW w:w="235" w:type="dxa"/>
          </w:tcPr>
          <w:p w14:paraId="237F5DB3" w14:textId="77777777" w:rsidR="00505AAD" w:rsidRPr="00505AAD" w:rsidRDefault="00505AAD" w:rsidP="00505AAD">
            <w:pPr>
              <w:spacing w:line="360" w:lineRule="auto"/>
              <w:jc w:val="center"/>
              <w:rPr>
                <w:szCs w:val="24"/>
                <w:rtl/>
              </w:rPr>
            </w:pPr>
          </w:p>
        </w:tc>
        <w:tc>
          <w:tcPr>
            <w:tcW w:w="1692" w:type="dxa"/>
            <w:tcBorders>
              <w:top w:val="single" w:sz="4" w:space="0" w:color="auto"/>
              <w:left w:val="nil"/>
              <w:bottom w:val="nil"/>
              <w:right w:val="nil"/>
            </w:tcBorders>
            <w:hideMark/>
          </w:tcPr>
          <w:p w14:paraId="683A653B" w14:textId="77777777" w:rsidR="00505AAD" w:rsidRPr="00505AAD" w:rsidRDefault="00505AAD" w:rsidP="00505AAD">
            <w:pPr>
              <w:spacing w:line="360" w:lineRule="auto"/>
              <w:jc w:val="center"/>
              <w:rPr>
                <w:szCs w:val="24"/>
                <w:rtl/>
              </w:rPr>
            </w:pPr>
            <w:r w:rsidRPr="00505AAD">
              <w:rPr>
                <w:rFonts w:hint="cs"/>
                <w:szCs w:val="24"/>
                <w:rtl/>
              </w:rPr>
              <w:t>שם המצהיר</w:t>
            </w:r>
          </w:p>
        </w:tc>
        <w:tc>
          <w:tcPr>
            <w:tcW w:w="235" w:type="dxa"/>
          </w:tcPr>
          <w:p w14:paraId="234A7408" w14:textId="77777777" w:rsidR="00505AAD" w:rsidRPr="00505AAD" w:rsidRDefault="00505AAD" w:rsidP="00505AAD">
            <w:pPr>
              <w:spacing w:line="360" w:lineRule="auto"/>
              <w:jc w:val="center"/>
              <w:rPr>
                <w:szCs w:val="24"/>
                <w:rtl/>
              </w:rPr>
            </w:pPr>
          </w:p>
        </w:tc>
        <w:tc>
          <w:tcPr>
            <w:tcW w:w="1590" w:type="dxa"/>
            <w:tcBorders>
              <w:top w:val="single" w:sz="4" w:space="0" w:color="auto"/>
              <w:left w:val="nil"/>
              <w:bottom w:val="nil"/>
              <w:right w:val="nil"/>
            </w:tcBorders>
            <w:hideMark/>
          </w:tcPr>
          <w:p w14:paraId="7A522A73" w14:textId="77777777" w:rsidR="00505AAD" w:rsidRPr="00505AAD" w:rsidRDefault="00505AAD" w:rsidP="00505AAD">
            <w:pPr>
              <w:spacing w:line="360" w:lineRule="auto"/>
              <w:jc w:val="center"/>
              <w:rPr>
                <w:szCs w:val="24"/>
                <w:rtl/>
              </w:rPr>
            </w:pPr>
            <w:r w:rsidRPr="00505AAD">
              <w:rPr>
                <w:rFonts w:hint="cs"/>
                <w:szCs w:val="24"/>
                <w:rtl/>
              </w:rPr>
              <w:t>חתימת המצהיר</w:t>
            </w:r>
          </w:p>
        </w:tc>
      </w:tr>
    </w:tbl>
    <w:p w14:paraId="78C0172B" w14:textId="77777777" w:rsidR="00505AAD" w:rsidRPr="00505AAD" w:rsidRDefault="00505AAD" w:rsidP="00505AAD">
      <w:pPr>
        <w:spacing w:line="360" w:lineRule="auto"/>
        <w:rPr>
          <w:szCs w:val="24"/>
          <w:rtl/>
        </w:rPr>
      </w:pPr>
    </w:p>
    <w:p w14:paraId="7C45D609" w14:textId="77777777" w:rsidR="00505AAD" w:rsidRPr="00505AAD" w:rsidRDefault="00505AAD" w:rsidP="00505AAD">
      <w:pPr>
        <w:spacing w:line="360" w:lineRule="auto"/>
        <w:rPr>
          <w:szCs w:val="24"/>
          <w:rtl/>
        </w:rPr>
      </w:pPr>
    </w:p>
    <w:p w14:paraId="1E311C92"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505AAD">
        <w:rPr>
          <w:rFonts w:ascii="Arial" w:hAnsi="Arial" w:hint="cs"/>
          <w:b/>
          <w:bCs/>
          <w:sz w:val="22"/>
          <w:szCs w:val="22"/>
          <w:u w:val="single"/>
          <w:rtl/>
        </w:rPr>
        <w:t>אישור עורך הדין</w:t>
      </w:r>
    </w:p>
    <w:p w14:paraId="5D21C5E8" w14:textId="77777777" w:rsidR="00505AAD" w:rsidRPr="00505AAD" w:rsidRDefault="00505AAD" w:rsidP="00505AA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73B25050" w14:textId="77777777" w:rsidR="00505AAD" w:rsidRPr="00505AAD" w:rsidRDefault="00505AAD" w:rsidP="00505AAD">
      <w:pPr>
        <w:spacing w:line="360" w:lineRule="auto"/>
        <w:jc w:val="both"/>
        <w:rPr>
          <w:rFonts w:ascii="Arial" w:hAnsi="Arial"/>
          <w:sz w:val="22"/>
          <w:szCs w:val="22"/>
          <w:rtl/>
        </w:rPr>
      </w:pPr>
      <w:r w:rsidRPr="00505AAD">
        <w:rPr>
          <w:rFonts w:ascii="Arial" w:hAnsi="Arial" w:hint="cs"/>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ABFF0A5" w14:textId="77777777" w:rsidR="00505AAD" w:rsidRPr="00505AAD" w:rsidRDefault="00505AAD" w:rsidP="00505AAD">
      <w:pPr>
        <w:spacing w:line="360" w:lineRule="auto"/>
        <w:rPr>
          <w:sz w:val="22"/>
          <w:szCs w:val="22"/>
          <w:rtl/>
        </w:rPr>
      </w:pPr>
      <w:r w:rsidRPr="00505AAD">
        <w:rPr>
          <w:rFonts w:ascii="Arial" w:hAnsi="Arial" w:hint="cs"/>
          <w:sz w:val="22"/>
          <w:szCs w:val="22"/>
          <w:rtl/>
        </w:rPr>
        <w:t xml:space="preserve">     </w:t>
      </w:r>
    </w:p>
    <w:p w14:paraId="507FACDA" w14:textId="77777777" w:rsidR="00505AAD" w:rsidRPr="00505AAD" w:rsidRDefault="00505AAD" w:rsidP="00505AAD">
      <w:pPr>
        <w:spacing w:line="360" w:lineRule="auto"/>
        <w:rPr>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4F79F783" w14:textId="77777777" w:rsidTr="00505AAD">
        <w:trPr>
          <w:jc w:val="center"/>
        </w:trPr>
        <w:tc>
          <w:tcPr>
            <w:tcW w:w="2144" w:type="dxa"/>
            <w:tcBorders>
              <w:top w:val="single" w:sz="4" w:space="0" w:color="auto"/>
              <w:left w:val="nil"/>
              <w:bottom w:val="nil"/>
              <w:right w:val="nil"/>
            </w:tcBorders>
            <w:hideMark/>
          </w:tcPr>
          <w:p w14:paraId="4D1708E7"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תאריך</w:t>
            </w:r>
          </w:p>
        </w:tc>
        <w:tc>
          <w:tcPr>
            <w:tcW w:w="1134" w:type="dxa"/>
          </w:tcPr>
          <w:p w14:paraId="07BD5A5E" w14:textId="77777777" w:rsidR="00505AAD" w:rsidRPr="00505AAD" w:rsidRDefault="00505AAD" w:rsidP="00505AAD">
            <w:pPr>
              <w:jc w:val="both"/>
              <w:rPr>
                <w:rFonts w:ascii="Arial" w:hAnsi="Arial"/>
                <w:sz w:val="22"/>
                <w:szCs w:val="22"/>
                <w:rtl/>
              </w:rPr>
            </w:pPr>
          </w:p>
        </w:tc>
        <w:tc>
          <w:tcPr>
            <w:tcW w:w="2409" w:type="dxa"/>
            <w:tcBorders>
              <w:top w:val="single" w:sz="4" w:space="0" w:color="auto"/>
              <w:left w:val="nil"/>
              <w:bottom w:val="nil"/>
              <w:right w:val="nil"/>
            </w:tcBorders>
            <w:hideMark/>
          </w:tcPr>
          <w:p w14:paraId="06407077"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מס' רישיון</w:t>
            </w:r>
          </w:p>
        </w:tc>
        <w:tc>
          <w:tcPr>
            <w:tcW w:w="993" w:type="dxa"/>
          </w:tcPr>
          <w:p w14:paraId="71272E10" w14:textId="77777777" w:rsidR="00505AAD" w:rsidRPr="00505AAD" w:rsidRDefault="00505AAD" w:rsidP="00505AAD">
            <w:pPr>
              <w:jc w:val="both"/>
              <w:rPr>
                <w:rFonts w:ascii="Arial" w:hAnsi="Arial"/>
                <w:sz w:val="22"/>
                <w:szCs w:val="22"/>
                <w:rtl/>
              </w:rPr>
            </w:pPr>
          </w:p>
        </w:tc>
        <w:tc>
          <w:tcPr>
            <w:tcW w:w="2268" w:type="dxa"/>
            <w:tcBorders>
              <w:top w:val="single" w:sz="4" w:space="0" w:color="auto"/>
              <w:left w:val="nil"/>
              <w:bottom w:val="nil"/>
              <w:right w:val="nil"/>
            </w:tcBorders>
            <w:hideMark/>
          </w:tcPr>
          <w:p w14:paraId="071F1BCB"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חתימה וחותמת</w:t>
            </w:r>
          </w:p>
        </w:tc>
      </w:tr>
    </w:tbl>
    <w:p w14:paraId="15194258" w14:textId="77777777" w:rsidR="00505AAD" w:rsidRPr="00505AAD" w:rsidRDefault="00505AAD" w:rsidP="00505AAD">
      <w:pPr>
        <w:spacing w:line="360" w:lineRule="auto"/>
        <w:jc w:val="center"/>
        <w:rPr>
          <w:b/>
          <w:bCs/>
          <w:sz w:val="28"/>
          <w:szCs w:val="28"/>
          <w:u w:val="single"/>
          <w:rtl/>
        </w:rPr>
      </w:pPr>
    </w:p>
    <w:p w14:paraId="0512F713" w14:textId="77777777" w:rsidR="00505AAD" w:rsidRPr="00505AAD" w:rsidRDefault="00505AAD" w:rsidP="00505AAD">
      <w:pPr>
        <w:spacing w:line="360" w:lineRule="auto"/>
        <w:jc w:val="center"/>
        <w:rPr>
          <w:b/>
          <w:bCs/>
          <w:sz w:val="28"/>
          <w:szCs w:val="28"/>
          <w:u w:val="single"/>
          <w:rtl/>
        </w:rPr>
      </w:pPr>
    </w:p>
    <w:p w14:paraId="439D43DB" w14:textId="77777777" w:rsidR="00505AAD" w:rsidRPr="00505AAD" w:rsidRDefault="00505AAD" w:rsidP="00505AAD">
      <w:pPr>
        <w:rPr>
          <w:szCs w:val="24"/>
          <w:rtl/>
        </w:rPr>
      </w:pPr>
    </w:p>
    <w:p w14:paraId="03410BFE" w14:textId="77777777" w:rsidR="00505AAD" w:rsidRPr="00505AAD" w:rsidRDefault="00505AAD" w:rsidP="00505AAD">
      <w:pPr>
        <w:rPr>
          <w:szCs w:val="24"/>
          <w:rtl/>
        </w:rPr>
      </w:pPr>
    </w:p>
    <w:p w14:paraId="7175C42C" w14:textId="77777777" w:rsidR="00505AAD" w:rsidRPr="00505AAD" w:rsidRDefault="00505AAD" w:rsidP="00505AAD">
      <w:pPr>
        <w:spacing w:line="360" w:lineRule="auto"/>
        <w:jc w:val="both"/>
        <w:rPr>
          <w:szCs w:val="24"/>
          <w:rtl/>
        </w:rPr>
      </w:pPr>
    </w:p>
    <w:p w14:paraId="4DF3AEF7" w14:textId="77777777" w:rsidR="00505AAD" w:rsidRPr="00505AAD" w:rsidRDefault="00505AAD" w:rsidP="00505AAD">
      <w:pPr>
        <w:spacing w:line="360" w:lineRule="auto"/>
        <w:jc w:val="both"/>
        <w:rPr>
          <w:szCs w:val="24"/>
          <w:rtl/>
        </w:rPr>
      </w:pPr>
    </w:p>
    <w:p w14:paraId="188C288D" w14:textId="77777777" w:rsidR="00505AAD" w:rsidRPr="00505AAD" w:rsidRDefault="00505AAD" w:rsidP="00505AAD">
      <w:pPr>
        <w:spacing w:line="360" w:lineRule="auto"/>
        <w:jc w:val="both"/>
        <w:rPr>
          <w:szCs w:val="24"/>
          <w:rtl/>
        </w:rPr>
      </w:pPr>
    </w:p>
    <w:p w14:paraId="53FC7580" w14:textId="77777777" w:rsidR="00505AAD" w:rsidRPr="00505AAD" w:rsidRDefault="00505AAD" w:rsidP="00505AAD">
      <w:pPr>
        <w:spacing w:line="360" w:lineRule="auto"/>
        <w:ind w:left="6480" w:firstLine="720"/>
        <w:jc w:val="center"/>
        <w:rPr>
          <w:b/>
          <w:bCs/>
          <w:sz w:val="28"/>
          <w:szCs w:val="28"/>
          <w:u w:val="single"/>
          <w:rtl/>
        </w:rPr>
      </w:pPr>
    </w:p>
    <w:p w14:paraId="173485E5" w14:textId="77777777" w:rsidR="00505AAD" w:rsidRPr="00505AAD" w:rsidRDefault="00505AAD" w:rsidP="00505AAD">
      <w:pPr>
        <w:spacing w:line="360" w:lineRule="auto"/>
        <w:ind w:left="6480" w:firstLine="720"/>
        <w:jc w:val="center"/>
        <w:rPr>
          <w:b/>
          <w:bCs/>
          <w:sz w:val="28"/>
          <w:szCs w:val="28"/>
          <w:u w:val="single"/>
          <w:rtl/>
        </w:rPr>
      </w:pPr>
    </w:p>
    <w:p w14:paraId="5501663A" w14:textId="77777777" w:rsidR="00505AAD" w:rsidRPr="00505AAD" w:rsidRDefault="00505AAD" w:rsidP="00505AAD">
      <w:pPr>
        <w:rPr>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047E78FA"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31BB9637" w14:textId="77777777" w:rsidR="00505AAD" w:rsidRPr="00505AAD" w:rsidRDefault="00505AAD" w:rsidP="00505AAD">
            <w:pPr>
              <w:rPr>
                <w:b/>
                <w:bCs/>
                <w:noProof/>
                <w:sz w:val="28"/>
                <w:szCs w:val="28"/>
              </w:rPr>
            </w:pPr>
            <w:r w:rsidRPr="00505AAD">
              <w:rPr>
                <w:rFonts w:hint="cs"/>
                <w:b/>
                <w:bCs/>
                <w:noProof/>
                <w:sz w:val="28"/>
                <w:szCs w:val="28"/>
                <w:rtl/>
              </w:rPr>
              <w:lastRenderedPageBreak/>
              <w:t>נספח ח'1</w:t>
            </w:r>
          </w:p>
        </w:tc>
      </w:tr>
      <w:tr w:rsidR="00505AAD" w:rsidRPr="00505AAD" w14:paraId="5B9CF8DA" w14:textId="77777777" w:rsidTr="00505AAD">
        <w:trPr>
          <w:trHeight w:val="561"/>
        </w:trPr>
        <w:tc>
          <w:tcPr>
            <w:tcW w:w="8958" w:type="dxa"/>
            <w:tcBorders>
              <w:top w:val="nil"/>
              <w:left w:val="nil"/>
              <w:bottom w:val="nil"/>
              <w:right w:val="nil"/>
            </w:tcBorders>
            <w:shd w:val="clear" w:color="auto" w:fill="1B3461"/>
            <w:vAlign w:val="center"/>
            <w:hideMark/>
          </w:tcPr>
          <w:p w14:paraId="02F3BCC1"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התחייבות נותן שירותים מטעם הקבלן, בדבר הימנעות ממצב של חשש לניגוד עניינים</w:t>
            </w:r>
          </w:p>
        </w:tc>
      </w:tr>
    </w:tbl>
    <w:p w14:paraId="30039AA4" w14:textId="77777777" w:rsidR="00505AAD" w:rsidRPr="00505AAD" w:rsidRDefault="00505AAD" w:rsidP="00505AAD">
      <w:pPr>
        <w:jc w:val="center"/>
        <w:rPr>
          <w:b/>
          <w:bCs/>
          <w:szCs w:val="24"/>
          <w:u w:val="single"/>
          <w:rtl/>
        </w:rPr>
      </w:pPr>
      <w:r w:rsidRPr="00505AAD">
        <w:rPr>
          <w:rFonts w:hint="cs"/>
          <w:b/>
          <w:bCs/>
          <w:szCs w:val="24"/>
          <w:u w:val="single"/>
          <w:rtl/>
        </w:rPr>
        <w:t xml:space="preserve"> (לחתימת הקבלן- התאגיד/ העוסק המורשה)</w:t>
      </w:r>
    </w:p>
    <w:p w14:paraId="15504F16" w14:textId="77777777" w:rsidR="00505AAD" w:rsidRPr="00505AAD" w:rsidRDefault="00505AAD" w:rsidP="00505AAD">
      <w:pPr>
        <w:spacing w:line="360" w:lineRule="auto"/>
        <w:jc w:val="center"/>
        <w:rPr>
          <w:b/>
          <w:bCs/>
          <w:szCs w:val="24"/>
          <w:u w:val="single"/>
          <w:rtl/>
        </w:rPr>
      </w:pPr>
    </w:p>
    <w:p w14:paraId="44F6B9BC" w14:textId="77777777" w:rsidR="00505AAD" w:rsidRPr="00505AAD" w:rsidRDefault="00505AAD" w:rsidP="00505AAD">
      <w:pPr>
        <w:spacing w:line="360" w:lineRule="auto"/>
        <w:rPr>
          <w:szCs w:val="24"/>
          <w:rtl/>
        </w:rPr>
      </w:pPr>
      <w:r w:rsidRPr="00505AAD">
        <w:rPr>
          <w:rFonts w:hint="cs"/>
          <w:szCs w:val="24"/>
          <w:rtl/>
        </w:rPr>
        <w:t xml:space="preserve">שנערכה ונחתמה בתאריך: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48404AB9" w14:textId="77777777" w:rsidR="00505AAD" w:rsidRPr="00505AAD" w:rsidRDefault="00505AAD" w:rsidP="00505AAD">
      <w:pPr>
        <w:spacing w:line="360" w:lineRule="auto"/>
        <w:rPr>
          <w:szCs w:val="24"/>
        </w:rPr>
      </w:pPr>
      <w:r w:rsidRPr="00505AAD">
        <w:rPr>
          <w:rFonts w:hint="cs"/>
          <w:szCs w:val="24"/>
          <w:rtl/>
        </w:rPr>
        <w:t xml:space="preserve">על ידי מורשי החתימה מטעם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(להלן: "</w:t>
      </w:r>
      <w:r w:rsidRPr="00505AAD">
        <w:rPr>
          <w:rFonts w:hint="cs"/>
          <w:b/>
          <w:bCs/>
          <w:szCs w:val="24"/>
          <w:rtl/>
        </w:rPr>
        <w:t>הקבלן</w:t>
      </w:r>
      <w:r w:rsidRPr="00505AAD">
        <w:rPr>
          <w:rFonts w:hint="cs"/>
          <w:szCs w:val="24"/>
          <w:rtl/>
        </w:rPr>
        <w:t>")</w:t>
      </w:r>
    </w:p>
    <w:p w14:paraId="657F647C" w14:textId="77777777" w:rsidR="00505AAD" w:rsidRPr="00505AAD" w:rsidRDefault="00505AAD" w:rsidP="00505AAD">
      <w:pPr>
        <w:spacing w:line="360" w:lineRule="auto"/>
        <w:rPr>
          <w:szCs w:val="24"/>
          <w:rtl/>
        </w:rPr>
      </w:pPr>
      <w:r w:rsidRPr="00505AAD">
        <w:rPr>
          <w:rFonts w:hint="cs"/>
          <w:szCs w:val="24"/>
          <w:rtl/>
        </w:rPr>
        <w:t xml:space="preserve">שם/שמות מורשה/י החתימה מטעם הקבלן: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33EDB9C" w14:textId="77777777" w:rsidR="00505AAD" w:rsidRPr="00505AAD" w:rsidRDefault="00505AAD" w:rsidP="00505AAD">
      <w:pPr>
        <w:spacing w:line="360" w:lineRule="auto"/>
        <w:rPr>
          <w:szCs w:val="24"/>
          <w:rtl/>
        </w:rPr>
      </w:pPr>
      <w:r w:rsidRPr="00505AAD">
        <w:rPr>
          <w:rFonts w:hint="cs"/>
          <w:szCs w:val="24"/>
          <w:rtl/>
        </w:rPr>
        <w:t xml:space="preserve">מספר/י  ת.ז.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7D7BE575" w14:textId="77777777" w:rsidR="00505AAD" w:rsidRPr="00505AAD" w:rsidRDefault="00505AAD" w:rsidP="00505AAD">
      <w:pPr>
        <w:spacing w:line="360" w:lineRule="auto"/>
        <w:rPr>
          <w:szCs w:val="24"/>
          <w:u w:val="single"/>
          <w:rtl/>
        </w:rPr>
      </w:pPr>
      <w:r w:rsidRPr="00505AAD">
        <w:rPr>
          <w:rFonts w:hint="cs"/>
          <w:szCs w:val="24"/>
          <w:rtl/>
        </w:rPr>
        <w:t xml:space="preserve">כתובת הקבלן (כתובת רשומה של התאגיד):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151EA807" w14:textId="77777777" w:rsidR="00505AAD" w:rsidRPr="00505AAD" w:rsidRDefault="00505AAD" w:rsidP="00505AAD">
      <w:pPr>
        <w:jc w:val="both"/>
        <w:rPr>
          <w:szCs w:val="24"/>
          <w:rtl/>
        </w:rPr>
      </w:pPr>
    </w:p>
    <w:p w14:paraId="5420C505" w14:textId="77777777" w:rsidR="00505AAD" w:rsidRPr="00505AAD" w:rsidRDefault="00505AAD" w:rsidP="00505AAD">
      <w:pPr>
        <w:tabs>
          <w:tab w:val="left" w:pos="1020"/>
        </w:tabs>
        <w:spacing w:line="360" w:lineRule="auto"/>
        <w:ind w:left="1020" w:hanging="993"/>
        <w:jc w:val="both"/>
        <w:rPr>
          <w:szCs w:val="24"/>
          <w:rtl/>
        </w:rPr>
      </w:pPr>
      <w:r w:rsidRPr="00505AAD">
        <w:rPr>
          <w:rFonts w:hint="cs"/>
          <w:b/>
          <w:bCs/>
          <w:szCs w:val="24"/>
          <w:rtl/>
        </w:rPr>
        <w:t>הואיל:</w:t>
      </w:r>
      <w:r w:rsidRPr="00505AAD">
        <w:rPr>
          <w:rFonts w:hint="cs"/>
          <w:szCs w:val="24"/>
          <w:rtl/>
        </w:rPr>
        <w:tab/>
        <w:t>ונחתם הסכם בין משרד התשתיות הלאומיות, האנרגיה והמים (להלן: "</w:t>
      </w:r>
      <w:r w:rsidRPr="00505AAD">
        <w:rPr>
          <w:rFonts w:hint="cs"/>
          <w:b/>
          <w:bCs/>
          <w:szCs w:val="24"/>
          <w:rtl/>
        </w:rPr>
        <w:t>המשרד</w:t>
      </w:r>
      <w:r w:rsidRPr="00505AAD">
        <w:rPr>
          <w:rFonts w:hint="cs"/>
          <w:szCs w:val="24"/>
          <w:rtl/>
        </w:rPr>
        <w:t xml:space="preserve">") ובין הקבלן, לקבלת השירותים כהגדרתם בהסכם שנחתם בעקבות מכרז פומבי </w:t>
      </w:r>
      <w:r w:rsidRPr="00505AAD">
        <w:rPr>
          <w:rFonts w:hint="cs"/>
          <w:b/>
          <w:bCs/>
          <w:szCs w:val="24"/>
          <w:rtl/>
        </w:rPr>
        <w:t>מכרז פומבי מס' 43/2017 לתכנון ברמה מפורטת של אתרי כריית החול במישור רותם</w:t>
      </w:r>
      <w:r w:rsidRPr="00505AAD">
        <w:rPr>
          <w:rFonts w:hint="cs"/>
          <w:szCs w:val="24"/>
          <w:rtl/>
        </w:rPr>
        <w:t xml:space="preserve"> (להלן, בהתאמה: "</w:t>
      </w:r>
      <w:r w:rsidRPr="00505AAD">
        <w:rPr>
          <w:rFonts w:hint="cs"/>
          <w:b/>
          <w:bCs/>
          <w:szCs w:val="24"/>
          <w:rtl/>
        </w:rPr>
        <w:t>ההסכם</w:t>
      </w:r>
      <w:r w:rsidRPr="00505AAD">
        <w:rPr>
          <w:rFonts w:hint="cs"/>
          <w:szCs w:val="24"/>
          <w:rtl/>
        </w:rPr>
        <w:t>", "</w:t>
      </w:r>
      <w:r w:rsidRPr="00505AAD">
        <w:rPr>
          <w:rFonts w:hint="cs"/>
          <w:b/>
          <w:bCs/>
          <w:szCs w:val="24"/>
          <w:rtl/>
        </w:rPr>
        <w:t>השירותים</w:t>
      </w:r>
      <w:r w:rsidRPr="00505AAD">
        <w:rPr>
          <w:rFonts w:hint="cs"/>
          <w:szCs w:val="24"/>
          <w:rtl/>
        </w:rPr>
        <w:t>");</w:t>
      </w:r>
    </w:p>
    <w:p w14:paraId="08333EAA" w14:textId="77777777" w:rsidR="00505AAD" w:rsidRPr="00505AAD" w:rsidRDefault="00505AAD" w:rsidP="00505AAD">
      <w:pPr>
        <w:tabs>
          <w:tab w:val="left" w:pos="1020"/>
        </w:tabs>
        <w:spacing w:line="360" w:lineRule="auto"/>
        <w:ind w:left="1020" w:hanging="993"/>
        <w:jc w:val="both"/>
        <w:rPr>
          <w:szCs w:val="24"/>
          <w:rtl/>
        </w:rPr>
      </w:pPr>
      <w:r w:rsidRPr="00505AAD">
        <w:rPr>
          <w:rFonts w:hint="cs"/>
          <w:b/>
          <w:bCs/>
          <w:szCs w:val="24"/>
          <w:rtl/>
        </w:rPr>
        <w:t>והואיל:</w:t>
      </w:r>
      <w:r w:rsidRPr="00505AAD">
        <w:rPr>
          <w:rFonts w:hint="cs"/>
          <w:szCs w:val="24"/>
          <w:rtl/>
        </w:rPr>
        <w:tab/>
        <w:t>ותנאי לחתימת ההסכם הינה התחייבות של הקבלן ועובדיו להימנע ממצב של ניגוד עניינים בין השירותים הניתנים למשרד מהקבלן לבין עניינים אחרים של הקבלן ועובדיו, עסקיים או פרטיים (להלן: "</w:t>
      </w:r>
      <w:r w:rsidRPr="00505AAD">
        <w:rPr>
          <w:rFonts w:hint="cs"/>
          <w:b/>
          <w:bCs/>
          <w:szCs w:val="24"/>
          <w:rtl/>
        </w:rPr>
        <w:t>ניגוד עניינים</w:t>
      </w:r>
      <w:r w:rsidRPr="00505AAD">
        <w:rPr>
          <w:rFonts w:hint="cs"/>
          <w:szCs w:val="24"/>
          <w:rtl/>
        </w:rPr>
        <w:t>");</w:t>
      </w:r>
    </w:p>
    <w:p w14:paraId="30F7BE2D" w14:textId="77777777" w:rsidR="00505AAD" w:rsidRPr="00505AAD" w:rsidRDefault="00505AAD" w:rsidP="00505AAD">
      <w:pPr>
        <w:spacing w:line="360" w:lineRule="auto"/>
        <w:jc w:val="center"/>
        <w:rPr>
          <w:b/>
          <w:bCs/>
          <w:szCs w:val="24"/>
          <w:rtl/>
        </w:rPr>
      </w:pPr>
    </w:p>
    <w:p w14:paraId="2B478397" w14:textId="77777777" w:rsidR="00505AAD" w:rsidRPr="00505AAD" w:rsidRDefault="00505AAD" w:rsidP="00505AAD">
      <w:pPr>
        <w:spacing w:line="360" w:lineRule="auto"/>
        <w:jc w:val="center"/>
        <w:rPr>
          <w:b/>
          <w:bCs/>
          <w:szCs w:val="24"/>
          <w:rtl/>
        </w:rPr>
      </w:pPr>
      <w:r w:rsidRPr="00505AAD">
        <w:rPr>
          <w:rFonts w:hint="cs"/>
          <w:b/>
          <w:bCs/>
          <w:szCs w:val="24"/>
          <w:rtl/>
        </w:rPr>
        <w:t>לפיכך מצהיר ומתחייב הקבלן כלפי מדינת ישראל, כדלקמן:</w:t>
      </w:r>
    </w:p>
    <w:p w14:paraId="718FF704" w14:textId="77777777" w:rsidR="00505AAD" w:rsidRPr="00505AAD" w:rsidRDefault="00505AAD" w:rsidP="00505AAD">
      <w:pPr>
        <w:spacing w:line="360" w:lineRule="auto"/>
        <w:jc w:val="center"/>
        <w:rPr>
          <w:b/>
          <w:bCs/>
          <w:szCs w:val="24"/>
          <w:rtl/>
        </w:rPr>
      </w:pPr>
    </w:p>
    <w:p w14:paraId="3B045960" w14:textId="77777777" w:rsidR="00505AAD" w:rsidRPr="00505AAD" w:rsidRDefault="00505AAD" w:rsidP="00505AAD">
      <w:pPr>
        <w:numPr>
          <w:ilvl w:val="0"/>
          <w:numId w:val="109"/>
        </w:numPr>
        <w:spacing w:line="360" w:lineRule="auto"/>
        <w:ind w:right="0"/>
        <w:contextualSpacing/>
        <w:jc w:val="both"/>
        <w:rPr>
          <w:szCs w:val="24"/>
          <w:rtl/>
          <w:lang w:eastAsia="he-IL"/>
        </w:rPr>
      </w:pPr>
      <w:r w:rsidRPr="00505AAD">
        <w:rPr>
          <w:rFonts w:hint="cs"/>
          <w:szCs w:val="24"/>
          <w:rtl/>
          <w:lang w:eastAsia="he-IL"/>
        </w:rPr>
        <w:t>הקבלן מצהיר שלא ידוע לו על חשש לניגוד עניינים בין השירותים כהגדרתם לעיל, לבין עניינים אחרים, שלו ושל עובדיו.</w:t>
      </w:r>
    </w:p>
    <w:p w14:paraId="30E59AB5" w14:textId="77777777" w:rsidR="00505AAD" w:rsidRPr="00505AAD" w:rsidRDefault="00505AAD" w:rsidP="00505AAD">
      <w:pPr>
        <w:numPr>
          <w:ilvl w:val="0"/>
          <w:numId w:val="109"/>
        </w:numPr>
        <w:spacing w:line="360" w:lineRule="auto"/>
        <w:ind w:right="0"/>
        <w:contextualSpacing/>
        <w:jc w:val="both"/>
        <w:rPr>
          <w:szCs w:val="24"/>
          <w:rtl/>
          <w:lang w:eastAsia="he-IL"/>
        </w:rPr>
      </w:pPr>
      <w:r w:rsidRPr="00505AAD">
        <w:rPr>
          <w:rFonts w:hint="cs"/>
          <w:szCs w:val="24"/>
          <w:rtl/>
          <w:lang w:eastAsia="he-IL"/>
        </w:rPr>
        <w:t>הקבלן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736CDBA1" w14:textId="77777777" w:rsidR="00505AAD" w:rsidRPr="00505AAD" w:rsidRDefault="00505AAD" w:rsidP="00505AAD">
      <w:pPr>
        <w:numPr>
          <w:ilvl w:val="0"/>
          <w:numId w:val="109"/>
        </w:numPr>
        <w:spacing w:line="360" w:lineRule="auto"/>
        <w:ind w:right="0"/>
        <w:contextualSpacing/>
        <w:jc w:val="both"/>
        <w:rPr>
          <w:szCs w:val="24"/>
          <w:lang w:eastAsia="he-IL"/>
        </w:rPr>
      </w:pPr>
      <w:r w:rsidRPr="00505AAD">
        <w:rPr>
          <w:rFonts w:hint="cs"/>
          <w:szCs w:val="24"/>
          <w:rtl/>
          <w:lang w:eastAsia="he-IL"/>
        </w:rPr>
        <w:t>הקבלן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3232B370" w14:textId="77777777" w:rsidR="00505AAD" w:rsidRPr="00505AAD" w:rsidRDefault="00505AAD" w:rsidP="00505AAD">
      <w:pPr>
        <w:numPr>
          <w:ilvl w:val="0"/>
          <w:numId w:val="109"/>
        </w:numPr>
        <w:spacing w:line="360" w:lineRule="auto"/>
        <w:ind w:right="0"/>
        <w:contextualSpacing/>
        <w:jc w:val="both"/>
        <w:rPr>
          <w:szCs w:val="24"/>
          <w:lang w:eastAsia="he-IL"/>
        </w:rPr>
      </w:pPr>
      <w:r w:rsidRPr="00505AAD">
        <w:rPr>
          <w:rFonts w:hint="cs"/>
          <w:szCs w:val="24"/>
          <w:rtl/>
          <w:lang w:eastAsia="he-IL"/>
        </w:rPr>
        <w:t>הקבלן מצהיר ומתחייב לדווח מראש למשרד על כל כוונה שלו, להתקשר עם כל גורם כאמור בסעיף 3 לעיל, ולפעול בהתאם להוראותיו של המשרד בעניין. המשרד רשאי לא לאשר לקבלן לערוך התקשרות כאמור או לתת הוראות אחרות שיבטיחו היעדר חשש לניגוד עניינים, והקבלן מתחייב לפעול בהתאם להוראות אלו.</w:t>
      </w:r>
    </w:p>
    <w:p w14:paraId="5E1AA494" w14:textId="77777777" w:rsidR="00505AAD" w:rsidRPr="00505AAD" w:rsidRDefault="00505AAD" w:rsidP="00505AAD">
      <w:pPr>
        <w:numPr>
          <w:ilvl w:val="0"/>
          <w:numId w:val="109"/>
        </w:numPr>
        <w:spacing w:line="360" w:lineRule="auto"/>
        <w:ind w:right="0"/>
        <w:contextualSpacing/>
        <w:jc w:val="both"/>
        <w:rPr>
          <w:szCs w:val="24"/>
          <w:lang w:eastAsia="he-IL"/>
        </w:rPr>
      </w:pPr>
      <w:r w:rsidRPr="00505AAD">
        <w:rPr>
          <w:rFonts w:hint="cs"/>
          <w:szCs w:val="24"/>
          <w:rtl/>
          <w:lang w:eastAsia="he-IL"/>
        </w:rPr>
        <w:t xml:space="preserve">הקבלן מתחייב להודיע למשרד באופן מיידי על כל נתון או מצב שבשלו הקבלן או מי מעובדיו עלולים להימצא במצב של ניגוד עניינים כאמור, מיד עם היוודע לקבלן על כך. </w:t>
      </w:r>
    </w:p>
    <w:p w14:paraId="3F28BA40" w14:textId="77777777" w:rsidR="00505AAD" w:rsidRPr="00505AAD" w:rsidRDefault="00505AAD" w:rsidP="00505AAD">
      <w:pPr>
        <w:bidi w:val="0"/>
        <w:rPr>
          <w:szCs w:val="24"/>
          <w:rtl/>
          <w:lang w:eastAsia="he-IL"/>
        </w:rPr>
      </w:pPr>
      <w:r w:rsidRPr="00505AAD">
        <w:rPr>
          <w:rFonts w:hint="cs"/>
          <w:szCs w:val="24"/>
          <w:rtl/>
        </w:rPr>
        <w:br w:type="page"/>
      </w:r>
    </w:p>
    <w:p w14:paraId="187E0617" w14:textId="77777777" w:rsidR="00505AAD" w:rsidRPr="00505AAD" w:rsidRDefault="00505AAD" w:rsidP="00505AAD">
      <w:pPr>
        <w:numPr>
          <w:ilvl w:val="0"/>
          <w:numId w:val="109"/>
        </w:numPr>
        <w:ind w:right="0"/>
        <w:contextualSpacing/>
        <w:jc w:val="both"/>
        <w:rPr>
          <w:szCs w:val="24"/>
          <w:rtl/>
          <w:lang w:eastAsia="he-IL"/>
        </w:rPr>
      </w:pPr>
      <w:r w:rsidRPr="00505AAD">
        <w:rPr>
          <w:rFonts w:hint="cs"/>
          <w:szCs w:val="24"/>
          <w:rtl/>
          <w:lang w:eastAsia="he-IL"/>
        </w:rPr>
        <w:lastRenderedPageBreak/>
        <w:t xml:space="preserve">ולראיה בא הקבלן על החתום, באמצעות מורשה/י החתימה שלו: </w:t>
      </w:r>
      <w:r w:rsidRPr="00505AAD">
        <w:rPr>
          <w:rFonts w:hint="cs"/>
          <w:szCs w:val="24"/>
          <w:rtl/>
          <w:lang w:eastAsia="he-IL"/>
        </w:rPr>
        <w:tab/>
      </w:r>
    </w:p>
    <w:p w14:paraId="35BC55DB" w14:textId="77777777" w:rsidR="00505AAD" w:rsidRPr="00505AAD" w:rsidRDefault="00505AAD" w:rsidP="00505AAD">
      <w:pPr>
        <w:jc w:val="both"/>
        <w:rPr>
          <w:szCs w:val="24"/>
        </w:rPr>
      </w:pPr>
    </w:p>
    <w:p w14:paraId="15368090" w14:textId="77777777" w:rsidR="00505AAD" w:rsidRPr="00505AAD" w:rsidRDefault="00505AAD" w:rsidP="00505AAD">
      <w:pPr>
        <w:jc w:val="both"/>
        <w:rPr>
          <w:szCs w:val="24"/>
          <w:rtl/>
        </w:rPr>
      </w:pPr>
    </w:p>
    <w:p w14:paraId="66EECB28" w14:textId="77777777" w:rsidR="00505AAD" w:rsidRPr="00505AAD" w:rsidRDefault="00505AAD" w:rsidP="00505AAD">
      <w:pPr>
        <w:jc w:val="both"/>
        <w:rPr>
          <w:szCs w:val="24"/>
          <w:rtl/>
        </w:rPr>
      </w:pPr>
    </w:p>
    <w:p w14:paraId="71F4BC3B" w14:textId="77777777" w:rsidR="00505AAD" w:rsidRPr="00505AAD" w:rsidRDefault="00505AAD" w:rsidP="00505AAD">
      <w:pPr>
        <w:jc w:val="both"/>
        <w:rPr>
          <w:szCs w:val="24"/>
          <w:rtl/>
        </w:rPr>
      </w:pPr>
    </w:p>
    <w:tbl>
      <w:tblPr>
        <w:tblStyle w:val="2ffe"/>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05AAD" w:rsidRPr="00505AAD" w14:paraId="62504429" w14:textId="77777777" w:rsidTr="00505AAD">
        <w:tc>
          <w:tcPr>
            <w:tcW w:w="1718" w:type="dxa"/>
            <w:tcBorders>
              <w:top w:val="single" w:sz="4" w:space="0" w:color="auto"/>
              <w:left w:val="nil"/>
              <w:bottom w:val="nil"/>
              <w:right w:val="nil"/>
            </w:tcBorders>
            <w:hideMark/>
          </w:tcPr>
          <w:p w14:paraId="54E6298E" w14:textId="77777777" w:rsidR="00505AAD" w:rsidRPr="00505AAD" w:rsidRDefault="00505AAD" w:rsidP="00505AAD">
            <w:pPr>
              <w:jc w:val="center"/>
              <w:rPr>
                <w:szCs w:val="24"/>
                <w:rtl/>
              </w:rPr>
            </w:pPr>
            <w:r w:rsidRPr="00505AAD">
              <w:rPr>
                <w:rFonts w:hint="cs"/>
                <w:szCs w:val="24"/>
                <w:rtl/>
              </w:rPr>
              <w:t>תאריך</w:t>
            </w:r>
          </w:p>
        </w:tc>
        <w:tc>
          <w:tcPr>
            <w:tcW w:w="426" w:type="dxa"/>
          </w:tcPr>
          <w:p w14:paraId="1CD50BD3" w14:textId="77777777" w:rsidR="00505AAD" w:rsidRPr="00505AAD" w:rsidRDefault="00505AAD" w:rsidP="00505AAD">
            <w:pPr>
              <w:jc w:val="both"/>
              <w:rPr>
                <w:szCs w:val="24"/>
                <w:rtl/>
              </w:rPr>
            </w:pPr>
          </w:p>
        </w:tc>
        <w:tc>
          <w:tcPr>
            <w:tcW w:w="1984" w:type="dxa"/>
            <w:tcBorders>
              <w:top w:val="single" w:sz="4" w:space="0" w:color="auto"/>
              <w:left w:val="nil"/>
              <w:bottom w:val="nil"/>
              <w:right w:val="nil"/>
            </w:tcBorders>
            <w:hideMark/>
          </w:tcPr>
          <w:p w14:paraId="34334BF6" w14:textId="77777777" w:rsidR="00505AAD" w:rsidRPr="00505AAD" w:rsidRDefault="00505AAD" w:rsidP="00505AAD">
            <w:pPr>
              <w:jc w:val="center"/>
              <w:rPr>
                <w:szCs w:val="24"/>
                <w:rtl/>
              </w:rPr>
            </w:pPr>
            <w:r w:rsidRPr="00505AAD">
              <w:rPr>
                <w:rFonts w:hint="cs"/>
                <w:szCs w:val="24"/>
                <w:rtl/>
              </w:rPr>
              <w:t>שם מורשה החתימה</w:t>
            </w:r>
          </w:p>
        </w:tc>
        <w:tc>
          <w:tcPr>
            <w:tcW w:w="425" w:type="dxa"/>
          </w:tcPr>
          <w:p w14:paraId="2EF5D996"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28A91254" w14:textId="77777777" w:rsidR="00505AAD" w:rsidRPr="00505AAD" w:rsidRDefault="00505AAD" w:rsidP="00505AAD">
            <w:pPr>
              <w:jc w:val="center"/>
              <w:rPr>
                <w:szCs w:val="24"/>
                <w:rtl/>
              </w:rPr>
            </w:pPr>
            <w:r w:rsidRPr="00505AAD">
              <w:rPr>
                <w:rFonts w:hint="cs"/>
                <w:szCs w:val="24"/>
                <w:rtl/>
              </w:rPr>
              <w:t>חתימה</w:t>
            </w:r>
          </w:p>
        </w:tc>
        <w:tc>
          <w:tcPr>
            <w:tcW w:w="425" w:type="dxa"/>
          </w:tcPr>
          <w:p w14:paraId="7930FB40"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6723C52D" w14:textId="77777777" w:rsidR="00505AAD" w:rsidRPr="00505AAD" w:rsidRDefault="00505AAD" w:rsidP="00505AAD">
            <w:pPr>
              <w:jc w:val="center"/>
              <w:rPr>
                <w:szCs w:val="24"/>
                <w:rtl/>
              </w:rPr>
            </w:pPr>
            <w:r w:rsidRPr="00505AAD">
              <w:rPr>
                <w:rFonts w:hint="cs"/>
                <w:szCs w:val="24"/>
                <w:rtl/>
              </w:rPr>
              <w:t>חותמת</w:t>
            </w:r>
          </w:p>
        </w:tc>
      </w:tr>
    </w:tbl>
    <w:p w14:paraId="3C53B98D" w14:textId="77777777" w:rsidR="00505AAD" w:rsidRPr="00505AAD" w:rsidRDefault="00505AAD" w:rsidP="00505AAD">
      <w:pPr>
        <w:widowControl w:val="0"/>
        <w:adjustRightInd w:val="0"/>
        <w:spacing w:line="360" w:lineRule="auto"/>
        <w:jc w:val="center"/>
        <w:textAlignment w:val="baseline"/>
        <w:rPr>
          <w:b/>
          <w:bCs/>
          <w:szCs w:val="24"/>
          <w:u w:val="single"/>
          <w:rtl/>
        </w:rPr>
      </w:pPr>
    </w:p>
    <w:p w14:paraId="73023C33" w14:textId="77777777" w:rsidR="00505AAD" w:rsidRPr="00505AAD" w:rsidRDefault="00505AAD" w:rsidP="00505AAD">
      <w:pPr>
        <w:widowControl w:val="0"/>
        <w:adjustRightInd w:val="0"/>
        <w:spacing w:line="360" w:lineRule="auto"/>
        <w:jc w:val="center"/>
        <w:textAlignment w:val="baseline"/>
        <w:rPr>
          <w:b/>
          <w:bCs/>
          <w:szCs w:val="24"/>
          <w:u w:val="single"/>
          <w:rtl/>
        </w:rPr>
      </w:pPr>
    </w:p>
    <w:p w14:paraId="37CC5289" w14:textId="77777777" w:rsidR="00505AAD" w:rsidRPr="00505AAD" w:rsidRDefault="00505AAD" w:rsidP="00505AAD">
      <w:pPr>
        <w:widowControl w:val="0"/>
        <w:adjustRightInd w:val="0"/>
        <w:spacing w:line="360" w:lineRule="auto"/>
        <w:jc w:val="center"/>
        <w:textAlignment w:val="baseline"/>
        <w:rPr>
          <w:b/>
          <w:bCs/>
          <w:szCs w:val="24"/>
          <w:u w:val="single"/>
          <w:rtl/>
        </w:rPr>
      </w:pPr>
      <w:r w:rsidRPr="00505AAD">
        <w:rPr>
          <w:rFonts w:hint="cs"/>
          <w:b/>
          <w:bCs/>
          <w:szCs w:val="24"/>
          <w:u w:val="single"/>
          <w:rtl/>
        </w:rPr>
        <w:t>אישור עורך הדין</w:t>
      </w:r>
    </w:p>
    <w:p w14:paraId="34871BBA" w14:textId="77777777" w:rsidR="00505AAD" w:rsidRPr="00505AAD" w:rsidRDefault="00505AAD" w:rsidP="00505AAD">
      <w:pPr>
        <w:spacing w:line="360" w:lineRule="auto"/>
        <w:jc w:val="both"/>
        <w:rPr>
          <w:szCs w:val="24"/>
          <w:rtl/>
        </w:rPr>
      </w:pPr>
      <w:r w:rsidRPr="00505AAD">
        <w:rPr>
          <w:rFonts w:hint="cs"/>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3E3F6CC3" w14:textId="77777777" w:rsidR="00505AAD" w:rsidRPr="00505AAD" w:rsidRDefault="00505AAD" w:rsidP="00505AAD">
      <w:pPr>
        <w:spacing w:line="360" w:lineRule="auto"/>
        <w:jc w:val="both"/>
        <w:rPr>
          <w:szCs w:val="24"/>
          <w:rtl/>
        </w:rPr>
      </w:pPr>
    </w:p>
    <w:p w14:paraId="223C458A" w14:textId="77777777" w:rsidR="00505AAD" w:rsidRPr="00505AAD" w:rsidRDefault="00505AAD" w:rsidP="00505AAD">
      <w:pPr>
        <w:spacing w:line="360" w:lineRule="auto"/>
        <w:jc w:val="both"/>
        <w:rPr>
          <w:szCs w:val="24"/>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6772D498" w14:textId="77777777" w:rsidTr="00505AAD">
        <w:trPr>
          <w:jc w:val="center"/>
        </w:trPr>
        <w:tc>
          <w:tcPr>
            <w:tcW w:w="2144" w:type="dxa"/>
            <w:tcBorders>
              <w:top w:val="single" w:sz="4" w:space="0" w:color="auto"/>
              <w:left w:val="nil"/>
              <w:bottom w:val="nil"/>
              <w:right w:val="nil"/>
            </w:tcBorders>
            <w:hideMark/>
          </w:tcPr>
          <w:p w14:paraId="7D448AA8" w14:textId="77777777" w:rsidR="00505AAD" w:rsidRPr="00505AAD" w:rsidRDefault="00505AAD" w:rsidP="00505AAD">
            <w:pPr>
              <w:jc w:val="center"/>
              <w:rPr>
                <w:rFonts w:ascii="Arial" w:hAnsi="Arial"/>
                <w:szCs w:val="24"/>
                <w:rtl/>
              </w:rPr>
            </w:pPr>
            <w:r w:rsidRPr="00505AAD">
              <w:rPr>
                <w:rFonts w:ascii="Arial" w:hAnsi="Arial" w:hint="cs"/>
                <w:szCs w:val="24"/>
                <w:rtl/>
              </w:rPr>
              <w:t>תאריך</w:t>
            </w:r>
          </w:p>
        </w:tc>
        <w:tc>
          <w:tcPr>
            <w:tcW w:w="1134" w:type="dxa"/>
          </w:tcPr>
          <w:p w14:paraId="498852D4" w14:textId="77777777" w:rsidR="00505AAD" w:rsidRPr="00505AAD" w:rsidRDefault="00505AAD" w:rsidP="00505AAD">
            <w:pPr>
              <w:jc w:val="both"/>
              <w:rPr>
                <w:rFonts w:ascii="Arial" w:hAnsi="Arial"/>
                <w:szCs w:val="24"/>
                <w:rtl/>
              </w:rPr>
            </w:pPr>
          </w:p>
        </w:tc>
        <w:tc>
          <w:tcPr>
            <w:tcW w:w="2409" w:type="dxa"/>
            <w:tcBorders>
              <w:top w:val="single" w:sz="4" w:space="0" w:color="auto"/>
              <w:left w:val="nil"/>
              <w:bottom w:val="nil"/>
              <w:right w:val="nil"/>
            </w:tcBorders>
            <w:hideMark/>
          </w:tcPr>
          <w:p w14:paraId="0DDE7C57" w14:textId="77777777" w:rsidR="00505AAD" w:rsidRPr="00505AAD" w:rsidRDefault="00505AAD" w:rsidP="00505AAD">
            <w:pPr>
              <w:jc w:val="center"/>
              <w:rPr>
                <w:rFonts w:ascii="Arial" w:hAnsi="Arial"/>
                <w:szCs w:val="24"/>
                <w:rtl/>
              </w:rPr>
            </w:pPr>
            <w:r w:rsidRPr="00505AAD">
              <w:rPr>
                <w:rFonts w:ascii="Arial" w:hAnsi="Arial" w:hint="cs"/>
                <w:szCs w:val="24"/>
                <w:rtl/>
              </w:rPr>
              <w:t>מס' רישיון</w:t>
            </w:r>
          </w:p>
        </w:tc>
        <w:tc>
          <w:tcPr>
            <w:tcW w:w="993" w:type="dxa"/>
          </w:tcPr>
          <w:p w14:paraId="2B54C99B" w14:textId="77777777" w:rsidR="00505AAD" w:rsidRPr="00505AAD" w:rsidRDefault="00505AAD" w:rsidP="00505AAD">
            <w:pPr>
              <w:jc w:val="both"/>
              <w:rPr>
                <w:rFonts w:ascii="Arial" w:hAnsi="Arial"/>
                <w:szCs w:val="24"/>
                <w:rtl/>
              </w:rPr>
            </w:pPr>
          </w:p>
        </w:tc>
        <w:tc>
          <w:tcPr>
            <w:tcW w:w="2268" w:type="dxa"/>
            <w:tcBorders>
              <w:top w:val="single" w:sz="4" w:space="0" w:color="auto"/>
              <w:left w:val="nil"/>
              <w:bottom w:val="nil"/>
              <w:right w:val="nil"/>
            </w:tcBorders>
            <w:hideMark/>
          </w:tcPr>
          <w:p w14:paraId="6EC71B65" w14:textId="77777777" w:rsidR="00505AAD" w:rsidRPr="00505AAD" w:rsidRDefault="00505AAD" w:rsidP="00505AAD">
            <w:pPr>
              <w:jc w:val="center"/>
              <w:rPr>
                <w:rFonts w:ascii="Arial" w:hAnsi="Arial"/>
                <w:szCs w:val="24"/>
                <w:rtl/>
              </w:rPr>
            </w:pPr>
            <w:r w:rsidRPr="00505AAD">
              <w:rPr>
                <w:rFonts w:ascii="Arial" w:hAnsi="Arial" w:hint="cs"/>
                <w:szCs w:val="24"/>
                <w:rtl/>
              </w:rPr>
              <w:t>חתימה וחותמת</w:t>
            </w:r>
          </w:p>
        </w:tc>
      </w:tr>
    </w:tbl>
    <w:p w14:paraId="3B52C26E" w14:textId="77777777" w:rsidR="00505AAD" w:rsidRPr="00505AAD" w:rsidRDefault="00505AAD" w:rsidP="00505AAD">
      <w:pPr>
        <w:spacing w:line="360" w:lineRule="auto"/>
        <w:ind w:left="6480" w:firstLine="720"/>
        <w:jc w:val="center"/>
        <w:rPr>
          <w:b/>
          <w:bCs/>
          <w:sz w:val="28"/>
          <w:szCs w:val="28"/>
          <w:u w:val="single"/>
          <w:rtl/>
        </w:rPr>
      </w:pPr>
    </w:p>
    <w:p w14:paraId="70F9CF6C" w14:textId="77777777" w:rsidR="00505AAD" w:rsidRPr="00505AAD" w:rsidRDefault="00505AAD" w:rsidP="00505AAD">
      <w:pPr>
        <w:keepNext/>
        <w:ind w:left="7200" w:firstLine="720"/>
        <w:jc w:val="both"/>
        <w:outlineLvl w:val="1"/>
        <w:rPr>
          <w:b/>
          <w:bCs/>
          <w:sz w:val="28"/>
          <w:szCs w:val="28"/>
          <w:u w:val="single"/>
          <w:rtl/>
        </w:rPr>
      </w:pPr>
    </w:p>
    <w:p w14:paraId="3A975DCB" w14:textId="77777777" w:rsidR="00505AAD" w:rsidRPr="00505AAD" w:rsidRDefault="00505AAD" w:rsidP="00505AAD">
      <w:pPr>
        <w:jc w:val="center"/>
        <w:rPr>
          <w:b/>
          <w:bCs/>
          <w:sz w:val="28"/>
          <w:szCs w:val="28"/>
          <w:rtl/>
        </w:rPr>
      </w:pP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p>
    <w:p w14:paraId="5BF5FC73" w14:textId="77777777" w:rsidR="00505AAD" w:rsidRPr="00505AAD" w:rsidRDefault="00505AAD" w:rsidP="00505AAD">
      <w:pPr>
        <w:bidi w:val="0"/>
        <w:rPr>
          <w:b/>
          <w:bCs/>
          <w:sz w:val="28"/>
          <w:szCs w:val="28"/>
          <w:rtl/>
        </w:rPr>
      </w:pPr>
      <w:r w:rsidRPr="00505AAD">
        <w:rPr>
          <w:rFonts w:hint="cs"/>
          <w:b/>
          <w:bCs/>
          <w:sz w:val="28"/>
          <w:szCs w:val="28"/>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4424A51B"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06E2C177"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ח'2</w:t>
            </w:r>
          </w:p>
        </w:tc>
      </w:tr>
      <w:tr w:rsidR="00505AAD" w:rsidRPr="00505AAD" w14:paraId="1DC8F9DD" w14:textId="77777777" w:rsidTr="00505AAD">
        <w:trPr>
          <w:trHeight w:val="561"/>
        </w:trPr>
        <w:tc>
          <w:tcPr>
            <w:tcW w:w="8958" w:type="dxa"/>
            <w:tcBorders>
              <w:top w:val="nil"/>
              <w:left w:val="nil"/>
              <w:bottom w:val="nil"/>
              <w:right w:val="nil"/>
            </w:tcBorders>
            <w:shd w:val="clear" w:color="auto" w:fill="1B3461"/>
            <w:vAlign w:val="center"/>
            <w:hideMark/>
          </w:tcPr>
          <w:p w14:paraId="4CDEE376"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התחייבות קבלן בדבר הימנעות ממצב של חשש לניגוד עניינים</w:t>
            </w:r>
          </w:p>
        </w:tc>
      </w:tr>
    </w:tbl>
    <w:p w14:paraId="42265E83" w14:textId="77777777" w:rsidR="00505AAD" w:rsidRPr="00505AAD" w:rsidRDefault="00505AAD" w:rsidP="00505AAD">
      <w:pPr>
        <w:jc w:val="center"/>
        <w:rPr>
          <w:b/>
          <w:bCs/>
          <w:sz w:val="28"/>
          <w:szCs w:val="28"/>
          <w:u w:val="single"/>
          <w:rtl/>
        </w:rPr>
      </w:pPr>
      <w:r w:rsidRPr="00505AAD">
        <w:rPr>
          <w:rFonts w:hint="cs"/>
          <w:b/>
          <w:bCs/>
          <w:sz w:val="28"/>
          <w:szCs w:val="28"/>
          <w:u w:val="single"/>
          <w:rtl/>
        </w:rPr>
        <w:t>(נוסח לחתימת כל אחד מנותני השירותים מטעם הקבלן- התאגיד)</w:t>
      </w:r>
    </w:p>
    <w:p w14:paraId="5504AF84" w14:textId="77777777" w:rsidR="00505AAD" w:rsidRPr="00505AAD" w:rsidRDefault="00505AAD" w:rsidP="00505AAD">
      <w:pPr>
        <w:jc w:val="center"/>
        <w:rPr>
          <w:b/>
          <w:bCs/>
          <w:sz w:val="28"/>
          <w:szCs w:val="28"/>
          <w:u w:val="single"/>
          <w:rtl/>
        </w:rPr>
      </w:pPr>
    </w:p>
    <w:p w14:paraId="2FCE3252" w14:textId="77777777" w:rsidR="00505AAD" w:rsidRPr="00505AAD" w:rsidRDefault="00505AAD" w:rsidP="00505AAD">
      <w:pPr>
        <w:spacing w:line="360" w:lineRule="auto"/>
        <w:rPr>
          <w:szCs w:val="24"/>
          <w:rtl/>
        </w:rPr>
      </w:pPr>
      <w:r w:rsidRPr="00505AAD">
        <w:rPr>
          <w:rFonts w:hint="cs"/>
          <w:szCs w:val="24"/>
          <w:rtl/>
        </w:rPr>
        <w:t xml:space="preserve">שנערכה ונחתמה בתאריך: </w:t>
      </w:r>
      <w:r w:rsidRPr="00505AAD">
        <w:rPr>
          <w:rFonts w:hint="cs"/>
          <w:szCs w:val="24"/>
          <w:u w:val="single"/>
          <w:rtl/>
        </w:rPr>
        <w:tab/>
      </w:r>
      <w:r w:rsidRPr="00505AAD">
        <w:rPr>
          <w:rFonts w:hint="cs"/>
          <w:szCs w:val="24"/>
          <w:u w:val="single"/>
          <w:rtl/>
        </w:rPr>
        <w:tab/>
      </w:r>
      <w:r w:rsidRPr="00505AAD">
        <w:rPr>
          <w:rFonts w:hint="cs"/>
          <w:szCs w:val="24"/>
          <w:u w:val="single"/>
          <w:rtl/>
        </w:rPr>
        <w:tab/>
      </w:r>
    </w:p>
    <w:p w14:paraId="146D45B0" w14:textId="77777777" w:rsidR="00505AAD" w:rsidRPr="00505AAD" w:rsidRDefault="00505AAD" w:rsidP="00505AAD">
      <w:pPr>
        <w:spacing w:line="360" w:lineRule="auto"/>
        <w:rPr>
          <w:szCs w:val="24"/>
        </w:rPr>
      </w:pPr>
      <w:r w:rsidRPr="00505AAD">
        <w:rPr>
          <w:rFonts w:hint="cs"/>
          <w:szCs w:val="24"/>
          <w:rtl/>
        </w:rPr>
        <w:t xml:space="preserve">על ידי נותן השירותים מטעם הקבלן, מר/גב'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(להלן: "</w:t>
      </w:r>
      <w:r w:rsidRPr="00505AAD">
        <w:rPr>
          <w:rFonts w:hint="cs"/>
          <w:b/>
          <w:bCs/>
          <w:szCs w:val="24"/>
          <w:rtl/>
        </w:rPr>
        <w:t>נותן השירותים</w:t>
      </w:r>
      <w:r w:rsidRPr="00505AAD">
        <w:rPr>
          <w:rFonts w:hint="cs"/>
          <w:szCs w:val="24"/>
          <w:rtl/>
        </w:rPr>
        <w:t>")</w:t>
      </w:r>
    </w:p>
    <w:p w14:paraId="3F1738DE" w14:textId="77777777" w:rsidR="00505AAD" w:rsidRPr="00505AAD" w:rsidRDefault="00505AAD" w:rsidP="00505AAD">
      <w:pPr>
        <w:spacing w:line="360" w:lineRule="auto"/>
        <w:rPr>
          <w:szCs w:val="24"/>
          <w:rtl/>
        </w:rPr>
      </w:pPr>
      <w:r w:rsidRPr="00505AAD">
        <w:rPr>
          <w:rFonts w:hint="cs"/>
          <w:szCs w:val="24"/>
          <w:rtl/>
        </w:rPr>
        <w:t xml:space="preserve">מספר/י  ת.ז.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78ED84DF" w14:textId="77777777" w:rsidR="00505AAD" w:rsidRPr="00505AAD" w:rsidRDefault="00505AAD" w:rsidP="00505AAD">
      <w:pPr>
        <w:spacing w:line="360" w:lineRule="auto"/>
        <w:rPr>
          <w:szCs w:val="24"/>
          <w:u w:val="single"/>
          <w:rtl/>
        </w:rPr>
      </w:pPr>
      <w:r w:rsidRPr="00505AAD">
        <w:rPr>
          <w:rFonts w:hint="cs"/>
          <w:szCs w:val="24"/>
          <w:rtl/>
        </w:rPr>
        <w:t xml:space="preserve">כתובת הקבלן (כתובת רשומה של התאגיד):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4B0F5240" w14:textId="77777777" w:rsidR="00505AAD" w:rsidRPr="00505AAD" w:rsidRDefault="00505AAD" w:rsidP="00505AAD">
      <w:pPr>
        <w:jc w:val="both"/>
        <w:rPr>
          <w:szCs w:val="24"/>
          <w:rtl/>
        </w:rPr>
      </w:pPr>
    </w:p>
    <w:p w14:paraId="25D3492D" w14:textId="77777777" w:rsidR="00505AAD" w:rsidRPr="00505AAD" w:rsidRDefault="00505AAD" w:rsidP="00505AAD">
      <w:pPr>
        <w:tabs>
          <w:tab w:val="left" w:pos="1020"/>
        </w:tabs>
        <w:spacing w:line="360" w:lineRule="auto"/>
        <w:ind w:left="1020" w:hanging="993"/>
        <w:jc w:val="both"/>
        <w:rPr>
          <w:szCs w:val="24"/>
          <w:rtl/>
        </w:rPr>
      </w:pPr>
      <w:r w:rsidRPr="00505AAD">
        <w:rPr>
          <w:rFonts w:hint="cs"/>
          <w:b/>
          <w:bCs/>
          <w:szCs w:val="24"/>
          <w:rtl/>
        </w:rPr>
        <w:t>הואיל:</w:t>
      </w:r>
      <w:r w:rsidRPr="00505AAD">
        <w:rPr>
          <w:rFonts w:hint="cs"/>
          <w:szCs w:val="24"/>
          <w:rtl/>
        </w:rPr>
        <w:tab/>
        <w:t>ונחתם הסכם בין משרד התשתיות הלאומיות, האנרגיה והמים (להלן: "</w:t>
      </w:r>
      <w:r w:rsidRPr="00505AAD">
        <w:rPr>
          <w:rFonts w:hint="cs"/>
          <w:b/>
          <w:bCs/>
          <w:szCs w:val="24"/>
          <w:rtl/>
        </w:rPr>
        <w:t>המשרד</w:t>
      </w:r>
      <w:r w:rsidRPr="00505AAD">
        <w:rPr>
          <w:rFonts w:hint="cs"/>
          <w:szCs w:val="24"/>
          <w:rtl/>
        </w:rPr>
        <w:t>") ובין הקבלן, לקבלת השירותים כהגדרתם בהסכם שנחתם בעקבות מכרז פומבי מס' 43/2017 לתכנון ברמה מפורטת של אתרי כריית החול במישור רותם (להלן, בהתאמה: "</w:t>
      </w:r>
      <w:r w:rsidRPr="00505AAD">
        <w:rPr>
          <w:rFonts w:hint="cs"/>
          <w:b/>
          <w:bCs/>
          <w:szCs w:val="24"/>
          <w:rtl/>
        </w:rPr>
        <w:t>ההסכם</w:t>
      </w:r>
      <w:r w:rsidRPr="00505AAD">
        <w:rPr>
          <w:rFonts w:hint="cs"/>
          <w:szCs w:val="24"/>
          <w:rtl/>
        </w:rPr>
        <w:t>", "</w:t>
      </w:r>
      <w:r w:rsidRPr="00505AAD">
        <w:rPr>
          <w:rFonts w:hint="cs"/>
          <w:b/>
          <w:bCs/>
          <w:szCs w:val="24"/>
          <w:rtl/>
        </w:rPr>
        <w:t>השירותים</w:t>
      </w:r>
      <w:r w:rsidRPr="00505AAD">
        <w:rPr>
          <w:rFonts w:hint="cs"/>
          <w:szCs w:val="24"/>
          <w:rtl/>
        </w:rPr>
        <w:t>");</w:t>
      </w:r>
    </w:p>
    <w:p w14:paraId="35AB1AB7" w14:textId="77777777" w:rsidR="00505AAD" w:rsidRPr="00505AAD" w:rsidRDefault="00505AAD" w:rsidP="00505AAD">
      <w:pPr>
        <w:tabs>
          <w:tab w:val="left" w:pos="1020"/>
        </w:tabs>
        <w:spacing w:line="360" w:lineRule="auto"/>
        <w:ind w:left="1020" w:hanging="993"/>
        <w:jc w:val="both"/>
        <w:rPr>
          <w:szCs w:val="24"/>
          <w:rtl/>
        </w:rPr>
      </w:pPr>
      <w:r w:rsidRPr="00505AAD">
        <w:rPr>
          <w:rFonts w:hint="cs"/>
          <w:b/>
          <w:bCs/>
          <w:szCs w:val="24"/>
          <w:rtl/>
        </w:rPr>
        <w:t>והואיל:</w:t>
      </w:r>
      <w:r w:rsidRPr="00505AAD">
        <w:rPr>
          <w:rFonts w:hint="cs"/>
          <w:szCs w:val="24"/>
          <w:rtl/>
        </w:rPr>
        <w:tab/>
        <w:t>ותנאי לחתימת ההסכם הינה התחייבות של הקבלן ועובדיו להימנע ממצב של ניגוד עניינים בין השירותים הניתנים למשרד מהקבלן לבין עניינים אחרים של הקבלן ועובדיו, עסקיים או פרטיים (להלן: "</w:t>
      </w:r>
      <w:r w:rsidRPr="00505AAD">
        <w:rPr>
          <w:rFonts w:hint="cs"/>
          <w:b/>
          <w:bCs/>
          <w:szCs w:val="24"/>
          <w:rtl/>
        </w:rPr>
        <w:t>ניגוד עניינים</w:t>
      </w:r>
      <w:r w:rsidRPr="00505AAD">
        <w:rPr>
          <w:rFonts w:hint="cs"/>
          <w:szCs w:val="24"/>
          <w:rtl/>
        </w:rPr>
        <w:t>");</w:t>
      </w:r>
    </w:p>
    <w:p w14:paraId="002CB062" w14:textId="77777777" w:rsidR="00505AAD" w:rsidRPr="00505AAD" w:rsidRDefault="00505AAD" w:rsidP="00505AAD">
      <w:pPr>
        <w:spacing w:line="360" w:lineRule="auto"/>
        <w:jc w:val="center"/>
        <w:rPr>
          <w:szCs w:val="24"/>
          <w:rtl/>
        </w:rPr>
      </w:pPr>
    </w:p>
    <w:p w14:paraId="4D77412B" w14:textId="77777777" w:rsidR="00505AAD" w:rsidRPr="00505AAD" w:rsidRDefault="00505AAD" w:rsidP="00505AAD">
      <w:pPr>
        <w:spacing w:line="360" w:lineRule="auto"/>
        <w:jc w:val="center"/>
        <w:rPr>
          <w:b/>
          <w:bCs/>
          <w:szCs w:val="24"/>
          <w:rtl/>
        </w:rPr>
      </w:pPr>
      <w:r w:rsidRPr="00505AAD">
        <w:rPr>
          <w:rFonts w:hint="cs"/>
          <w:b/>
          <w:bCs/>
          <w:szCs w:val="24"/>
          <w:rtl/>
        </w:rPr>
        <w:t>לפיכך הנני מצהיר ומתחייב כלפי מדינת ישראל, כדלקמן:</w:t>
      </w:r>
    </w:p>
    <w:p w14:paraId="730BF6D8" w14:textId="77777777" w:rsidR="00505AAD" w:rsidRPr="00505AAD" w:rsidRDefault="00505AAD" w:rsidP="00505AAD">
      <w:pPr>
        <w:spacing w:line="360" w:lineRule="auto"/>
        <w:jc w:val="center"/>
        <w:rPr>
          <w:b/>
          <w:bCs/>
          <w:szCs w:val="24"/>
          <w:rtl/>
        </w:rPr>
      </w:pPr>
    </w:p>
    <w:p w14:paraId="2D09BE19" w14:textId="77777777" w:rsidR="00505AAD" w:rsidRPr="00505AAD" w:rsidRDefault="00505AAD" w:rsidP="00505AAD">
      <w:pPr>
        <w:numPr>
          <w:ilvl w:val="0"/>
          <w:numId w:val="110"/>
        </w:numPr>
        <w:spacing w:line="360" w:lineRule="auto"/>
        <w:ind w:right="0"/>
        <w:contextualSpacing/>
        <w:jc w:val="both"/>
        <w:rPr>
          <w:szCs w:val="24"/>
          <w:rtl/>
          <w:lang w:eastAsia="he-IL"/>
        </w:rPr>
      </w:pPr>
      <w:r w:rsidRPr="00505AAD">
        <w:rPr>
          <w:rFonts w:hint="cs"/>
          <w:szCs w:val="24"/>
          <w:rtl/>
          <w:lang w:eastAsia="he-IL"/>
        </w:rPr>
        <w:t>הנני מצהיר שלא ידוע לי על חשש לניגוד עניינים בין השירותים כהגדרתם לעיל, לבין עניינים אחרים שלי.</w:t>
      </w:r>
    </w:p>
    <w:p w14:paraId="69CE81D9" w14:textId="77777777" w:rsidR="00505AAD" w:rsidRPr="00505AAD" w:rsidRDefault="00505AAD" w:rsidP="00505AAD">
      <w:pPr>
        <w:numPr>
          <w:ilvl w:val="0"/>
          <w:numId w:val="110"/>
        </w:numPr>
        <w:spacing w:line="360" w:lineRule="auto"/>
        <w:ind w:right="0"/>
        <w:contextualSpacing/>
        <w:jc w:val="both"/>
        <w:rPr>
          <w:szCs w:val="24"/>
          <w:lang w:eastAsia="he-IL"/>
        </w:rPr>
      </w:pPr>
      <w:r w:rsidRPr="00505AAD">
        <w:rPr>
          <w:rFonts w:hint="cs"/>
          <w:szCs w:val="24"/>
          <w:rtl/>
          <w:lang w:eastAsia="he-I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32584796" w14:textId="77777777" w:rsidR="00505AAD" w:rsidRPr="00505AAD" w:rsidRDefault="00505AAD" w:rsidP="00505AAD">
      <w:pPr>
        <w:numPr>
          <w:ilvl w:val="0"/>
          <w:numId w:val="110"/>
        </w:numPr>
        <w:spacing w:line="360" w:lineRule="auto"/>
        <w:ind w:right="0"/>
        <w:contextualSpacing/>
        <w:jc w:val="both"/>
        <w:rPr>
          <w:szCs w:val="24"/>
          <w:lang w:eastAsia="he-IL"/>
        </w:rPr>
      </w:pPr>
      <w:r w:rsidRPr="00505AAD">
        <w:rPr>
          <w:rFonts w:hint="cs"/>
          <w:szCs w:val="24"/>
          <w:rtl/>
          <w:lang w:eastAsia="he-I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7FBF1297" w14:textId="77777777" w:rsidR="00505AAD" w:rsidRPr="00505AAD" w:rsidRDefault="00505AAD" w:rsidP="00505AAD">
      <w:pPr>
        <w:numPr>
          <w:ilvl w:val="0"/>
          <w:numId w:val="110"/>
        </w:numPr>
        <w:spacing w:line="360" w:lineRule="auto"/>
        <w:ind w:right="0"/>
        <w:contextualSpacing/>
        <w:jc w:val="both"/>
        <w:rPr>
          <w:szCs w:val="24"/>
          <w:lang w:eastAsia="he-IL"/>
        </w:rPr>
      </w:pPr>
      <w:r w:rsidRPr="00505AAD">
        <w:rPr>
          <w:rFonts w:hint="cs"/>
          <w:szCs w:val="24"/>
          <w:rtl/>
          <w:lang w:eastAsia="he-I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60392789" w14:textId="77777777" w:rsidR="00505AAD" w:rsidRPr="00505AAD" w:rsidRDefault="00505AAD" w:rsidP="00505AAD">
      <w:pPr>
        <w:numPr>
          <w:ilvl w:val="0"/>
          <w:numId w:val="110"/>
        </w:numPr>
        <w:spacing w:line="360" w:lineRule="auto"/>
        <w:ind w:right="0"/>
        <w:contextualSpacing/>
        <w:jc w:val="both"/>
        <w:rPr>
          <w:szCs w:val="24"/>
          <w:lang w:eastAsia="he-IL"/>
        </w:rPr>
      </w:pPr>
      <w:r w:rsidRPr="00505AAD">
        <w:rPr>
          <w:rFonts w:hint="cs"/>
          <w:szCs w:val="24"/>
          <w:rtl/>
          <w:lang w:eastAsia="he-I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0BAE9634" w14:textId="77777777" w:rsidR="00505AAD" w:rsidRPr="00505AAD" w:rsidRDefault="00505AAD" w:rsidP="00505AAD">
      <w:pPr>
        <w:bidi w:val="0"/>
        <w:rPr>
          <w:szCs w:val="24"/>
          <w:lang w:eastAsia="he-IL"/>
        </w:rPr>
      </w:pPr>
      <w:r w:rsidRPr="00505AAD">
        <w:rPr>
          <w:rFonts w:hint="cs"/>
          <w:szCs w:val="24"/>
          <w:rtl/>
        </w:rPr>
        <w:br w:type="page"/>
      </w:r>
    </w:p>
    <w:p w14:paraId="43C4FDCA" w14:textId="77777777" w:rsidR="00505AAD" w:rsidRPr="00505AAD" w:rsidRDefault="00505AAD" w:rsidP="00505AAD">
      <w:pPr>
        <w:spacing w:line="360" w:lineRule="auto"/>
        <w:ind w:left="567" w:right="567"/>
        <w:contextualSpacing/>
        <w:jc w:val="both"/>
        <w:rPr>
          <w:szCs w:val="24"/>
          <w:rtl/>
          <w:lang w:eastAsia="he-IL"/>
        </w:rPr>
      </w:pPr>
    </w:p>
    <w:p w14:paraId="7749115C" w14:textId="77777777" w:rsidR="00505AAD" w:rsidRPr="00505AAD" w:rsidRDefault="00505AAD" w:rsidP="00505AAD">
      <w:pPr>
        <w:numPr>
          <w:ilvl w:val="0"/>
          <w:numId w:val="110"/>
        </w:numPr>
        <w:spacing w:line="360" w:lineRule="auto"/>
        <w:ind w:right="0"/>
        <w:contextualSpacing/>
        <w:jc w:val="both"/>
        <w:rPr>
          <w:szCs w:val="24"/>
          <w:lang w:eastAsia="he-IL"/>
        </w:rPr>
      </w:pPr>
      <w:r w:rsidRPr="00505AAD">
        <w:rPr>
          <w:rFonts w:hint="cs"/>
          <w:szCs w:val="24"/>
          <w:rtl/>
          <w:lang w:eastAsia="he-IL"/>
        </w:rPr>
        <w:t xml:space="preserve">ולראיה, באתי על החתום: </w:t>
      </w:r>
      <w:r w:rsidRPr="00505AAD">
        <w:rPr>
          <w:rFonts w:hint="cs"/>
          <w:szCs w:val="24"/>
          <w:rtl/>
          <w:lang w:eastAsia="he-IL"/>
        </w:rPr>
        <w:tab/>
      </w:r>
    </w:p>
    <w:p w14:paraId="492BF49A" w14:textId="77777777" w:rsidR="00505AAD" w:rsidRPr="00505AAD" w:rsidRDefault="00505AAD" w:rsidP="00505AAD">
      <w:pPr>
        <w:jc w:val="both"/>
        <w:rPr>
          <w:szCs w:val="24"/>
          <w:rtl/>
        </w:rPr>
      </w:pPr>
    </w:p>
    <w:p w14:paraId="36538D4A" w14:textId="77777777" w:rsidR="00505AAD" w:rsidRPr="00505AAD" w:rsidRDefault="00505AAD" w:rsidP="00505AAD">
      <w:pPr>
        <w:jc w:val="both"/>
        <w:rPr>
          <w:szCs w:val="24"/>
          <w:rtl/>
        </w:rPr>
      </w:pPr>
    </w:p>
    <w:p w14:paraId="3E602574" w14:textId="77777777" w:rsidR="00505AAD" w:rsidRPr="00505AAD" w:rsidRDefault="00505AAD" w:rsidP="00505AAD">
      <w:pPr>
        <w:jc w:val="both"/>
        <w:rPr>
          <w:szCs w:val="24"/>
          <w:rtl/>
        </w:rPr>
      </w:pPr>
    </w:p>
    <w:tbl>
      <w:tblPr>
        <w:tblStyle w:val="2ffe"/>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05AAD" w:rsidRPr="00505AAD" w14:paraId="0C6CC31A" w14:textId="77777777" w:rsidTr="00505AAD">
        <w:tc>
          <w:tcPr>
            <w:tcW w:w="1718" w:type="dxa"/>
            <w:tcBorders>
              <w:top w:val="single" w:sz="4" w:space="0" w:color="auto"/>
              <w:left w:val="nil"/>
              <w:bottom w:val="nil"/>
              <w:right w:val="nil"/>
            </w:tcBorders>
            <w:hideMark/>
          </w:tcPr>
          <w:p w14:paraId="09899741" w14:textId="77777777" w:rsidR="00505AAD" w:rsidRPr="00505AAD" w:rsidRDefault="00505AAD" w:rsidP="00505AAD">
            <w:pPr>
              <w:jc w:val="center"/>
              <w:rPr>
                <w:szCs w:val="24"/>
                <w:rtl/>
              </w:rPr>
            </w:pPr>
            <w:r w:rsidRPr="00505AAD">
              <w:rPr>
                <w:rFonts w:hint="cs"/>
                <w:szCs w:val="24"/>
                <w:rtl/>
              </w:rPr>
              <w:t>תאריך</w:t>
            </w:r>
          </w:p>
        </w:tc>
        <w:tc>
          <w:tcPr>
            <w:tcW w:w="426" w:type="dxa"/>
          </w:tcPr>
          <w:p w14:paraId="7E7C505B" w14:textId="77777777" w:rsidR="00505AAD" w:rsidRPr="00505AAD" w:rsidRDefault="00505AAD" w:rsidP="00505AAD">
            <w:pPr>
              <w:jc w:val="both"/>
              <w:rPr>
                <w:szCs w:val="24"/>
                <w:rtl/>
              </w:rPr>
            </w:pPr>
          </w:p>
        </w:tc>
        <w:tc>
          <w:tcPr>
            <w:tcW w:w="1984" w:type="dxa"/>
            <w:tcBorders>
              <w:top w:val="single" w:sz="4" w:space="0" w:color="auto"/>
              <w:left w:val="nil"/>
              <w:bottom w:val="nil"/>
              <w:right w:val="nil"/>
            </w:tcBorders>
            <w:hideMark/>
          </w:tcPr>
          <w:p w14:paraId="0223B8A9" w14:textId="77777777" w:rsidR="00505AAD" w:rsidRPr="00505AAD" w:rsidRDefault="00505AAD" w:rsidP="00505AAD">
            <w:pPr>
              <w:jc w:val="center"/>
              <w:rPr>
                <w:szCs w:val="24"/>
                <w:rtl/>
              </w:rPr>
            </w:pPr>
            <w:r w:rsidRPr="00505AAD">
              <w:rPr>
                <w:rFonts w:hint="cs"/>
                <w:szCs w:val="24"/>
                <w:rtl/>
              </w:rPr>
              <w:t xml:space="preserve">שם </w:t>
            </w:r>
          </w:p>
        </w:tc>
        <w:tc>
          <w:tcPr>
            <w:tcW w:w="425" w:type="dxa"/>
          </w:tcPr>
          <w:p w14:paraId="2F6FD9C7"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71026B7A" w14:textId="77777777" w:rsidR="00505AAD" w:rsidRPr="00505AAD" w:rsidRDefault="00505AAD" w:rsidP="00505AAD">
            <w:pPr>
              <w:jc w:val="center"/>
              <w:rPr>
                <w:szCs w:val="24"/>
                <w:rtl/>
              </w:rPr>
            </w:pPr>
            <w:r w:rsidRPr="00505AAD">
              <w:rPr>
                <w:rFonts w:hint="cs"/>
                <w:szCs w:val="24"/>
                <w:rtl/>
              </w:rPr>
              <w:t>ת.ז.</w:t>
            </w:r>
          </w:p>
        </w:tc>
        <w:tc>
          <w:tcPr>
            <w:tcW w:w="425" w:type="dxa"/>
          </w:tcPr>
          <w:p w14:paraId="04E22368"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7274F876" w14:textId="77777777" w:rsidR="00505AAD" w:rsidRPr="00505AAD" w:rsidRDefault="00505AAD" w:rsidP="00505AAD">
            <w:pPr>
              <w:jc w:val="center"/>
              <w:rPr>
                <w:szCs w:val="24"/>
                <w:rtl/>
              </w:rPr>
            </w:pPr>
            <w:r w:rsidRPr="00505AAD">
              <w:rPr>
                <w:rFonts w:hint="cs"/>
                <w:szCs w:val="24"/>
                <w:rtl/>
              </w:rPr>
              <w:t>חתימה</w:t>
            </w:r>
          </w:p>
        </w:tc>
      </w:tr>
    </w:tbl>
    <w:p w14:paraId="43857637" w14:textId="77777777" w:rsidR="00505AAD" w:rsidRPr="00505AAD" w:rsidRDefault="00505AAD" w:rsidP="00505AAD">
      <w:pPr>
        <w:jc w:val="both"/>
        <w:rPr>
          <w:szCs w:val="24"/>
          <w:rtl/>
        </w:rPr>
      </w:pPr>
    </w:p>
    <w:p w14:paraId="7214F78A" w14:textId="77777777" w:rsidR="00505AAD" w:rsidRPr="00505AAD" w:rsidRDefault="00505AAD" w:rsidP="00505AAD">
      <w:pPr>
        <w:spacing w:line="360" w:lineRule="auto"/>
        <w:jc w:val="both"/>
        <w:rPr>
          <w:szCs w:val="24"/>
          <w:rtl/>
        </w:rPr>
      </w:pPr>
    </w:p>
    <w:p w14:paraId="296967FD" w14:textId="77777777" w:rsidR="00505AAD" w:rsidRPr="00505AAD" w:rsidRDefault="00505AAD" w:rsidP="00505AAD">
      <w:pPr>
        <w:spacing w:line="360" w:lineRule="auto"/>
        <w:jc w:val="center"/>
        <w:rPr>
          <w:b/>
          <w:bCs/>
          <w:szCs w:val="24"/>
          <w:u w:val="single"/>
          <w:rtl/>
        </w:rPr>
      </w:pPr>
      <w:r w:rsidRPr="00505AAD">
        <w:rPr>
          <w:rFonts w:hint="cs"/>
          <w:b/>
          <w:bCs/>
          <w:szCs w:val="24"/>
          <w:u w:val="single"/>
          <w:rtl/>
        </w:rPr>
        <w:t xml:space="preserve">אישור עורך הדין </w:t>
      </w:r>
    </w:p>
    <w:p w14:paraId="4BC71C51" w14:textId="77777777" w:rsidR="00505AAD" w:rsidRPr="00505AAD" w:rsidRDefault="00505AAD" w:rsidP="00505AAD">
      <w:pPr>
        <w:spacing w:line="360" w:lineRule="auto"/>
        <w:jc w:val="center"/>
        <w:rPr>
          <w:b/>
          <w:bCs/>
          <w:szCs w:val="24"/>
          <w:u w:val="single"/>
          <w:rtl/>
        </w:rPr>
      </w:pPr>
    </w:p>
    <w:p w14:paraId="30962D3D" w14:textId="77777777" w:rsidR="00505AAD" w:rsidRPr="00505AAD" w:rsidRDefault="00505AAD" w:rsidP="00505AAD">
      <w:pPr>
        <w:spacing w:line="360" w:lineRule="auto"/>
        <w:jc w:val="both"/>
        <w:rPr>
          <w:szCs w:val="24"/>
          <w:rtl/>
        </w:rPr>
      </w:pPr>
      <w:r w:rsidRPr="00505AAD">
        <w:rPr>
          <w:rFonts w:hint="cs"/>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0C524086" w14:textId="77777777" w:rsidR="00505AAD" w:rsidRPr="00505AAD" w:rsidRDefault="00505AAD" w:rsidP="00505AAD">
      <w:pPr>
        <w:spacing w:line="360" w:lineRule="auto"/>
        <w:jc w:val="both"/>
        <w:rPr>
          <w:szCs w:val="24"/>
          <w:rtl/>
        </w:rPr>
      </w:pPr>
    </w:p>
    <w:p w14:paraId="4A821378" w14:textId="77777777" w:rsidR="00505AAD" w:rsidRPr="00505AAD" w:rsidRDefault="00505AAD" w:rsidP="00505AAD">
      <w:pPr>
        <w:spacing w:line="360" w:lineRule="auto"/>
        <w:jc w:val="both"/>
        <w:rPr>
          <w:szCs w:val="24"/>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4F316B37" w14:textId="77777777" w:rsidTr="00505AAD">
        <w:trPr>
          <w:jc w:val="center"/>
        </w:trPr>
        <w:tc>
          <w:tcPr>
            <w:tcW w:w="2144" w:type="dxa"/>
            <w:tcBorders>
              <w:top w:val="single" w:sz="4" w:space="0" w:color="auto"/>
              <w:left w:val="nil"/>
              <w:bottom w:val="nil"/>
              <w:right w:val="nil"/>
            </w:tcBorders>
            <w:hideMark/>
          </w:tcPr>
          <w:p w14:paraId="7B31C4AC" w14:textId="77777777" w:rsidR="00505AAD" w:rsidRPr="00505AAD" w:rsidRDefault="00505AAD" w:rsidP="00505AAD">
            <w:pPr>
              <w:jc w:val="center"/>
              <w:rPr>
                <w:rFonts w:ascii="Arial" w:hAnsi="Arial"/>
                <w:szCs w:val="24"/>
                <w:rtl/>
              </w:rPr>
            </w:pPr>
            <w:r w:rsidRPr="00505AAD">
              <w:rPr>
                <w:rFonts w:ascii="Arial" w:hAnsi="Arial" w:hint="cs"/>
                <w:szCs w:val="24"/>
                <w:rtl/>
              </w:rPr>
              <w:t>תאריך</w:t>
            </w:r>
          </w:p>
        </w:tc>
        <w:tc>
          <w:tcPr>
            <w:tcW w:w="1134" w:type="dxa"/>
          </w:tcPr>
          <w:p w14:paraId="3F52F1C5" w14:textId="77777777" w:rsidR="00505AAD" w:rsidRPr="00505AAD" w:rsidRDefault="00505AAD" w:rsidP="00505AAD">
            <w:pPr>
              <w:jc w:val="both"/>
              <w:rPr>
                <w:rFonts w:ascii="Arial" w:hAnsi="Arial"/>
                <w:szCs w:val="24"/>
                <w:rtl/>
              </w:rPr>
            </w:pPr>
          </w:p>
        </w:tc>
        <w:tc>
          <w:tcPr>
            <w:tcW w:w="2409" w:type="dxa"/>
            <w:tcBorders>
              <w:top w:val="single" w:sz="4" w:space="0" w:color="auto"/>
              <w:left w:val="nil"/>
              <w:bottom w:val="nil"/>
              <w:right w:val="nil"/>
            </w:tcBorders>
            <w:hideMark/>
          </w:tcPr>
          <w:p w14:paraId="6C11F2FF" w14:textId="77777777" w:rsidR="00505AAD" w:rsidRPr="00505AAD" w:rsidRDefault="00505AAD" w:rsidP="00505AAD">
            <w:pPr>
              <w:jc w:val="center"/>
              <w:rPr>
                <w:rFonts w:ascii="Arial" w:hAnsi="Arial"/>
                <w:szCs w:val="24"/>
                <w:rtl/>
              </w:rPr>
            </w:pPr>
            <w:r w:rsidRPr="00505AAD">
              <w:rPr>
                <w:rFonts w:ascii="Arial" w:hAnsi="Arial" w:hint="cs"/>
                <w:szCs w:val="24"/>
                <w:rtl/>
              </w:rPr>
              <w:t>מס' רישיון</w:t>
            </w:r>
          </w:p>
        </w:tc>
        <w:tc>
          <w:tcPr>
            <w:tcW w:w="993" w:type="dxa"/>
          </w:tcPr>
          <w:p w14:paraId="07A41814" w14:textId="77777777" w:rsidR="00505AAD" w:rsidRPr="00505AAD" w:rsidRDefault="00505AAD" w:rsidP="00505AAD">
            <w:pPr>
              <w:jc w:val="both"/>
              <w:rPr>
                <w:rFonts w:ascii="Arial" w:hAnsi="Arial"/>
                <w:szCs w:val="24"/>
                <w:rtl/>
              </w:rPr>
            </w:pPr>
          </w:p>
        </w:tc>
        <w:tc>
          <w:tcPr>
            <w:tcW w:w="2268" w:type="dxa"/>
            <w:tcBorders>
              <w:top w:val="single" w:sz="4" w:space="0" w:color="auto"/>
              <w:left w:val="nil"/>
              <w:bottom w:val="nil"/>
              <w:right w:val="nil"/>
            </w:tcBorders>
            <w:hideMark/>
          </w:tcPr>
          <w:p w14:paraId="3D3C590F" w14:textId="77777777" w:rsidR="00505AAD" w:rsidRPr="00505AAD" w:rsidRDefault="00505AAD" w:rsidP="00505AAD">
            <w:pPr>
              <w:jc w:val="center"/>
              <w:rPr>
                <w:rFonts w:ascii="Arial" w:hAnsi="Arial"/>
                <w:szCs w:val="24"/>
                <w:rtl/>
              </w:rPr>
            </w:pPr>
            <w:r w:rsidRPr="00505AAD">
              <w:rPr>
                <w:rFonts w:ascii="Arial" w:hAnsi="Arial" w:hint="cs"/>
                <w:szCs w:val="24"/>
                <w:rtl/>
              </w:rPr>
              <w:t>חתימה וחותמת</w:t>
            </w:r>
          </w:p>
        </w:tc>
      </w:tr>
    </w:tbl>
    <w:p w14:paraId="35EB03DC" w14:textId="77777777" w:rsidR="00505AAD" w:rsidRPr="00505AAD" w:rsidRDefault="00505AAD" w:rsidP="00505AAD">
      <w:pPr>
        <w:spacing w:line="360" w:lineRule="auto"/>
        <w:jc w:val="center"/>
        <w:rPr>
          <w:b/>
          <w:bCs/>
          <w:sz w:val="28"/>
          <w:szCs w:val="28"/>
          <w:u w:val="single"/>
          <w:rtl/>
        </w:rPr>
      </w:pPr>
    </w:p>
    <w:p w14:paraId="13FFD176" w14:textId="77777777" w:rsidR="00505AAD" w:rsidRPr="00505AAD" w:rsidRDefault="00505AAD" w:rsidP="00505AAD">
      <w:pPr>
        <w:spacing w:line="360" w:lineRule="auto"/>
        <w:jc w:val="center"/>
        <w:rPr>
          <w:b/>
          <w:bCs/>
          <w:sz w:val="28"/>
          <w:szCs w:val="28"/>
          <w:u w:val="single"/>
          <w:rtl/>
        </w:rPr>
      </w:pPr>
    </w:p>
    <w:p w14:paraId="58135ABB" w14:textId="77777777" w:rsidR="00505AAD" w:rsidRPr="00505AAD" w:rsidRDefault="00505AAD" w:rsidP="00505AAD">
      <w:pPr>
        <w:spacing w:line="360" w:lineRule="auto"/>
        <w:jc w:val="center"/>
        <w:rPr>
          <w:b/>
          <w:bCs/>
          <w:sz w:val="28"/>
          <w:szCs w:val="28"/>
          <w:u w:val="single"/>
          <w:rtl/>
        </w:rPr>
      </w:pPr>
    </w:p>
    <w:p w14:paraId="798CA0FB" w14:textId="77777777" w:rsidR="00505AAD" w:rsidRPr="00505AAD" w:rsidRDefault="00505AAD" w:rsidP="00505AAD">
      <w:pPr>
        <w:spacing w:line="360" w:lineRule="auto"/>
        <w:jc w:val="center"/>
        <w:rPr>
          <w:b/>
          <w:bCs/>
          <w:sz w:val="28"/>
          <w:szCs w:val="28"/>
          <w:u w:val="single"/>
          <w:rtl/>
        </w:rPr>
      </w:pPr>
    </w:p>
    <w:p w14:paraId="2308B05A" w14:textId="77777777" w:rsidR="00505AAD" w:rsidRPr="00505AAD" w:rsidRDefault="00505AAD" w:rsidP="00505AAD">
      <w:pPr>
        <w:spacing w:line="360" w:lineRule="auto"/>
        <w:jc w:val="center"/>
        <w:rPr>
          <w:b/>
          <w:bCs/>
          <w:sz w:val="28"/>
          <w:szCs w:val="28"/>
          <w:u w:val="single"/>
          <w:rtl/>
        </w:rPr>
      </w:pPr>
    </w:p>
    <w:p w14:paraId="1F622737" w14:textId="77777777" w:rsidR="00505AAD" w:rsidRPr="00505AAD" w:rsidRDefault="00505AAD" w:rsidP="00505AAD">
      <w:pPr>
        <w:spacing w:line="360" w:lineRule="auto"/>
        <w:jc w:val="center"/>
        <w:rPr>
          <w:b/>
          <w:bCs/>
          <w:sz w:val="28"/>
          <w:szCs w:val="28"/>
          <w:u w:val="single"/>
          <w:rtl/>
        </w:rPr>
      </w:pPr>
    </w:p>
    <w:p w14:paraId="13873D81" w14:textId="77777777" w:rsidR="00505AAD" w:rsidRPr="00505AAD" w:rsidRDefault="00505AAD" w:rsidP="00505AAD">
      <w:pPr>
        <w:spacing w:line="360" w:lineRule="auto"/>
        <w:jc w:val="center"/>
        <w:rPr>
          <w:b/>
          <w:bCs/>
          <w:sz w:val="28"/>
          <w:szCs w:val="28"/>
          <w:u w:val="single"/>
          <w:rtl/>
        </w:rPr>
      </w:pPr>
    </w:p>
    <w:p w14:paraId="464F2D25" w14:textId="77777777" w:rsidR="00505AAD" w:rsidRPr="00505AAD" w:rsidRDefault="00505AAD" w:rsidP="00505AAD">
      <w:pPr>
        <w:spacing w:line="360" w:lineRule="auto"/>
        <w:jc w:val="center"/>
        <w:rPr>
          <w:b/>
          <w:bCs/>
          <w:sz w:val="28"/>
          <w:szCs w:val="28"/>
          <w:u w:val="single"/>
          <w:rtl/>
        </w:rPr>
      </w:pPr>
    </w:p>
    <w:p w14:paraId="6683AF84" w14:textId="77777777" w:rsidR="00505AAD" w:rsidRPr="00505AAD" w:rsidRDefault="00505AAD" w:rsidP="00505AAD">
      <w:pPr>
        <w:spacing w:line="360" w:lineRule="auto"/>
        <w:jc w:val="center"/>
        <w:rPr>
          <w:b/>
          <w:bCs/>
          <w:sz w:val="28"/>
          <w:szCs w:val="28"/>
          <w:u w:val="single"/>
          <w:rtl/>
        </w:rPr>
      </w:pPr>
    </w:p>
    <w:p w14:paraId="64F15B4E" w14:textId="77777777" w:rsidR="00505AAD" w:rsidRPr="00505AAD" w:rsidRDefault="00505AAD" w:rsidP="00505AAD">
      <w:pPr>
        <w:spacing w:line="360" w:lineRule="auto"/>
        <w:jc w:val="center"/>
        <w:rPr>
          <w:b/>
          <w:bCs/>
          <w:sz w:val="28"/>
          <w:szCs w:val="28"/>
          <w:u w:val="single"/>
          <w:rtl/>
        </w:rPr>
      </w:pPr>
    </w:p>
    <w:p w14:paraId="1A489EF2" w14:textId="77777777" w:rsidR="00505AAD" w:rsidRPr="00505AAD" w:rsidRDefault="00505AAD" w:rsidP="00505AAD">
      <w:pPr>
        <w:widowControl w:val="0"/>
        <w:adjustRightInd w:val="0"/>
        <w:spacing w:line="360" w:lineRule="auto"/>
        <w:textAlignment w:val="baseline"/>
        <w:rPr>
          <w:szCs w:val="24"/>
          <w:rtl/>
        </w:rPr>
      </w:pPr>
    </w:p>
    <w:p w14:paraId="6F067B0F" w14:textId="77777777" w:rsidR="00505AAD" w:rsidRPr="00505AAD" w:rsidRDefault="00505AAD" w:rsidP="00505AAD">
      <w:pPr>
        <w:rPr>
          <w:rtl/>
        </w:rPr>
      </w:pPr>
      <w:r w:rsidRPr="00505AAD">
        <w:rPr>
          <w:b/>
          <w:bCs/>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6B4E813D"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66ABE3C9" w14:textId="77777777" w:rsidR="00505AAD" w:rsidRPr="00505AAD" w:rsidRDefault="00505AAD" w:rsidP="00505AAD">
            <w:pPr>
              <w:rPr>
                <w:b/>
                <w:bCs/>
                <w:noProof/>
                <w:sz w:val="28"/>
                <w:szCs w:val="28"/>
              </w:rPr>
            </w:pPr>
            <w:r w:rsidRPr="00505AAD">
              <w:rPr>
                <w:rFonts w:hint="cs"/>
                <w:b/>
                <w:bCs/>
                <w:noProof/>
                <w:sz w:val="28"/>
                <w:szCs w:val="28"/>
                <w:rtl/>
              </w:rPr>
              <w:lastRenderedPageBreak/>
              <w:t>נספח ח'3</w:t>
            </w:r>
          </w:p>
        </w:tc>
      </w:tr>
      <w:tr w:rsidR="00505AAD" w:rsidRPr="00505AAD" w14:paraId="2FF3C365" w14:textId="77777777" w:rsidTr="00505AAD">
        <w:trPr>
          <w:trHeight w:val="561"/>
        </w:trPr>
        <w:tc>
          <w:tcPr>
            <w:tcW w:w="8958" w:type="dxa"/>
            <w:tcBorders>
              <w:top w:val="nil"/>
              <w:left w:val="nil"/>
              <w:bottom w:val="nil"/>
              <w:right w:val="nil"/>
            </w:tcBorders>
            <w:shd w:val="clear" w:color="auto" w:fill="1B3461"/>
            <w:vAlign w:val="center"/>
            <w:hideMark/>
          </w:tcPr>
          <w:p w14:paraId="3DC0FE97"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שאלון  לבדיקת ניגוד עניינים</w:t>
            </w:r>
          </w:p>
        </w:tc>
      </w:tr>
    </w:tbl>
    <w:p w14:paraId="359BB9AE" w14:textId="77777777" w:rsidR="00505AAD" w:rsidRPr="00505AAD" w:rsidRDefault="00505AAD" w:rsidP="00505AAD">
      <w:pPr>
        <w:spacing w:line="360" w:lineRule="auto"/>
        <w:jc w:val="center"/>
        <w:rPr>
          <w:b/>
          <w:bCs/>
          <w:sz w:val="28"/>
          <w:szCs w:val="28"/>
          <w:u w:val="single"/>
          <w:rtl/>
        </w:rPr>
      </w:pPr>
      <w:r w:rsidRPr="00505AAD">
        <w:rPr>
          <w:rFonts w:hint="cs"/>
          <w:b/>
          <w:bCs/>
          <w:sz w:val="28"/>
          <w:szCs w:val="28"/>
          <w:u w:val="single"/>
          <w:rtl/>
        </w:rPr>
        <w:t>(נוסח למילוי ע"י כל אחד מנותני השירותים המוצעים מטעם המציע)</w:t>
      </w:r>
    </w:p>
    <w:p w14:paraId="322F26B2" w14:textId="77777777" w:rsidR="00505AAD" w:rsidRPr="00505AAD" w:rsidRDefault="00505AAD" w:rsidP="00505AAD">
      <w:pPr>
        <w:spacing w:line="360" w:lineRule="auto"/>
        <w:jc w:val="center"/>
        <w:rPr>
          <w:b/>
          <w:bCs/>
          <w:szCs w:val="24"/>
          <w:rtl/>
        </w:rPr>
      </w:pPr>
      <w:r w:rsidRPr="00505AAD">
        <w:rPr>
          <w:rFonts w:hint="cs"/>
          <w:b/>
          <w:bCs/>
          <w:szCs w:val="24"/>
          <w:rtl/>
        </w:rPr>
        <w:t xml:space="preserve"> במסגרת מכרז פומבי מס' 43/2017 לתכנון ברמה מפורטת של אתרי כריית החול במישור רותם</w:t>
      </w:r>
    </w:p>
    <w:p w14:paraId="55EC5660" w14:textId="77777777" w:rsidR="00505AAD" w:rsidRPr="00505AAD" w:rsidRDefault="00505AAD" w:rsidP="00505AAD">
      <w:pPr>
        <w:spacing w:line="360" w:lineRule="auto"/>
        <w:jc w:val="center"/>
        <w:rPr>
          <w:szCs w:val="24"/>
          <w:rtl/>
        </w:rPr>
      </w:pPr>
    </w:p>
    <w:p w14:paraId="66BA874D" w14:textId="77777777" w:rsidR="00505AAD" w:rsidRPr="00505AAD" w:rsidRDefault="00505AAD" w:rsidP="00505AAD">
      <w:pPr>
        <w:spacing w:line="360" w:lineRule="auto"/>
        <w:rPr>
          <w:szCs w:val="24"/>
          <w:rtl/>
        </w:rPr>
      </w:pPr>
      <w:r w:rsidRPr="00505AAD">
        <w:rPr>
          <w:rFonts w:hint="cs"/>
          <w:szCs w:val="24"/>
          <w:rtl/>
        </w:rPr>
        <w:t>שם  המציע:  ___________________________________________________________</w:t>
      </w:r>
    </w:p>
    <w:p w14:paraId="1CE57A6E" w14:textId="77777777" w:rsidR="00505AAD" w:rsidRPr="00505AAD" w:rsidRDefault="00505AAD" w:rsidP="00505AAD">
      <w:pPr>
        <w:spacing w:line="360" w:lineRule="auto"/>
        <w:rPr>
          <w:szCs w:val="24"/>
          <w:rtl/>
        </w:rPr>
      </w:pPr>
      <w:r w:rsidRPr="00505AAD">
        <w:rPr>
          <w:rFonts w:hint="cs"/>
          <w:szCs w:val="24"/>
          <w:rtl/>
        </w:rPr>
        <w:t>שמות המצהיר/ים מטעמו: _________________________________________________</w:t>
      </w:r>
    </w:p>
    <w:p w14:paraId="2A967F31" w14:textId="77777777" w:rsidR="00505AAD" w:rsidRPr="00505AAD" w:rsidRDefault="00505AAD" w:rsidP="00505AAD">
      <w:pPr>
        <w:spacing w:line="360" w:lineRule="auto"/>
        <w:rPr>
          <w:szCs w:val="24"/>
          <w:rtl/>
        </w:rPr>
      </w:pPr>
    </w:p>
    <w:p w14:paraId="6A9A3B3D" w14:textId="77777777" w:rsidR="00505AAD" w:rsidRPr="00505AAD" w:rsidRDefault="00505AAD" w:rsidP="00505AAD">
      <w:pPr>
        <w:spacing w:line="360" w:lineRule="auto"/>
        <w:jc w:val="both"/>
        <w:rPr>
          <w:szCs w:val="24"/>
          <w:rtl/>
        </w:rPr>
      </w:pPr>
      <w:r w:rsidRPr="00505AAD">
        <w:rPr>
          <w:rFonts w:hint="cs"/>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39DF7518" w14:textId="77777777" w:rsidR="00505AAD" w:rsidRPr="00505AAD" w:rsidRDefault="00505AAD" w:rsidP="00505AAD">
      <w:pPr>
        <w:numPr>
          <w:ilvl w:val="0"/>
          <w:numId w:val="108"/>
        </w:numPr>
        <w:tabs>
          <w:tab w:val="num" w:pos="180"/>
        </w:tabs>
        <w:spacing w:line="360" w:lineRule="auto"/>
        <w:ind w:left="-180" w:firstLine="178"/>
        <w:jc w:val="both"/>
        <w:rPr>
          <w:szCs w:val="24"/>
          <w:rtl/>
        </w:rPr>
      </w:pPr>
      <w:r w:rsidRPr="00505AAD">
        <w:rPr>
          <w:rFonts w:hint="cs"/>
          <w:szCs w:val="24"/>
          <w:rtl/>
        </w:rPr>
        <w:t>אין קשרים כאמור.</w:t>
      </w:r>
    </w:p>
    <w:p w14:paraId="4C9BDCB4" w14:textId="77777777" w:rsidR="00505AAD" w:rsidRPr="00505AAD" w:rsidRDefault="00505AAD" w:rsidP="00505AAD">
      <w:pPr>
        <w:numPr>
          <w:ilvl w:val="0"/>
          <w:numId w:val="108"/>
        </w:numPr>
        <w:tabs>
          <w:tab w:val="num" w:pos="180"/>
        </w:tabs>
        <w:spacing w:line="360" w:lineRule="auto"/>
        <w:ind w:left="-180" w:firstLine="178"/>
        <w:jc w:val="both"/>
        <w:rPr>
          <w:szCs w:val="24"/>
        </w:rPr>
      </w:pPr>
      <w:r w:rsidRPr="00505AAD">
        <w:rPr>
          <w:rFonts w:hint="cs"/>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505AAD" w:rsidRPr="00505AAD" w14:paraId="03B74398" w14:textId="77777777" w:rsidTr="00505AAD">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26ECE12" w14:textId="77777777" w:rsidR="00505AAD" w:rsidRPr="00505AAD" w:rsidRDefault="00505AAD" w:rsidP="00505AAD">
            <w:pPr>
              <w:spacing w:line="360" w:lineRule="auto"/>
              <w:jc w:val="center"/>
              <w:rPr>
                <w:rFonts w:eastAsia="Calibri"/>
                <w:b/>
                <w:bCs/>
                <w:szCs w:val="24"/>
                <w:rtl/>
              </w:rPr>
            </w:pPr>
            <w:r w:rsidRPr="00505AAD">
              <w:rPr>
                <w:rFonts w:hint="cs"/>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FE43280" w14:textId="77777777" w:rsidR="00505AAD" w:rsidRPr="00505AAD" w:rsidRDefault="00505AAD" w:rsidP="00505AAD">
            <w:pPr>
              <w:spacing w:line="360" w:lineRule="auto"/>
              <w:jc w:val="center"/>
              <w:rPr>
                <w:b/>
                <w:bCs/>
                <w:szCs w:val="24"/>
              </w:rPr>
            </w:pPr>
            <w:r w:rsidRPr="00505AAD">
              <w:rPr>
                <w:rFonts w:hint="cs"/>
                <w:b/>
                <w:bCs/>
                <w:szCs w:val="24"/>
                <w:rtl/>
              </w:rPr>
              <w:t xml:space="preserve">תחום עיסוקו </w:t>
            </w:r>
          </w:p>
          <w:p w14:paraId="3072278D" w14:textId="77777777" w:rsidR="00505AAD" w:rsidRPr="00505AAD" w:rsidRDefault="00505AAD" w:rsidP="00505AAD">
            <w:pPr>
              <w:spacing w:line="360" w:lineRule="auto"/>
              <w:jc w:val="center"/>
              <w:rPr>
                <w:rFonts w:eastAsia="Calibri"/>
                <w:b/>
                <w:bCs/>
                <w:szCs w:val="24"/>
                <w:rtl/>
              </w:rPr>
            </w:pPr>
            <w:r w:rsidRPr="00505AAD">
              <w:rPr>
                <w:rFonts w:hint="cs"/>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266417E7" w14:textId="77777777" w:rsidR="00505AAD" w:rsidRPr="00505AAD" w:rsidRDefault="00505AAD" w:rsidP="00505AAD">
            <w:pPr>
              <w:spacing w:line="360" w:lineRule="auto"/>
              <w:jc w:val="center"/>
              <w:rPr>
                <w:rFonts w:eastAsia="Calibri"/>
                <w:b/>
                <w:bCs/>
                <w:szCs w:val="24"/>
              </w:rPr>
            </w:pPr>
            <w:r w:rsidRPr="00505AAD">
              <w:rPr>
                <w:rFonts w:hint="cs"/>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8F5BDED" w14:textId="77777777" w:rsidR="00505AAD" w:rsidRPr="00505AAD" w:rsidRDefault="00505AAD" w:rsidP="00505AAD">
            <w:pPr>
              <w:spacing w:line="360" w:lineRule="auto"/>
              <w:jc w:val="center"/>
              <w:rPr>
                <w:b/>
                <w:bCs/>
                <w:szCs w:val="24"/>
              </w:rPr>
            </w:pPr>
            <w:r w:rsidRPr="00505AAD">
              <w:rPr>
                <w:rFonts w:hint="cs"/>
                <w:b/>
                <w:bCs/>
                <w:szCs w:val="24"/>
                <w:rtl/>
              </w:rPr>
              <w:t xml:space="preserve">תקופת העבודה עם </w:t>
            </w:r>
          </w:p>
          <w:p w14:paraId="3684121A" w14:textId="77777777" w:rsidR="00505AAD" w:rsidRPr="00505AAD" w:rsidRDefault="00505AAD" w:rsidP="00505AAD">
            <w:pPr>
              <w:spacing w:line="360" w:lineRule="auto"/>
              <w:jc w:val="center"/>
              <w:rPr>
                <w:rFonts w:eastAsia="Calibri"/>
                <w:b/>
                <w:bCs/>
                <w:szCs w:val="24"/>
                <w:rtl/>
              </w:rPr>
            </w:pPr>
            <w:r w:rsidRPr="00505AAD">
              <w:rPr>
                <w:rFonts w:hint="cs"/>
                <w:b/>
                <w:bCs/>
                <w:szCs w:val="24"/>
                <w:rtl/>
              </w:rPr>
              <w:t>גוף זה</w:t>
            </w:r>
          </w:p>
        </w:tc>
      </w:tr>
      <w:tr w:rsidR="00505AAD" w:rsidRPr="00505AAD" w14:paraId="290B5482" w14:textId="77777777" w:rsidTr="00505AAD">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A8D106" w14:textId="77777777" w:rsidR="00505AAD" w:rsidRPr="00505AAD" w:rsidRDefault="00505AAD" w:rsidP="00505AAD">
            <w:pPr>
              <w:spacing w:line="360" w:lineRule="auto"/>
              <w:jc w:val="both"/>
              <w:rPr>
                <w:rFonts w:eastAsia="Calibri"/>
                <w:szCs w:val="24"/>
                <w:highlight w:val="yellow"/>
              </w:rPr>
            </w:pPr>
          </w:p>
          <w:p w14:paraId="6F678C7F" w14:textId="77777777" w:rsidR="00505AAD" w:rsidRPr="00505AAD" w:rsidRDefault="00505AAD" w:rsidP="00505AAD">
            <w:pPr>
              <w:spacing w:line="360" w:lineRule="auto"/>
              <w:jc w:val="both"/>
              <w:rPr>
                <w:rFonts w:eastAsia="Calibri"/>
                <w:szCs w:val="24"/>
                <w:highlight w:val="yellow"/>
                <w:rtl/>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285E29D" w14:textId="77777777" w:rsidR="00505AAD" w:rsidRPr="00505AAD" w:rsidRDefault="00505AAD" w:rsidP="00505AAD">
            <w:pPr>
              <w:spacing w:line="360" w:lineRule="auto"/>
              <w:jc w:val="both"/>
              <w:rPr>
                <w:rFonts w:eastAsia="Calibr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5539241" w14:textId="77777777" w:rsidR="00505AAD" w:rsidRPr="00505AAD" w:rsidRDefault="00505AAD" w:rsidP="00505AAD">
            <w:pPr>
              <w:spacing w:line="360" w:lineRule="auto"/>
              <w:jc w:val="both"/>
              <w:rPr>
                <w:rFonts w:eastAsia="Calibr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21E8CC6" w14:textId="77777777" w:rsidR="00505AAD" w:rsidRPr="00505AAD" w:rsidRDefault="00505AAD" w:rsidP="00505AAD">
            <w:pPr>
              <w:spacing w:line="360" w:lineRule="auto"/>
              <w:jc w:val="both"/>
              <w:rPr>
                <w:rFonts w:eastAsia="Calibri"/>
                <w:szCs w:val="24"/>
                <w:highlight w:val="yellow"/>
              </w:rPr>
            </w:pPr>
          </w:p>
        </w:tc>
      </w:tr>
      <w:tr w:rsidR="00505AAD" w:rsidRPr="00505AAD" w14:paraId="1ED24172" w14:textId="77777777" w:rsidTr="00505AAD">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B5CB21" w14:textId="77777777" w:rsidR="00505AAD" w:rsidRPr="00505AAD" w:rsidRDefault="00505AAD" w:rsidP="00505AAD">
            <w:pPr>
              <w:spacing w:line="360" w:lineRule="auto"/>
              <w:jc w:val="both"/>
              <w:rPr>
                <w:rFonts w:eastAsia="Calibri"/>
                <w:szCs w:val="24"/>
                <w:highlight w:val="yellow"/>
              </w:rPr>
            </w:pPr>
          </w:p>
          <w:p w14:paraId="033E8AE8" w14:textId="77777777" w:rsidR="00505AAD" w:rsidRPr="00505AAD" w:rsidRDefault="00505AAD" w:rsidP="00505AAD">
            <w:pPr>
              <w:spacing w:line="360" w:lineRule="auto"/>
              <w:jc w:val="both"/>
              <w:rPr>
                <w:rFonts w:eastAsia="Calibri"/>
                <w:szCs w:val="24"/>
                <w:highlight w:val="yellow"/>
                <w:rtl/>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1639890" w14:textId="77777777" w:rsidR="00505AAD" w:rsidRPr="00505AAD" w:rsidRDefault="00505AAD" w:rsidP="00505AAD">
            <w:pPr>
              <w:spacing w:line="360" w:lineRule="auto"/>
              <w:jc w:val="both"/>
              <w:rPr>
                <w:rFonts w:eastAsia="Calibr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34E07B39" w14:textId="77777777" w:rsidR="00505AAD" w:rsidRPr="00505AAD" w:rsidRDefault="00505AAD" w:rsidP="00505AAD">
            <w:pPr>
              <w:spacing w:line="360" w:lineRule="auto"/>
              <w:jc w:val="both"/>
              <w:rPr>
                <w:rFonts w:eastAsia="Calibr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2E3F8F3" w14:textId="77777777" w:rsidR="00505AAD" w:rsidRPr="00505AAD" w:rsidRDefault="00505AAD" w:rsidP="00505AAD">
            <w:pPr>
              <w:spacing w:line="360" w:lineRule="auto"/>
              <w:jc w:val="both"/>
              <w:rPr>
                <w:rFonts w:eastAsia="Calibri"/>
                <w:szCs w:val="24"/>
                <w:highlight w:val="yellow"/>
              </w:rPr>
            </w:pPr>
          </w:p>
        </w:tc>
      </w:tr>
      <w:tr w:rsidR="00505AAD" w:rsidRPr="00505AAD" w14:paraId="72622C9F" w14:textId="77777777" w:rsidTr="00505AAD">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256A9D" w14:textId="77777777" w:rsidR="00505AAD" w:rsidRPr="00505AAD" w:rsidRDefault="00505AAD" w:rsidP="00505AAD">
            <w:pPr>
              <w:spacing w:line="360" w:lineRule="auto"/>
              <w:jc w:val="both"/>
              <w:rPr>
                <w:rFonts w:eastAsia="Calibri"/>
                <w:szCs w:val="24"/>
                <w:highlight w:val="yellow"/>
              </w:rPr>
            </w:pPr>
          </w:p>
          <w:p w14:paraId="4D77C55A" w14:textId="77777777" w:rsidR="00505AAD" w:rsidRPr="00505AAD" w:rsidRDefault="00505AAD" w:rsidP="00505AAD">
            <w:pPr>
              <w:spacing w:line="360" w:lineRule="auto"/>
              <w:jc w:val="both"/>
              <w:rPr>
                <w:rFonts w:eastAsia="Calibri"/>
                <w:szCs w:val="24"/>
                <w:highlight w:val="yellow"/>
                <w:rtl/>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6DAF002" w14:textId="77777777" w:rsidR="00505AAD" w:rsidRPr="00505AAD" w:rsidRDefault="00505AAD" w:rsidP="00505AAD">
            <w:pPr>
              <w:spacing w:line="360" w:lineRule="auto"/>
              <w:jc w:val="both"/>
              <w:rPr>
                <w:rFonts w:eastAsia="Calibr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8362CD5" w14:textId="77777777" w:rsidR="00505AAD" w:rsidRPr="00505AAD" w:rsidRDefault="00505AAD" w:rsidP="00505AAD">
            <w:pPr>
              <w:spacing w:line="360" w:lineRule="auto"/>
              <w:jc w:val="both"/>
              <w:rPr>
                <w:rFonts w:eastAsia="Calibr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162B261" w14:textId="77777777" w:rsidR="00505AAD" w:rsidRPr="00505AAD" w:rsidRDefault="00505AAD" w:rsidP="00505AAD">
            <w:pPr>
              <w:spacing w:line="360" w:lineRule="auto"/>
              <w:jc w:val="both"/>
              <w:rPr>
                <w:rFonts w:eastAsia="Calibri"/>
                <w:szCs w:val="24"/>
                <w:highlight w:val="yellow"/>
              </w:rPr>
            </w:pPr>
          </w:p>
        </w:tc>
      </w:tr>
      <w:tr w:rsidR="00505AAD" w:rsidRPr="00505AAD" w14:paraId="2D2B6798" w14:textId="77777777" w:rsidTr="00505AAD">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56B37E" w14:textId="77777777" w:rsidR="00505AAD" w:rsidRPr="00505AAD" w:rsidRDefault="00505AAD" w:rsidP="00505AAD">
            <w:pPr>
              <w:spacing w:line="360" w:lineRule="auto"/>
              <w:jc w:val="both"/>
              <w:rPr>
                <w:rFonts w:eastAsia="Calibri"/>
                <w:szCs w:val="24"/>
                <w:highlight w:val="yellow"/>
              </w:rPr>
            </w:pPr>
          </w:p>
          <w:p w14:paraId="0830B9A0" w14:textId="77777777" w:rsidR="00505AAD" w:rsidRPr="00505AAD" w:rsidRDefault="00505AAD" w:rsidP="00505AAD">
            <w:pPr>
              <w:spacing w:line="360" w:lineRule="auto"/>
              <w:jc w:val="both"/>
              <w:rPr>
                <w:rFonts w:eastAsia="Calibri"/>
                <w:szCs w:val="24"/>
                <w:highlight w:val="yellow"/>
                <w:rtl/>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04DE23A" w14:textId="77777777" w:rsidR="00505AAD" w:rsidRPr="00505AAD" w:rsidRDefault="00505AAD" w:rsidP="00505AAD">
            <w:pPr>
              <w:spacing w:line="360" w:lineRule="auto"/>
              <w:jc w:val="both"/>
              <w:rPr>
                <w:rFonts w:eastAsia="Calibr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56ECA043" w14:textId="77777777" w:rsidR="00505AAD" w:rsidRPr="00505AAD" w:rsidRDefault="00505AAD" w:rsidP="00505AAD">
            <w:pPr>
              <w:spacing w:line="360" w:lineRule="auto"/>
              <w:jc w:val="both"/>
              <w:rPr>
                <w:rFonts w:eastAsia="Calibr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ECD1856" w14:textId="77777777" w:rsidR="00505AAD" w:rsidRPr="00505AAD" w:rsidRDefault="00505AAD" w:rsidP="00505AAD">
            <w:pPr>
              <w:spacing w:line="360" w:lineRule="auto"/>
              <w:jc w:val="both"/>
              <w:rPr>
                <w:rFonts w:eastAsia="Calibri"/>
                <w:szCs w:val="24"/>
                <w:highlight w:val="yellow"/>
              </w:rPr>
            </w:pPr>
          </w:p>
        </w:tc>
      </w:tr>
    </w:tbl>
    <w:p w14:paraId="75320F94" w14:textId="77777777" w:rsidR="00505AAD" w:rsidRPr="00505AAD" w:rsidRDefault="00505AAD" w:rsidP="00505AAD">
      <w:pPr>
        <w:spacing w:line="360" w:lineRule="auto"/>
        <w:jc w:val="both"/>
        <w:rPr>
          <w:rFonts w:eastAsia="Calibri"/>
          <w:b/>
          <w:bCs/>
          <w:szCs w:val="24"/>
        </w:rPr>
      </w:pPr>
    </w:p>
    <w:p w14:paraId="1C8C870C" w14:textId="77777777" w:rsidR="00505AAD" w:rsidRPr="00505AAD" w:rsidRDefault="00505AAD" w:rsidP="00505AAD">
      <w:pPr>
        <w:spacing w:line="360" w:lineRule="auto"/>
        <w:jc w:val="both"/>
        <w:rPr>
          <w:szCs w:val="24"/>
        </w:rPr>
      </w:pPr>
      <w:r w:rsidRPr="00505AAD">
        <w:rPr>
          <w:rFonts w:hint="cs"/>
          <w:szCs w:val="24"/>
          <w:rtl/>
        </w:rPr>
        <w:t xml:space="preserve">אני החתום מטה _____________________ ת.ז מס'_________________, מצהיר בזאת כי: </w:t>
      </w:r>
    </w:p>
    <w:p w14:paraId="56258896" w14:textId="77777777" w:rsidR="00505AAD" w:rsidRPr="00505AAD" w:rsidRDefault="00505AAD" w:rsidP="00505AAD">
      <w:pPr>
        <w:numPr>
          <w:ilvl w:val="0"/>
          <w:numId w:val="8"/>
        </w:numPr>
        <w:spacing w:line="360" w:lineRule="auto"/>
        <w:ind w:left="360"/>
        <w:jc w:val="both"/>
        <w:rPr>
          <w:szCs w:val="24"/>
          <w:rtl/>
        </w:rPr>
      </w:pPr>
      <w:r w:rsidRPr="00505AAD">
        <w:rPr>
          <w:rFonts w:hint="cs"/>
          <w:szCs w:val="24"/>
          <w:rtl/>
        </w:rPr>
        <w:t xml:space="preserve">כל המידע והפרטים שמסרתי בשאלון זה, מלאים, נכונים ואמיתיים; </w:t>
      </w:r>
    </w:p>
    <w:p w14:paraId="78F5C94A" w14:textId="77777777" w:rsidR="00505AAD" w:rsidRPr="00505AAD" w:rsidRDefault="00505AAD" w:rsidP="00505AAD">
      <w:pPr>
        <w:numPr>
          <w:ilvl w:val="0"/>
          <w:numId w:val="8"/>
        </w:numPr>
        <w:spacing w:line="360" w:lineRule="auto"/>
        <w:ind w:left="360"/>
        <w:jc w:val="both"/>
        <w:rPr>
          <w:szCs w:val="24"/>
          <w:u w:val="single"/>
          <w:rtl/>
        </w:rPr>
      </w:pPr>
      <w:r w:rsidRPr="00505AAD">
        <w:rPr>
          <w:rFonts w:hint="cs"/>
          <w:szCs w:val="24"/>
          <w:rtl/>
        </w:rPr>
        <w:t xml:space="preserve">אני מתחייב לעדכן את משרד התשתיות הלאומיות, האנרגיה והמים על כל שינוי שיחול בפרטים ובמידע שמסרתי; </w:t>
      </w:r>
    </w:p>
    <w:p w14:paraId="0838242E" w14:textId="77777777" w:rsidR="00505AAD" w:rsidRPr="00505AAD" w:rsidRDefault="00505AAD" w:rsidP="00505AAD">
      <w:pPr>
        <w:numPr>
          <w:ilvl w:val="0"/>
          <w:numId w:val="8"/>
        </w:numPr>
        <w:spacing w:line="360" w:lineRule="auto"/>
        <w:ind w:left="360"/>
        <w:jc w:val="both"/>
        <w:rPr>
          <w:szCs w:val="24"/>
          <w:u w:val="single"/>
          <w:rtl/>
        </w:rPr>
      </w:pPr>
      <w:r w:rsidRPr="00505AAD">
        <w:rPr>
          <w:rFonts w:hint="cs"/>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6CD0BBC5" w14:textId="77777777" w:rsidR="00505AAD" w:rsidRPr="00505AAD" w:rsidRDefault="00505AAD" w:rsidP="00505AAD">
      <w:pPr>
        <w:spacing w:line="360" w:lineRule="auto"/>
        <w:jc w:val="center"/>
        <w:rPr>
          <w:b/>
          <w:bCs/>
          <w:szCs w:val="24"/>
          <w:u w:val="single"/>
          <w:rtl/>
        </w:rPr>
      </w:pPr>
    </w:p>
    <w:tbl>
      <w:tblPr>
        <w:tblStyle w:val="2ffe"/>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05AAD" w:rsidRPr="00505AAD" w14:paraId="5CE6A4BD" w14:textId="77777777" w:rsidTr="00505AAD">
        <w:tc>
          <w:tcPr>
            <w:tcW w:w="1718" w:type="dxa"/>
            <w:tcBorders>
              <w:top w:val="single" w:sz="4" w:space="0" w:color="auto"/>
              <w:left w:val="nil"/>
              <w:bottom w:val="nil"/>
              <w:right w:val="nil"/>
            </w:tcBorders>
            <w:hideMark/>
          </w:tcPr>
          <w:p w14:paraId="1EC06436" w14:textId="77777777" w:rsidR="00505AAD" w:rsidRPr="00505AAD" w:rsidRDefault="00505AAD" w:rsidP="00505AAD">
            <w:pPr>
              <w:jc w:val="center"/>
              <w:rPr>
                <w:szCs w:val="24"/>
                <w:rtl/>
              </w:rPr>
            </w:pPr>
            <w:r w:rsidRPr="00505AAD">
              <w:rPr>
                <w:rFonts w:hint="cs"/>
                <w:szCs w:val="24"/>
                <w:rtl/>
              </w:rPr>
              <w:t>תאריך</w:t>
            </w:r>
          </w:p>
        </w:tc>
        <w:tc>
          <w:tcPr>
            <w:tcW w:w="426" w:type="dxa"/>
          </w:tcPr>
          <w:p w14:paraId="55D137F8" w14:textId="77777777" w:rsidR="00505AAD" w:rsidRPr="00505AAD" w:rsidRDefault="00505AAD" w:rsidP="00505AAD">
            <w:pPr>
              <w:jc w:val="both"/>
              <w:rPr>
                <w:szCs w:val="24"/>
                <w:rtl/>
              </w:rPr>
            </w:pPr>
          </w:p>
        </w:tc>
        <w:tc>
          <w:tcPr>
            <w:tcW w:w="1984" w:type="dxa"/>
            <w:tcBorders>
              <w:top w:val="single" w:sz="4" w:space="0" w:color="auto"/>
              <w:left w:val="nil"/>
              <w:bottom w:val="nil"/>
              <w:right w:val="nil"/>
            </w:tcBorders>
            <w:hideMark/>
          </w:tcPr>
          <w:p w14:paraId="565D0274" w14:textId="77777777" w:rsidR="00505AAD" w:rsidRPr="00505AAD" w:rsidRDefault="00505AAD" w:rsidP="00505AAD">
            <w:pPr>
              <w:jc w:val="center"/>
              <w:rPr>
                <w:szCs w:val="24"/>
                <w:rtl/>
              </w:rPr>
            </w:pPr>
            <w:r w:rsidRPr="00505AAD">
              <w:rPr>
                <w:rFonts w:hint="cs"/>
                <w:szCs w:val="24"/>
                <w:rtl/>
              </w:rPr>
              <w:t xml:space="preserve">שם </w:t>
            </w:r>
          </w:p>
        </w:tc>
        <w:tc>
          <w:tcPr>
            <w:tcW w:w="425" w:type="dxa"/>
          </w:tcPr>
          <w:p w14:paraId="4934026B"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6B4D9A63" w14:textId="77777777" w:rsidR="00505AAD" w:rsidRPr="00505AAD" w:rsidRDefault="00505AAD" w:rsidP="00505AAD">
            <w:pPr>
              <w:jc w:val="center"/>
              <w:rPr>
                <w:szCs w:val="24"/>
                <w:rtl/>
              </w:rPr>
            </w:pPr>
            <w:r w:rsidRPr="00505AAD">
              <w:rPr>
                <w:rFonts w:hint="cs"/>
                <w:szCs w:val="24"/>
                <w:rtl/>
              </w:rPr>
              <w:t>ת.ז.</w:t>
            </w:r>
          </w:p>
        </w:tc>
        <w:tc>
          <w:tcPr>
            <w:tcW w:w="425" w:type="dxa"/>
          </w:tcPr>
          <w:p w14:paraId="1B28A7CD"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01BA233E" w14:textId="77777777" w:rsidR="00505AAD" w:rsidRPr="00505AAD" w:rsidRDefault="00505AAD" w:rsidP="00505AAD">
            <w:pPr>
              <w:jc w:val="center"/>
              <w:rPr>
                <w:szCs w:val="24"/>
                <w:rtl/>
              </w:rPr>
            </w:pPr>
            <w:r w:rsidRPr="00505AAD">
              <w:rPr>
                <w:rFonts w:hint="cs"/>
                <w:szCs w:val="24"/>
                <w:rtl/>
              </w:rPr>
              <w:t>חתימה</w:t>
            </w:r>
          </w:p>
        </w:tc>
      </w:tr>
    </w:tbl>
    <w:p w14:paraId="174ACEBE" w14:textId="77777777" w:rsidR="00505AAD" w:rsidRPr="00505AAD" w:rsidRDefault="00505AAD" w:rsidP="00505AAD">
      <w:pPr>
        <w:bidi w:val="0"/>
        <w:rPr>
          <w:b/>
          <w:bCs/>
          <w:sz w:val="28"/>
          <w:szCs w:val="28"/>
          <w:u w:val="single"/>
          <w:rtl/>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05AAD" w:rsidRPr="00505AAD" w14:paraId="4AD940E5" w14:textId="77777777" w:rsidTr="00505AAD">
        <w:trPr>
          <w:trHeight w:val="561"/>
        </w:trPr>
        <w:tc>
          <w:tcPr>
            <w:tcW w:w="8931" w:type="dxa"/>
            <w:tcBorders>
              <w:top w:val="nil"/>
              <w:left w:val="nil"/>
              <w:bottom w:val="nil"/>
              <w:right w:val="nil"/>
            </w:tcBorders>
            <w:shd w:val="clear" w:color="auto" w:fill="D9D9D9" w:themeFill="background1" w:themeFillShade="D9"/>
            <w:vAlign w:val="center"/>
            <w:hideMark/>
          </w:tcPr>
          <w:p w14:paraId="2BE9FE9B" w14:textId="77777777" w:rsidR="00505AAD" w:rsidRPr="00505AAD" w:rsidRDefault="00505AAD" w:rsidP="00505AAD">
            <w:pPr>
              <w:rPr>
                <w:b/>
                <w:bCs/>
                <w:noProof/>
                <w:sz w:val="28"/>
                <w:szCs w:val="28"/>
              </w:rPr>
            </w:pPr>
            <w:r w:rsidRPr="00505AAD">
              <w:rPr>
                <w:rFonts w:hint="cs"/>
                <w:b/>
                <w:bCs/>
                <w:noProof/>
                <w:sz w:val="28"/>
                <w:szCs w:val="28"/>
                <w:rtl/>
              </w:rPr>
              <w:lastRenderedPageBreak/>
              <w:t>נספח ט'</w:t>
            </w:r>
          </w:p>
        </w:tc>
      </w:tr>
      <w:tr w:rsidR="00505AAD" w:rsidRPr="00505AAD" w14:paraId="67B2FD8E" w14:textId="77777777" w:rsidTr="00505AAD">
        <w:trPr>
          <w:trHeight w:val="561"/>
        </w:trPr>
        <w:tc>
          <w:tcPr>
            <w:tcW w:w="8931" w:type="dxa"/>
            <w:tcBorders>
              <w:top w:val="nil"/>
              <w:left w:val="nil"/>
              <w:bottom w:val="nil"/>
              <w:right w:val="nil"/>
            </w:tcBorders>
            <w:shd w:val="clear" w:color="auto" w:fill="1B3461"/>
            <w:vAlign w:val="center"/>
            <w:hideMark/>
          </w:tcPr>
          <w:p w14:paraId="0B9B8110"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התחייבות הקבלן בדבר שמירה על סודיות</w:t>
            </w:r>
          </w:p>
        </w:tc>
      </w:tr>
    </w:tbl>
    <w:p w14:paraId="58B61A02" w14:textId="77777777" w:rsidR="00505AAD" w:rsidRPr="00505AAD" w:rsidRDefault="00505AAD" w:rsidP="00505AAD">
      <w:pPr>
        <w:spacing w:line="360" w:lineRule="auto"/>
        <w:jc w:val="center"/>
        <w:rPr>
          <w:b/>
          <w:bCs/>
          <w:sz w:val="22"/>
          <w:szCs w:val="22"/>
          <w:u w:val="single"/>
          <w:rtl/>
        </w:rPr>
      </w:pPr>
      <w:r w:rsidRPr="00505AAD">
        <w:rPr>
          <w:rFonts w:hint="cs"/>
          <w:b/>
          <w:bCs/>
          <w:sz w:val="22"/>
          <w:szCs w:val="22"/>
          <w:u w:val="single"/>
          <w:rtl/>
        </w:rPr>
        <w:t>(נוסח לחתימת מורשי החתימה מטעם הקבלן- התאגיד)</w:t>
      </w:r>
    </w:p>
    <w:p w14:paraId="5D10AE5E" w14:textId="77777777" w:rsidR="00505AAD" w:rsidRPr="00505AAD" w:rsidRDefault="00505AAD" w:rsidP="00505AAD">
      <w:pPr>
        <w:ind w:left="360"/>
        <w:jc w:val="center"/>
        <w:rPr>
          <w:szCs w:val="24"/>
          <w:u w:val="single"/>
          <w:rtl/>
        </w:rPr>
      </w:pPr>
      <w:r w:rsidRPr="00505AAD">
        <w:rPr>
          <w:rFonts w:hint="cs"/>
          <w:szCs w:val="24"/>
          <w:rtl/>
        </w:rPr>
        <w:t xml:space="preserve">שנערכה ונחתמה בירושלים ביום </w:t>
      </w:r>
      <w:r w:rsidRPr="00505AAD">
        <w:rPr>
          <w:rFonts w:hint="cs"/>
          <w:szCs w:val="24"/>
          <w:u w:val="single"/>
          <w:rtl/>
        </w:rPr>
        <w:t xml:space="preserve">          </w:t>
      </w:r>
      <w:r w:rsidRPr="00505AAD">
        <w:rPr>
          <w:rFonts w:hint="cs"/>
          <w:szCs w:val="24"/>
          <w:rtl/>
        </w:rPr>
        <w:t xml:space="preserve"> בחודש </w:t>
      </w:r>
      <w:r w:rsidRPr="00505AAD">
        <w:rPr>
          <w:rFonts w:hint="cs"/>
          <w:szCs w:val="24"/>
          <w:u w:val="single"/>
          <w:rtl/>
        </w:rPr>
        <w:t xml:space="preserve">          </w:t>
      </w:r>
      <w:r w:rsidRPr="00505AAD">
        <w:rPr>
          <w:rFonts w:hint="cs"/>
          <w:szCs w:val="24"/>
          <w:rtl/>
        </w:rPr>
        <w:t xml:space="preserve"> שנת </w:t>
      </w:r>
      <w:r w:rsidRPr="00505AAD">
        <w:rPr>
          <w:rFonts w:hint="cs"/>
          <w:szCs w:val="24"/>
          <w:u w:val="single"/>
          <w:rtl/>
        </w:rPr>
        <w:tab/>
        <w:t xml:space="preserve">             </w:t>
      </w:r>
    </w:p>
    <w:p w14:paraId="63FE3EB6" w14:textId="77777777" w:rsidR="00505AAD" w:rsidRPr="00505AAD" w:rsidRDefault="00505AAD" w:rsidP="00505AAD">
      <w:pPr>
        <w:ind w:left="360"/>
        <w:jc w:val="center"/>
        <w:rPr>
          <w:szCs w:val="24"/>
          <w:rtl/>
        </w:rPr>
      </w:pPr>
    </w:p>
    <w:p w14:paraId="2BB8C1E8" w14:textId="77777777" w:rsidR="00505AAD" w:rsidRPr="00505AAD" w:rsidRDefault="00505AAD" w:rsidP="00505AAD">
      <w:pPr>
        <w:spacing w:line="360" w:lineRule="auto"/>
        <w:jc w:val="both"/>
        <w:rPr>
          <w:szCs w:val="24"/>
          <w:rtl/>
        </w:rPr>
      </w:pPr>
      <w:r w:rsidRPr="00505AAD">
        <w:rPr>
          <w:rFonts w:hint="cs"/>
          <w:szCs w:val="24"/>
          <w:rtl/>
        </w:rPr>
        <w:t xml:space="preserve">על ידי מורשי החתימה מטעם: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(להלן: "</w:t>
      </w:r>
      <w:r w:rsidRPr="00505AAD">
        <w:rPr>
          <w:rFonts w:hint="cs"/>
          <w:b/>
          <w:bCs/>
          <w:szCs w:val="24"/>
          <w:rtl/>
        </w:rPr>
        <w:t>התאגיד</w:t>
      </w:r>
      <w:r w:rsidRPr="00505AAD">
        <w:rPr>
          <w:rFonts w:hint="cs"/>
          <w:szCs w:val="24"/>
          <w:rtl/>
        </w:rPr>
        <w:t>")</w:t>
      </w:r>
    </w:p>
    <w:p w14:paraId="69F3A96F" w14:textId="77777777" w:rsidR="00505AAD" w:rsidRPr="00505AAD" w:rsidRDefault="00505AAD" w:rsidP="00505AAD">
      <w:pPr>
        <w:spacing w:line="360" w:lineRule="auto"/>
        <w:jc w:val="both"/>
        <w:rPr>
          <w:szCs w:val="24"/>
          <w:rtl/>
        </w:rPr>
      </w:pPr>
      <w:r w:rsidRPr="00505AAD">
        <w:rPr>
          <w:rFonts w:hint="cs"/>
          <w:szCs w:val="24"/>
          <w:rtl/>
        </w:rPr>
        <w:t>שמות החותם/ים:</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ab/>
      </w:r>
    </w:p>
    <w:p w14:paraId="43B80474" w14:textId="77777777" w:rsidR="00505AAD" w:rsidRPr="00505AAD" w:rsidRDefault="00505AAD" w:rsidP="00505AAD">
      <w:pPr>
        <w:spacing w:line="360" w:lineRule="auto"/>
        <w:jc w:val="both"/>
        <w:rPr>
          <w:szCs w:val="24"/>
          <w:rtl/>
        </w:rPr>
      </w:pPr>
      <w:r w:rsidRPr="00505AAD">
        <w:rPr>
          <w:rFonts w:hint="cs"/>
          <w:szCs w:val="24"/>
          <w:rtl/>
        </w:rPr>
        <w:t xml:space="preserve">מספר/י ת.ז.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058FBD05" w14:textId="77777777" w:rsidR="00505AAD" w:rsidRPr="00505AAD" w:rsidRDefault="00505AAD" w:rsidP="00505AAD">
      <w:pPr>
        <w:spacing w:line="360" w:lineRule="auto"/>
        <w:jc w:val="both"/>
        <w:rPr>
          <w:szCs w:val="24"/>
          <w:rtl/>
        </w:rPr>
      </w:pPr>
      <w:r w:rsidRPr="00505AAD">
        <w:rPr>
          <w:rFonts w:hint="cs"/>
          <w:szCs w:val="24"/>
          <w:rtl/>
        </w:rPr>
        <w:t xml:space="preserve">כתובת התאגיד: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76532B5A" w14:textId="77777777" w:rsidR="00505AAD" w:rsidRPr="00505AAD" w:rsidRDefault="00505AAD" w:rsidP="00505AAD">
      <w:pPr>
        <w:ind w:left="360"/>
        <w:jc w:val="both"/>
        <w:rPr>
          <w:szCs w:val="24"/>
          <w:rtl/>
        </w:rPr>
      </w:pPr>
    </w:p>
    <w:p w14:paraId="6FB300EC" w14:textId="77777777" w:rsidR="00505AAD" w:rsidRPr="00505AAD" w:rsidRDefault="00505AAD" w:rsidP="00505AAD">
      <w:pPr>
        <w:spacing w:line="360" w:lineRule="auto"/>
        <w:ind w:left="1440" w:hanging="1080"/>
        <w:jc w:val="both"/>
        <w:rPr>
          <w:szCs w:val="24"/>
          <w:rtl/>
        </w:rPr>
      </w:pPr>
      <w:r w:rsidRPr="00505AAD">
        <w:rPr>
          <w:rFonts w:hint="cs"/>
          <w:b/>
          <w:bCs/>
          <w:szCs w:val="24"/>
          <w:rtl/>
        </w:rPr>
        <w:t>הואיל</w:t>
      </w:r>
      <w:r w:rsidRPr="00505AAD">
        <w:rPr>
          <w:rFonts w:hint="cs"/>
          <w:szCs w:val="24"/>
          <w:rtl/>
        </w:rPr>
        <w:tab/>
        <w:t>ונחתם הסכם בין משרד התשתיות הלאומיות, האנרגיה והמים (להלן: "</w:t>
      </w:r>
      <w:r w:rsidRPr="00505AAD">
        <w:rPr>
          <w:rFonts w:hint="cs"/>
          <w:b/>
          <w:bCs/>
          <w:szCs w:val="24"/>
          <w:rtl/>
        </w:rPr>
        <w:t>המשרד</w:t>
      </w:r>
      <w:r w:rsidRPr="00505AAD">
        <w:rPr>
          <w:rFonts w:hint="cs"/>
          <w:szCs w:val="24"/>
          <w:rtl/>
        </w:rPr>
        <w:t>") ובין התאגיד, לפיהם יעניק התאגיד שירותים למשרד, כמפורט בהסכם שנחתם בין הצדדים;</w:t>
      </w:r>
    </w:p>
    <w:p w14:paraId="413746DC" w14:textId="77777777" w:rsidR="00505AAD" w:rsidRPr="00505AAD" w:rsidRDefault="00505AAD" w:rsidP="00505AAD">
      <w:pPr>
        <w:spacing w:line="360" w:lineRule="auto"/>
        <w:ind w:left="360"/>
        <w:jc w:val="both"/>
        <w:rPr>
          <w:szCs w:val="24"/>
          <w:rtl/>
        </w:rPr>
      </w:pPr>
      <w:r w:rsidRPr="00505AAD">
        <w:rPr>
          <w:rFonts w:hint="cs"/>
          <w:b/>
          <w:bCs/>
          <w:szCs w:val="24"/>
          <w:rtl/>
        </w:rPr>
        <w:t>והואיל</w:t>
      </w:r>
      <w:r w:rsidRPr="00505AAD">
        <w:rPr>
          <w:rFonts w:hint="cs"/>
          <w:szCs w:val="24"/>
          <w:rtl/>
        </w:rPr>
        <w:t xml:space="preserve"> </w:t>
      </w:r>
      <w:r w:rsidRPr="00505AAD">
        <w:rPr>
          <w:rFonts w:hint="cs"/>
          <w:szCs w:val="24"/>
          <w:rtl/>
        </w:rPr>
        <w:tab/>
        <w:t>והתאגיד עשוי להיחשף לסודות מקצועיים עליהם מעוניין המשרד להגן;</w:t>
      </w:r>
    </w:p>
    <w:p w14:paraId="00A639C5" w14:textId="77777777" w:rsidR="00505AAD" w:rsidRPr="00505AAD" w:rsidRDefault="00505AAD" w:rsidP="00505AAD">
      <w:pPr>
        <w:spacing w:line="360" w:lineRule="auto"/>
        <w:ind w:left="360"/>
        <w:jc w:val="center"/>
        <w:rPr>
          <w:b/>
          <w:bCs/>
          <w:szCs w:val="24"/>
          <w:rtl/>
        </w:rPr>
      </w:pPr>
    </w:p>
    <w:p w14:paraId="0402F7DD" w14:textId="77777777" w:rsidR="00505AAD" w:rsidRPr="00505AAD" w:rsidRDefault="00505AAD" w:rsidP="00505AAD">
      <w:pPr>
        <w:spacing w:line="360" w:lineRule="auto"/>
        <w:ind w:left="360"/>
        <w:jc w:val="center"/>
        <w:rPr>
          <w:b/>
          <w:bCs/>
          <w:szCs w:val="24"/>
          <w:rtl/>
        </w:rPr>
      </w:pPr>
      <w:r w:rsidRPr="00505AAD">
        <w:rPr>
          <w:rFonts w:hint="cs"/>
          <w:b/>
          <w:bCs/>
          <w:szCs w:val="24"/>
          <w:rtl/>
        </w:rPr>
        <w:t>לפיכך, מתחייב התאגיד כלפי מדינת ישראל כדלקמן:</w:t>
      </w:r>
    </w:p>
    <w:p w14:paraId="00EB7CBB" w14:textId="77777777" w:rsidR="00505AAD" w:rsidRPr="00505AAD" w:rsidRDefault="00505AAD" w:rsidP="00505AAD">
      <w:pPr>
        <w:numPr>
          <w:ilvl w:val="0"/>
          <w:numId w:val="111"/>
        </w:numPr>
        <w:spacing w:line="360" w:lineRule="auto"/>
        <w:ind w:right="0"/>
        <w:jc w:val="both"/>
        <w:rPr>
          <w:szCs w:val="24"/>
          <w:rtl/>
        </w:rPr>
      </w:pPr>
      <w:r w:rsidRPr="00505AAD">
        <w:rPr>
          <w:rFonts w:hint="cs"/>
          <w:szCs w:val="24"/>
          <w:u w:val="single"/>
          <w:rtl/>
        </w:rPr>
        <w:t>הגדרות</w:t>
      </w:r>
    </w:p>
    <w:p w14:paraId="651CCDAF" w14:textId="77777777" w:rsidR="00505AAD" w:rsidRPr="00505AAD" w:rsidRDefault="00505AAD" w:rsidP="00505AAD">
      <w:pPr>
        <w:spacing w:line="360" w:lineRule="auto"/>
        <w:ind w:left="360"/>
        <w:jc w:val="both"/>
        <w:rPr>
          <w:szCs w:val="24"/>
          <w:rtl/>
        </w:rPr>
      </w:pPr>
      <w:r w:rsidRPr="00505AAD">
        <w:rPr>
          <w:rFonts w:hint="cs"/>
          <w:szCs w:val="24"/>
          <w:rtl/>
        </w:rPr>
        <w:t>בהתחייבות זו תהיה למונחים הבאים המשמעות המופיעה לצידם:</w:t>
      </w:r>
    </w:p>
    <w:p w14:paraId="1D0B928A" w14:textId="77777777" w:rsidR="00505AAD" w:rsidRPr="00505AAD" w:rsidRDefault="00505AAD" w:rsidP="00505AAD">
      <w:pPr>
        <w:spacing w:line="360" w:lineRule="auto"/>
        <w:ind w:left="2160" w:hanging="1800"/>
        <w:jc w:val="both"/>
        <w:rPr>
          <w:szCs w:val="24"/>
          <w:rtl/>
        </w:rPr>
      </w:pPr>
      <w:r w:rsidRPr="00505AAD">
        <w:rPr>
          <w:rFonts w:hint="cs"/>
          <w:b/>
          <w:bCs/>
          <w:szCs w:val="24"/>
          <w:rtl/>
        </w:rPr>
        <w:t>"השירותים"</w:t>
      </w:r>
      <w:r w:rsidRPr="00505AAD">
        <w:rPr>
          <w:rFonts w:hint="cs"/>
          <w:szCs w:val="24"/>
          <w:rtl/>
        </w:rPr>
        <w:t xml:space="preserve"> - </w:t>
      </w:r>
      <w:r w:rsidRPr="00505AAD">
        <w:rPr>
          <w:rFonts w:hint="cs"/>
          <w:szCs w:val="24"/>
          <w:rtl/>
        </w:rPr>
        <w:tab/>
        <w:t xml:space="preserve">השירותים הניתנים במסגרת ההסכם שנכרת </w:t>
      </w:r>
      <w:r w:rsidRPr="00505AAD">
        <w:rPr>
          <w:rFonts w:hint="cs"/>
          <w:b/>
          <w:bCs/>
          <w:szCs w:val="24"/>
          <w:rtl/>
        </w:rPr>
        <w:t>בעקבות מכרז פומבי מס' 43/2017 לתכנון ברמה מפורטת של אתרי כריית החול במישור רותם</w:t>
      </w:r>
      <w:r w:rsidRPr="00505AAD">
        <w:rPr>
          <w:rFonts w:hint="cs"/>
          <w:szCs w:val="24"/>
          <w:rtl/>
        </w:rPr>
        <w:t>; (להלן: "</w:t>
      </w:r>
      <w:r w:rsidRPr="00505AAD">
        <w:rPr>
          <w:rFonts w:hint="cs"/>
          <w:b/>
          <w:bCs/>
          <w:szCs w:val="24"/>
          <w:rtl/>
        </w:rPr>
        <w:t>ההסכם</w:t>
      </w:r>
      <w:r w:rsidRPr="00505AAD">
        <w:rPr>
          <w:rFonts w:hint="cs"/>
          <w:szCs w:val="24"/>
          <w:rtl/>
        </w:rPr>
        <w:t>").</w:t>
      </w:r>
    </w:p>
    <w:p w14:paraId="60016B15" w14:textId="77777777" w:rsidR="00505AAD" w:rsidRPr="00505AAD" w:rsidRDefault="00505AAD" w:rsidP="00505AAD">
      <w:pPr>
        <w:spacing w:line="360" w:lineRule="auto"/>
        <w:ind w:left="360"/>
        <w:jc w:val="both"/>
        <w:rPr>
          <w:szCs w:val="24"/>
          <w:rtl/>
        </w:rPr>
      </w:pPr>
      <w:r w:rsidRPr="00505AAD">
        <w:rPr>
          <w:rFonts w:hint="cs"/>
          <w:b/>
          <w:bCs/>
          <w:szCs w:val="24"/>
          <w:rtl/>
        </w:rPr>
        <w:t>"עובד"</w:t>
      </w:r>
      <w:r w:rsidRPr="00505AAD">
        <w:rPr>
          <w:rFonts w:hint="cs"/>
          <w:szCs w:val="24"/>
          <w:rtl/>
        </w:rPr>
        <w:t xml:space="preserve"> -</w:t>
      </w:r>
      <w:r w:rsidRPr="00505AAD">
        <w:rPr>
          <w:rFonts w:hint="cs"/>
          <w:szCs w:val="24"/>
          <w:rtl/>
        </w:rPr>
        <w:tab/>
      </w:r>
      <w:r w:rsidRPr="00505AAD">
        <w:rPr>
          <w:rFonts w:hint="cs"/>
          <w:szCs w:val="24"/>
          <w:rtl/>
        </w:rPr>
        <w:tab/>
        <w:t>כל אחד מעובדי התאגיד אשר באמצעותו יינתנו השירותים למשרד.</w:t>
      </w:r>
    </w:p>
    <w:p w14:paraId="3175F240" w14:textId="77777777" w:rsidR="00505AAD" w:rsidRPr="00505AAD" w:rsidRDefault="00505AAD" w:rsidP="00505AAD">
      <w:pPr>
        <w:spacing w:line="360" w:lineRule="auto"/>
        <w:ind w:left="2154" w:hanging="1794"/>
        <w:jc w:val="both"/>
        <w:rPr>
          <w:szCs w:val="24"/>
          <w:rtl/>
        </w:rPr>
      </w:pPr>
      <w:r w:rsidRPr="00505AAD">
        <w:rPr>
          <w:rFonts w:hint="cs"/>
          <w:b/>
          <w:bCs/>
          <w:szCs w:val="24"/>
          <w:rtl/>
        </w:rPr>
        <w:t>"מידע"</w:t>
      </w:r>
      <w:r w:rsidRPr="00505AAD">
        <w:rPr>
          <w:rFonts w:hint="cs"/>
          <w:szCs w:val="24"/>
          <w:rtl/>
        </w:rPr>
        <w:t xml:space="preserve"> -</w:t>
      </w:r>
      <w:r w:rsidRPr="00505AAD">
        <w:rPr>
          <w:rFonts w:hint="cs"/>
          <w:szCs w:val="24"/>
          <w:rtl/>
        </w:rPr>
        <w:tab/>
      </w:r>
      <w:r w:rsidRPr="00505AAD">
        <w:rPr>
          <w:rFonts w:hint="cs"/>
          <w:szCs w:val="24"/>
          <w:rtl/>
        </w:rPr>
        <w:tab/>
        <w:t>כל מידע (</w:t>
      </w:r>
      <w:r w:rsidRPr="00505AAD">
        <w:rPr>
          <w:szCs w:val="24"/>
        </w:rPr>
        <w:t>Information</w:t>
      </w:r>
      <w:r w:rsidRPr="00505AAD">
        <w:rPr>
          <w:rFonts w:hint="cs"/>
          <w:szCs w:val="24"/>
          <w:rtl/>
        </w:rPr>
        <w:t>), ידע (</w:t>
      </w:r>
      <w:r w:rsidRPr="00505AAD">
        <w:rPr>
          <w:szCs w:val="24"/>
        </w:rPr>
        <w:t>Know-How</w:t>
      </w:r>
      <w:r w:rsidRPr="00505AAD">
        <w:rPr>
          <w:rFonts w:hint="cs"/>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14DB5120" w14:textId="77777777" w:rsidR="00505AAD" w:rsidRPr="00505AAD" w:rsidRDefault="00505AAD" w:rsidP="00505AAD">
      <w:pPr>
        <w:spacing w:line="360" w:lineRule="auto"/>
        <w:ind w:left="2154" w:hanging="1794"/>
        <w:jc w:val="both"/>
        <w:rPr>
          <w:szCs w:val="24"/>
          <w:rtl/>
        </w:rPr>
      </w:pPr>
      <w:r w:rsidRPr="00505AAD">
        <w:rPr>
          <w:rFonts w:hint="cs"/>
          <w:b/>
          <w:bCs/>
          <w:szCs w:val="24"/>
          <w:rtl/>
        </w:rPr>
        <w:t>"סודות מקצועיים"</w:t>
      </w:r>
      <w:r w:rsidRPr="00505AAD">
        <w:rPr>
          <w:rFonts w:hint="cs"/>
          <w:szCs w:val="24"/>
          <w:rtl/>
        </w:rPr>
        <w:t xml:space="preserve"> </w:t>
      </w:r>
      <w:r w:rsidRPr="00505AAD">
        <w:rPr>
          <w:szCs w:val="24"/>
        </w:rPr>
        <w:t>-</w:t>
      </w:r>
      <w:r w:rsidRPr="00505AAD">
        <w:rPr>
          <w:rFonts w:hint="cs"/>
          <w:szCs w:val="24"/>
          <w:rtl/>
        </w:rPr>
        <w:t xml:space="preserve"> כל מידע אשר יגיע לידי הקבלן או מי מטעמו בקשר למתן השירותים, בין אם נתקבל במהלך מתן השירותים או לאחר מכן, לרבות ומבלי לפגוע בכלליות האמור לעיל</w:t>
      </w:r>
      <w:r w:rsidRPr="00505AAD">
        <w:rPr>
          <w:rFonts w:hint="cs"/>
          <w:szCs w:val="24"/>
        </w:rPr>
        <w:t xml:space="preserve"> </w:t>
      </w:r>
      <w:r w:rsidRPr="00505AAD">
        <w:rPr>
          <w:rFonts w:hint="cs"/>
          <w:szCs w:val="24"/>
          <w:rtl/>
        </w:rPr>
        <w:t xml:space="preserve">בכלליות האמור לעיל: מידע אשר יימסר ע"י המשרד ו/או כל גורם אחר ו/או מי מטעמו. </w:t>
      </w:r>
    </w:p>
    <w:p w14:paraId="3CC4043A" w14:textId="77777777" w:rsidR="00505AAD" w:rsidRPr="00505AAD" w:rsidRDefault="00505AAD" w:rsidP="00505AAD">
      <w:pPr>
        <w:spacing w:line="360" w:lineRule="auto"/>
        <w:ind w:left="360"/>
        <w:jc w:val="both"/>
        <w:rPr>
          <w:szCs w:val="24"/>
          <w:rtl/>
        </w:rPr>
      </w:pPr>
    </w:p>
    <w:p w14:paraId="46E30979" w14:textId="77777777" w:rsidR="00505AAD" w:rsidRPr="00505AAD" w:rsidRDefault="00505AAD" w:rsidP="00505AAD">
      <w:pPr>
        <w:numPr>
          <w:ilvl w:val="0"/>
          <w:numId w:val="111"/>
        </w:numPr>
        <w:spacing w:line="360" w:lineRule="auto"/>
        <w:ind w:right="0"/>
        <w:jc w:val="both"/>
        <w:rPr>
          <w:szCs w:val="24"/>
          <w:rtl/>
        </w:rPr>
      </w:pPr>
      <w:r w:rsidRPr="00505AAD">
        <w:rPr>
          <w:rFonts w:hint="cs"/>
          <w:szCs w:val="24"/>
          <w:u w:val="single"/>
          <w:rtl/>
        </w:rPr>
        <w:t>התחייבות לשמירת סודיות</w:t>
      </w:r>
    </w:p>
    <w:p w14:paraId="0EEF5016" w14:textId="77777777" w:rsidR="00505AAD" w:rsidRPr="00505AAD" w:rsidRDefault="00505AAD" w:rsidP="00505AAD">
      <w:pPr>
        <w:spacing w:line="360" w:lineRule="auto"/>
        <w:ind w:left="360"/>
        <w:jc w:val="both"/>
        <w:rPr>
          <w:szCs w:val="24"/>
          <w:rtl/>
        </w:rPr>
      </w:pPr>
      <w:r w:rsidRPr="00505AAD">
        <w:rPr>
          <w:rFonts w:hint="cs"/>
          <w:szCs w:val="24"/>
          <w:rtl/>
        </w:rPr>
        <w:t>התאגיד מתחייב לשמור את המידע ו/או הסודות המקצועיים בסודיות מוחלטת ולעשות בהם שימוש אך ורק לצורך מתן השירותים נשוא ההסכם. למען הסר ספק, ומבלי לפגוע בכלליות האמור, התאגיד מתחייב לא לפרסם, להעביר, להודיע, למסור או להביא לידיעת כל אדם את המידע ו/או את הסודות המקצועיים.</w:t>
      </w:r>
    </w:p>
    <w:p w14:paraId="0DE00967" w14:textId="77777777" w:rsidR="00505AAD" w:rsidRPr="00505AAD" w:rsidRDefault="00505AAD" w:rsidP="00505AAD">
      <w:pPr>
        <w:numPr>
          <w:ilvl w:val="0"/>
          <w:numId w:val="111"/>
        </w:numPr>
        <w:tabs>
          <w:tab w:val="left" w:pos="8958"/>
        </w:tabs>
        <w:spacing w:line="360" w:lineRule="auto"/>
        <w:ind w:right="0"/>
        <w:jc w:val="both"/>
        <w:rPr>
          <w:szCs w:val="24"/>
          <w:rtl/>
        </w:rPr>
      </w:pPr>
      <w:r w:rsidRPr="00505AAD">
        <w:rPr>
          <w:rFonts w:hint="cs"/>
          <w:szCs w:val="24"/>
          <w:rtl/>
        </w:rPr>
        <w:t>הנני מצהיר כי ידוע לי שאי מילוי התחייבויותיי מהוות עבירה לפי פרק ז' (ביטחון המדינה, יחסי חוץ וסודות רשמיים) לחוק העונשין, תשל"ז - 1977.</w:t>
      </w:r>
    </w:p>
    <w:p w14:paraId="66D56ABD" w14:textId="77777777" w:rsidR="00505AAD" w:rsidRPr="00505AAD" w:rsidRDefault="00505AAD" w:rsidP="00505AAD">
      <w:pPr>
        <w:numPr>
          <w:ilvl w:val="0"/>
          <w:numId w:val="111"/>
        </w:numPr>
        <w:spacing w:line="360" w:lineRule="auto"/>
        <w:ind w:right="0"/>
        <w:jc w:val="both"/>
        <w:rPr>
          <w:szCs w:val="24"/>
          <w:rtl/>
        </w:rPr>
      </w:pPr>
      <w:r w:rsidRPr="00505AAD">
        <w:rPr>
          <w:rFonts w:hint="cs"/>
          <w:szCs w:val="24"/>
          <w:rtl/>
        </w:rPr>
        <w:lastRenderedPageBreak/>
        <w:t>הריני מצהיר כי ידוע לתאגיד, כי חשיפת מידע אישי המגיע לידי התאגיד, לגורם שאינו מורשה לקבלו, עלולה להוות גם פגיעה בפרטיותו של אדם, עבירה שבגינה אני עלול להיתבע לדין על-פי סעיף 5 לחוק הגנת הפרטיות התשמ"א-1981.</w:t>
      </w:r>
    </w:p>
    <w:p w14:paraId="246CC8F3" w14:textId="77777777" w:rsidR="00505AAD" w:rsidRPr="00505AAD" w:rsidRDefault="00505AAD" w:rsidP="00505AAD">
      <w:pPr>
        <w:widowControl w:val="0"/>
        <w:adjustRightInd w:val="0"/>
        <w:spacing w:line="360" w:lineRule="auto"/>
        <w:textAlignment w:val="baseline"/>
        <w:rPr>
          <w:szCs w:val="24"/>
          <w:rtl/>
        </w:rPr>
      </w:pPr>
    </w:p>
    <w:p w14:paraId="7C65E884" w14:textId="77777777" w:rsidR="00505AAD" w:rsidRPr="00505AAD" w:rsidRDefault="00505AAD" w:rsidP="00505AAD">
      <w:pPr>
        <w:widowControl w:val="0"/>
        <w:adjustRightInd w:val="0"/>
        <w:spacing w:line="360" w:lineRule="auto"/>
        <w:jc w:val="center"/>
        <w:textAlignment w:val="baseline"/>
        <w:rPr>
          <w:szCs w:val="24"/>
          <w:u w:val="single"/>
          <w:rtl/>
        </w:rPr>
      </w:pPr>
      <w:r w:rsidRPr="00505AAD">
        <w:rPr>
          <w:rFonts w:hint="cs"/>
          <w:szCs w:val="24"/>
          <w:u w:val="single"/>
          <w:rtl/>
        </w:rPr>
        <w:t>ולראיה באתי על החתום:</w:t>
      </w:r>
    </w:p>
    <w:p w14:paraId="6C9612C7" w14:textId="77777777" w:rsidR="00505AAD" w:rsidRPr="00505AAD" w:rsidRDefault="00505AAD" w:rsidP="00505AAD">
      <w:pPr>
        <w:widowControl w:val="0"/>
        <w:adjustRightInd w:val="0"/>
        <w:spacing w:line="360" w:lineRule="auto"/>
        <w:jc w:val="center"/>
        <w:textAlignment w:val="baseline"/>
        <w:rPr>
          <w:szCs w:val="24"/>
          <w:u w:val="single"/>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505AAD" w:rsidRPr="00505AAD" w14:paraId="63A6BEBD" w14:textId="77777777" w:rsidTr="00505AAD">
        <w:trPr>
          <w:jc w:val="center"/>
        </w:trPr>
        <w:tc>
          <w:tcPr>
            <w:tcW w:w="2285" w:type="dxa"/>
            <w:tcBorders>
              <w:top w:val="single" w:sz="4" w:space="0" w:color="auto"/>
              <w:left w:val="nil"/>
              <w:bottom w:val="nil"/>
              <w:right w:val="nil"/>
            </w:tcBorders>
            <w:hideMark/>
          </w:tcPr>
          <w:p w14:paraId="545B3BD3"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תאריך</w:t>
            </w:r>
          </w:p>
        </w:tc>
        <w:tc>
          <w:tcPr>
            <w:tcW w:w="851" w:type="dxa"/>
          </w:tcPr>
          <w:p w14:paraId="4B12FE45" w14:textId="77777777" w:rsidR="00505AAD" w:rsidRPr="00505AAD" w:rsidRDefault="00505AAD" w:rsidP="00505AAD">
            <w:pPr>
              <w:jc w:val="both"/>
              <w:rPr>
                <w:rFonts w:ascii="Arial" w:hAnsi="Arial"/>
                <w:sz w:val="22"/>
                <w:szCs w:val="22"/>
                <w:rtl/>
              </w:rPr>
            </w:pPr>
          </w:p>
        </w:tc>
        <w:tc>
          <w:tcPr>
            <w:tcW w:w="2693" w:type="dxa"/>
            <w:tcBorders>
              <w:top w:val="single" w:sz="4" w:space="0" w:color="auto"/>
              <w:left w:val="nil"/>
              <w:bottom w:val="nil"/>
              <w:right w:val="nil"/>
            </w:tcBorders>
            <w:hideMark/>
          </w:tcPr>
          <w:p w14:paraId="32B17722"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שם וחתימת מורשה/י החתימה</w:t>
            </w:r>
          </w:p>
        </w:tc>
        <w:tc>
          <w:tcPr>
            <w:tcW w:w="709" w:type="dxa"/>
          </w:tcPr>
          <w:p w14:paraId="5D341390" w14:textId="77777777" w:rsidR="00505AAD" w:rsidRPr="00505AAD" w:rsidRDefault="00505AAD" w:rsidP="00505AAD">
            <w:pPr>
              <w:jc w:val="both"/>
              <w:rPr>
                <w:rFonts w:ascii="Arial" w:hAnsi="Arial"/>
                <w:sz w:val="22"/>
                <w:szCs w:val="22"/>
                <w:rtl/>
              </w:rPr>
            </w:pPr>
          </w:p>
        </w:tc>
        <w:tc>
          <w:tcPr>
            <w:tcW w:w="2410" w:type="dxa"/>
            <w:tcBorders>
              <w:top w:val="single" w:sz="4" w:space="0" w:color="auto"/>
              <w:left w:val="nil"/>
              <w:bottom w:val="nil"/>
              <w:right w:val="nil"/>
            </w:tcBorders>
            <w:hideMark/>
          </w:tcPr>
          <w:p w14:paraId="31DF6EB4"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חותמת התאגיד</w:t>
            </w:r>
          </w:p>
        </w:tc>
      </w:tr>
    </w:tbl>
    <w:p w14:paraId="0EF04037" w14:textId="77777777" w:rsidR="00505AAD" w:rsidRPr="00505AAD" w:rsidRDefault="00505AAD" w:rsidP="00505AAD">
      <w:pPr>
        <w:widowControl w:val="0"/>
        <w:adjustRightInd w:val="0"/>
        <w:spacing w:line="360" w:lineRule="auto"/>
        <w:textAlignment w:val="baseline"/>
        <w:rPr>
          <w:szCs w:val="24"/>
          <w:rtl/>
        </w:rPr>
      </w:pPr>
    </w:p>
    <w:p w14:paraId="31DC3282" w14:textId="77777777" w:rsidR="00505AAD" w:rsidRPr="00505AAD" w:rsidRDefault="00505AAD" w:rsidP="00505AAD">
      <w:pPr>
        <w:widowControl w:val="0"/>
        <w:adjustRightInd w:val="0"/>
        <w:spacing w:line="360" w:lineRule="auto"/>
        <w:jc w:val="center"/>
        <w:textAlignment w:val="baseline"/>
        <w:rPr>
          <w:b/>
          <w:bCs/>
          <w:szCs w:val="24"/>
          <w:u w:val="single"/>
          <w:rtl/>
        </w:rPr>
      </w:pPr>
      <w:r w:rsidRPr="00505AAD">
        <w:rPr>
          <w:rFonts w:hint="cs"/>
          <w:b/>
          <w:bCs/>
          <w:szCs w:val="24"/>
          <w:u w:val="single"/>
          <w:rtl/>
        </w:rPr>
        <w:t>אישור עורך הדין</w:t>
      </w:r>
    </w:p>
    <w:p w14:paraId="678A655D" w14:textId="77777777" w:rsidR="00505AAD" w:rsidRPr="00505AAD" w:rsidRDefault="00505AAD" w:rsidP="00505AAD">
      <w:pPr>
        <w:spacing w:line="360" w:lineRule="auto"/>
        <w:jc w:val="both"/>
        <w:rPr>
          <w:szCs w:val="24"/>
          <w:rtl/>
        </w:rPr>
      </w:pPr>
      <w:r w:rsidRPr="00505AAD">
        <w:rPr>
          <w:rFonts w:hint="cs"/>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35F8D35" w14:textId="77777777" w:rsidR="00505AAD" w:rsidRPr="00505AAD" w:rsidRDefault="00505AAD" w:rsidP="00505AAD">
      <w:pPr>
        <w:spacing w:line="360" w:lineRule="auto"/>
        <w:jc w:val="both"/>
        <w:rPr>
          <w:szCs w:val="24"/>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45023F2E" w14:textId="77777777" w:rsidTr="00505AAD">
        <w:trPr>
          <w:jc w:val="center"/>
        </w:trPr>
        <w:tc>
          <w:tcPr>
            <w:tcW w:w="2144" w:type="dxa"/>
            <w:tcBorders>
              <w:top w:val="single" w:sz="4" w:space="0" w:color="auto"/>
              <w:left w:val="nil"/>
              <w:bottom w:val="nil"/>
              <w:right w:val="nil"/>
            </w:tcBorders>
            <w:hideMark/>
          </w:tcPr>
          <w:p w14:paraId="43B8FDB9"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תאריך</w:t>
            </w:r>
          </w:p>
        </w:tc>
        <w:tc>
          <w:tcPr>
            <w:tcW w:w="1134" w:type="dxa"/>
          </w:tcPr>
          <w:p w14:paraId="2AEA8963" w14:textId="77777777" w:rsidR="00505AAD" w:rsidRPr="00505AAD" w:rsidRDefault="00505AAD" w:rsidP="00505AAD">
            <w:pPr>
              <w:jc w:val="both"/>
              <w:rPr>
                <w:rFonts w:ascii="Arial" w:hAnsi="Arial"/>
                <w:sz w:val="22"/>
                <w:szCs w:val="22"/>
                <w:rtl/>
              </w:rPr>
            </w:pPr>
          </w:p>
        </w:tc>
        <w:tc>
          <w:tcPr>
            <w:tcW w:w="2409" w:type="dxa"/>
            <w:tcBorders>
              <w:top w:val="single" w:sz="4" w:space="0" w:color="auto"/>
              <w:left w:val="nil"/>
              <w:bottom w:val="nil"/>
              <w:right w:val="nil"/>
            </w:tcBorders>
            <w:hideMark/>
          </w:tcPr>
          <w:p w14:paraId="02A55304"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מס' רישיון</w:t>
            </w:r>
          </w:p>
        </w:tc>
        <w:tc>
          <w:tcPr>
            <w:tcW w:w="993" w:type="dxa"/>
          </w:tcPr>
          <w:p w14:paraId="1B6E6ED6" w14:textId="77777777" w:rsidR="00505AAD" w:rsidRPr="00505AAD" w:rsidRDefault="00505AAD" w:rsidP="00505AAD">
            <w:pPr>
              <w:jc w:val="both"/>
              <w:rPr>
                <w:rFonts w:ascii="Arial" w:hAnsi="Arial"/>
                <w:sz w:val="22"/>
                <w:szCs w:val="22"/>
                <w:rtl/>
              </w:rPr>
            </w:pPr>
          </w:p>
        </w:tc>
        <w:tc>
          <w:tcPr>
            <w:tcW w:w="2268" w:type="dxa"/>
            <w:tcBorders>
              <w:top w:val="single" w:sz="4" w:space="0" w:color="auto"/>
              <w:left w:val="nil"/>
              <w:bottom w:val="nil"/>
              <w:right w:val="nil"/>
            </w:tcBorders>
            <w:hideMark/>
          </w:tcPr>
          <w:p w14:paraId="769ECBED"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חתימה וחותמת</w:t>
            </w:r>
          </w:p>
        </w:tc>
      </w:tr>
    </w:tbl>
    <w:p w14:paraId="023E99C3" w14:textId="77777777" w:rsidR="00505AAD" w:rsidRPr="00505AAD" w:rsidRDefault="00505AAD" w:rsidP="00505AAD">
      <w:pPr>
        <w:spacing w:line="360" w:lineRule="auto"/>
        <w:jc w:val="both"/>
        <w:rPr>
          <w:szCs w:val="24"/>
          <w:rtl/>
        </w:rPr>
      </w:pPr>
    </w:p>
    <w:p w14:paraId="369D7D58" w14:textId="77777777" w:rsidR="00505AAD" w:rsidRPr="00505AAD" w:rsidRDefault="00505AAD" w:rsidP="00505AAD">
      <w:pPr>
        <w:spacing w:line="360" w:lineRule="auto"/>
        <w:jc w:val="both"/>
        <w:rPr>
          <w:szCs w:val="24"/>
          <w:rtl/>
        </w:rPr>
      </w:pPr>
    </w:p>
    <w:p w14:paraId="52DE78F4" w14:textId="77777777" w:rsidR="00505AAD" w:rsidRPr="00505AAD" w:rsidRDefault="00505AAD" w:rsidP="00505AAD">
      <w:pPr>
        <w:spacing w:line="360" w:lineRule="auto"/>
        <w:jc w:val="both"/>
        <w:rPr>
          <w:szCs w:val="24"/>
          <w:rtl/>
        </w:rPr>
      </w:pPr>
    </w:p>
    <w:p w14:paraId="3BD30D45" w14:textId="77777777" w:rsidR="00505AAD" w:rsidRPr="00505AAD" w:rsidRDefault="00505AAD" w:rsidP="00505AAD">
      <w:pPr>
        <w:spacing w:line="360" w:lineRule="auto"/>
        <w:jc w:val="both"/>
        <w:rPr>
          <w:szCs w:val="24"/>
          <w:rtl/>
        </w:rPr>
      </w:pPr>
    </w:p>
    <w:p w14:paraId="2AB0E7BC" w14:textId="77777777" w:rsidR="00505AAD" w:rsidRPr="00505AAD" w:rsidRDefault="00505AAD" w:rsidP="00505AAD">
      <w:pPr>
        <w:spacing w:line="360" w:lineRule="auto"/>
        <w:jc w:val="both"/>
        <w:rPr>
          <w:szCs w:val="24"/>
          <w:rtl/>
        </w:rPr>
      </w:pPr>
    </w:p>
    <w:p w14:paraId="5FB6DEB4" w14:textId="77777777" w:rsidR="00505AAD" w:rsidRPr="00505AAD" w:rsidRDefault="00505AAD" w:rsidP="00505AAD">
      <w:pPr>
        <w:spacing w:line="360" w:lineRule="auto"/>
        <w:jc w:val="both"/>
        <w:rPr>
          <w:szCs w:val="24"/>
          <w:rtl/>
        </w:rPr>
      </w:pPr>
    </w:p>
    <w:p w14:paraId="058A7D34" w14:textId="77777777" w:rsidR="00505AAD" w:rsidRPr="00505AAD" w:rsidRDefault="00505AAD" w:rsidP="00505AAD">
      <w:pPr>
        <w:spacing w:line="360" w:lineRule="auto"/>
        <w:jc w:val="both"/>
        <w:rPr>
          <w:szCs w:val="24"/>
          <w:rtl/>
        </w:rPr>
      </w:pPr>
    </w:p>
    <w:p w14:paraId="2CF1F741" w14:textId="77777777" w:rsidR="00505AAD" w:rsidRPr="00505AAD" w:rsidRDefault="00505AAD" w:rsidP="00505AAD">
      <w:pPr>
        <w:spacing w:line="360" w:lineRule="auto"/>
        <w:jc w:val="both"/>
        <w:rPr>
          <w:szCs w:val="24"/>
          <w:rtl/>
        </w:rPr>
      </w:pPr>
    </w:p>
    <w:p w14:paraId="59A73767" w14:textId="77777777" w:rsidR="00505AAD" w:rsidRPr="00505AAD" w:rsidRDefault="00505AAD" w:rsidP="00505AAD">
      <w:pPr>
        <w:spacing w:line="360" w:lineRule="auto"/>
        <w:jc w:val="both"/>
        <w:rPr>
          <w:szCs w:val="24"/>
          <w:rtl/>
        </w:rPr>
      </w:pPr>
    </w:p>
    <w:p w14:paraId="7F054C7F" w14:textId="77777777" w:rsidR="00505AAD" w:rsidRPr="00505AAD" w:rsidRDefault="00505AAD" w:rsidP="00505AAD">
      <w:pPr>
        <w:spacing w:line="360" w:lineRule="auto"/>
        <w:jc w:val="both"/>
        <w:rPr>
          <w:szCs w:val="24"/>
          <w:rtl/>
        </w:rPr>
      </w:pPr>
    </w:p>
    <w:p w14:paraId="09549B6D" w14:textId="77777777" w:rsidR="00505AAD" w:rsidRPr="00505AAD" w:rsidRDefault="00505AAD" w:rsidP="00505AAD">
      <w:pPr>
        <w:spacing w:line="360" w:lineRule="auto"/>
        <w:jc w:val="both"/>
        <w:rPr>
          <w:szCs w:val="24"/>
          <w:rtl/>
        </w:rPr>
      </w:pPr>
    </w:p>
    <w:p w14:paraId="0DDB5EAC" w14:textId="77777777" w:rsidR="00505AAD" w:rsidRPr="00505AAD" w:rsidRDefault="00505AAD" w:rsidP="00505AAD">
      <w:pPr>
        <w:spacing w:line="360" w:lineRule="auto"/>
        <w:jc w:val="both"/>
        <w:rPr>
          <w:szCs w:val="24"/>
          <w:rtl/>
        </w:rPr>
      </w:pPr>
    </w:p>
    <w:p w14:paraId="33CB9732" w14:textId="77777777" w:rsidR="00505AAD" w:rsidRPr="00505AAD" w:rsidRDefault="00505AAD" w:rsidP="00505AAD">
      <w:pPr>
        <w:spacing w:line="360" w:lineRule="auto"/>
        <w:jc w:val="center"/>
        <w:rPr>
          <w:b/>
          <w:bCs/>
          <w:sz w:val="28"/>
          <w:szCs w:val="28"/>
          <w:u w:val="single"/>
        </w:rPr>
      </w:pPr>
    </w:p>
    <w:p w14:paraId="2474212C" w14:textId="77777777" w:rsidR="00505AAD" w:rsidRPr="00505AAD" w:rsidRDefault="00505AAD" w:rsidP="00505AAD">
      <w:pPr>
        <w:bidi w:val="0"/>
        <w:rPr>
          <w:b/>
          <w:bCs/>
          <w:sz w:val="28"/>
          <w:szCs w:val="28"/>
          <w:rtl/>
        </w:rPr>
      </w:pPr>
      <w:r w:rsidRPr="00505AAD">
        <w:rPr>
          <w:rFonts w:hint="cs"/>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05AAD" w:rsidRPr="00505AAD" w14:paraId="4C00E3AE" w14:textId="77777777" w:rsidTr="00505AAD">
        <w:trPr>
          <w:trHeight w:val="561"/>
        </w:trPr>
        <w:tc>
          <w:tcPr>
            <w:tcW w:w="8931" w:type="dxa"/>
            <w:tcBorders>
              <w:top w:val="nil"/>
              <w:left w:val="nil"/>
              <w:bottom w:val="nil"/>
              <w:right w:val="nil"/>
            </w:tcBorders>
            <w:shd w:val="clear" w:color="auto" w:fill="D9D9D9" w:themeFill="background1" w:themeFillShade="D9"/>
            <w:vAlign w:val="center"/>
            <w:hideMark/>
          </w:tcPr>
          <w:p w14:paraId="16295DD1"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ט'1</w:t>
            </w:r>
          </w:p>
        </w:tc>
      </w:tr>
      <w:tr w:rsidR="00505AAD" w:rsidRPr="00505AAD" w14:paraId="72CF1FB1" w14:textId="77777777" w:rsidTr="00505AAD">
        <w:trPr>
          <w:trHeight w:val="561"/>
        </w:trPr>
        <w:tc>
          <w:tcPr>
            <w:tcW w:w="8931" w:type="dxa"/>
            <w:tcBorders>
              <w:top w:val="nil"/>
              <w:left w:val="nil"/>
              <w:bottom w:val="nil"/>
              <w:right w:val="nil"/>
            </w:tcBorders>
            <w:shd w:val="clear" w:color="auto" w:fill="1B3461"/>
            <w:vAlign w:val="center"/>
            <w:hideMark/>
          </w:tcPr>
          <w:p w14:paraId="592B725C"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התחייבות בדבר שמירה על סודיות</w:t>
            </w:r>
          </w:p>
        </w:tc>
      </w:tr>
    </w:tbl>
    <w:p w14:paraId="0EFFB533" w14:textId="77777777" w:rsidR="00505AAD" w:rsidRPr="00505AAD" w:rsidRDefault="00505AAD" w:rsidP="00505AAD">
      <w:pPr>
        <w:spacing w:line="360" w:lineRule="auto"/>
        <w:ind w:firstLine="720"/>
        <w:jc w:val="center"/>
        <w:rPr>
          <w:b/>
          <w:bCs/>
          <w:szCs w:val="24"/>
          <w:u w:val="single"/>
          <w:rtl/>
        </w:rPr>
      </w:pPr>
      <w:r w:rsidRPr="00505AAD">
        <w:rPr>
          <w:rFonts w:hint="cs"/>
          <w:b/>
          <w:bCs/>
          <w:szCs w:val="24"/>
          <w:u w:val="single"/>
          <w:rtl/>
        </w:rPr>
        <w:t>(נוסח לחתימת כל אחד מאנשי הצוות מטעם הקבלן)</w:t>
      </w:r>
    </w:p>
    <w:p w14:paraId="02D72E96" w14:textId="77777777" w:rsidR="00505AAD" w:rsidRPr="00505AAD" w:rsidRDefault="00505AAD" w:rsidP="00505AAD">
      <w:pPr>
        <w:spacing w:line="360" w:lineRule="auto"/>
        <w:ind w:firstLine="720"/>
        <w:jc w:val="center"/>
        <w:rPr>
          <w:b/>
          <w:bCs/>
          <w:szCs w:val="24"/>
          <w:u w:val="single"/>
          <w:rtl/>
        </w:rPr>
      </w:pPr>
    </w:p>
    <w:p w14:paraId="1422E7CB" w14:textId="77777777" w:rsidR="00505AAD" w:rsidRPr="00505AAD" w:rsidRDefault="00505AAD" w:rsidP="00505AAD">
      <w:pPr>
        <w:spacing w:line="360" w:lineRule="auto"/>
        <w:ind w:left="1440" w:hanging="1440"/>
        <w:jc w:val="both"/>
        <w:rPr>
          <w:b/>
          <w:bCs/>
          <w:sz w:val="22"/>
          <w:szCs w:val="22"/>
          <w:rtl/>
        </w:rPr>
      </w:pPr>
      <w:r w:rsidRPr="00505AAD">
        <w:rPr>
          <w:rFonts w:hint="cs"/>
          <w:sz w:val="22"/>
          <w:szCs w:val="22"/>
          <w:rtl/>
        </w:rPr>
        <w:t>הואיל:</w:t>
      </w:r>
      <w:r w:rsidRPr="00505AAD">
        <w:rPr>
          <w:rFonts w:hint="cs"/>
          <w:sz w:val="22"/>
          <w:szCs w:val="22"/>
          <w:rtl/>
        </w:rPr>
        <w:tab/>
        <w:t>ובין  ____________ (להלן: "</w:t>
      </w:r>
      <w:r w:rsidRPr="00505AAD">
        <w:rPr>
          <w:rFonts w:hint="cs"/>
          <w:b/>
          <w:bCs/>
          <w:sz w:val="22"/>
          <w:szCs w:val="22"/>
          <w:rtl/>
        </w:rPr>
        <w:t>הקבלן</w:t>
      </w:r>
      <w:r w:rsidRPr="00505AAD">
        <w:rPr>
          <w:rFonts w:hint="cs"/>
          <w:sz w:val="22"/>
          <w:szCs w:val="22"/>
          <w:rtl/>
        </w:rPr>
        <w:t>")</w:t>
      </w:r>
      <w:r w:rsidRPr="00505AAD">
        <w:rPr>
          <w:rFonts w:hint="cs"/>
          <w:b/>
          <w:bCs/>
          <w:sz w:val="22"/>
          <w:szCs w:val="22"/>
          <w:rtl/>
        </w:rPr>
        <w:t xml:space="preserve"> </w:t>
      </w:r>
      <w:r w:rsidRPr="00505AAD">
        <w:rPr>
          <w:rFonts w:hint="cs"/>
          <w:sz w:val="22"/>
          <w:szCs w:val="22"/>
          <w:rtl/>
        </w:rPr>
        <w:t>לבין משרד התשתיות הלאומיות, האנרגיה והמים (להלן: "</w:t>
      </w:r>
      <w:r w:rsidRPr="00505AAD">
        <w:rPr>
          <w:rFonts w:hint="cs"/>
          <w:b/>
          <w:bCs/>
          <w:sz w:val="22"/>
          <w:szCs w:val="22"/>
          <w:rtl/>
        </w:rPr>
        <w:t>המשרד</w:t>
      </w:r>
      <w:r w:rsidRPr="00505AAD">
        <w:rPr>
          <w:rFonts w:hint="cs"/>
          <w:sz w:val="22"/>
          <w:szCs w:val="22"/>
          <w:rtl/>
        </w:rPr>
        <w:t>")</w:t>
      </w:r>
      <w:r w:rsidRPr="00505AAD">
        <w:rPr>
          <w:rFonts w:hint="cs"/>
          <w:b/>
          <w:bCs/>
          <w:sz w:val="22"/>
          <w:szCs w:val="22"/>
          <w:rtl/>
        </w:rPr>
        <w:t xml:space="preserve"> </w:t>
      </w:r>
      <w:r w:rsidRPr="00505AAD">
        <w:rPr>
          <w:rFonts w:hint="cs"/>
          <w:sz w:val="22"/>
          <w:szCs w:val="22"/>
          <w:rtl/>
        </w:rPr>
        <w:t>נחתם הסכם</w:t>
      </w:r>
      <w:r w:rsidRPr="00505AAD">
        <w:rPr>
          <w:rFonts w:hint="cs"/>
          <w:b/>
          <w:bCs/>
          <w:sz w:val="22"/>
          <w:szCs w:val="22"/>
          <w:rtl/>
        </w:rPr>
        <w:t xml:space="preserve"> </w:t>
      </w:r>
      <w:r w:rsidRPr="00505AAD">
        <w:rPr>
          <w:rFonts w:hint="cs"/>
          <w:sz w:val="22"/>
          <w:szCs w:val="22"/>
          <w:rtl/>
        </w:rPr>
        <w:t>לאספקת השירותים המפורטים בהסכם (להלן, בהתאמה:</w:t>
      </w:r>
      <w:r w:rsidRPr="00505AAD">
        <w:rPr>
          <w:rFonts w:hint="cs"/>
          <w:b/>
          <w:bCs/>
          <w:sz w:val="22"/>
          <w:szCs w:val="22"/>
          <w:rtl/>
        </w:rPr>
        <w:t xml:space="preserve"> </w:t>
      </w:r>
      <w:r w:rsidRPr="00505AAD">
        <w:rPr>
          <w:rFonts w:hint="cs"/>
          <w:sz w:val="22"/>
          <w:szCs w:val="22"/>
          <w:rtl/>
        </w:rPr>
        <w:t>"</w:t>
      </w:r>
      <w:r w:rsidRPr="00505AAD">
        <w:rPr>
          <w:rFonts w:hint="cs"/>
          <w:b/>
          <w:bCs/>
          <w:sz w:val="22"/>
          <w:szCs w:val="22"/>
          <w:rtl/>
        </w:rPr>
        <w:t>ההסכם</w:t>
      </w:r>
      <w:r w:rsidRPr="00505AAD">
        <w:rPr>
          <w:rFonts w:hint="cs"/>
          <w:sz w:val="22"/>
          <w:szCs w:val="22"/>
          <w:rtl/>
        </w:rPr>
        <w:t>", "</w:t>
      </w:r>
      <w:r w:rsidRPr="00505AAD">
        <w:rPr>
          <w:rFonts w:hint="cs"/>
          <w:b/>
          <w:bCs/>
          <w:sz w:val="22"/>
          <w:szCs w:val="22"/>
          <w:rtl/>
        </w:rPr>
        <w:t>השירותים</w:t>
      </w:r>
      <w:r w:rsidRPr="00505AAD">
        <w:rPr>
          <w:rFonts w:hint="cs"/>
          <w:sz w:val="22"/>
          <w:szCs w:val="22"/>
          <w:rtl/>
        </w:rPr>
        <w:t>");</w:t>
      </w:r>
    </w:p>
    <w:p w14:paraId="1A230C2D" w14:textId="77777777" w:rsidR="00505AAD" w:rsidRPr="00505AAD" w:rsidRDefault="00505AAD" w:rsidP="00505AAD">
      <w:pPr>
        <w:spacing w:line="360" w:lineRule="auto"/>
        <w:ind w:left="1440" w:hanging="1440"/>
        <w:jc w:val="both"/>
        <w:rPr>
          <w:sz w:val="22"/>
          <w:szCs w:val="22"/>
          <w:rtl/>
        </w:rPr>
      </w:pPr>
      <w:r w:rsidRPr="00505AAD">
        <w:rPr>
          <w:rFonts w:hint="cs"/>
          <w:sz w:val="22"/>
          <w:szCs w:val="22"/>
          <w:rtl/>
        </w:rPr>
        <w:t>והואיל:</w:t>
      </w:r>
      <w:r w:rsidRPr="00505AAD">
        <w:rPr>
          <w:rFonts w:hint="cs"/>
          <w:sz w:val="22"/>
          <w:szCs w:val="22"/>
          <w:rtl/>
        </w:rPr>
        <w:tab/>
        <w:t xml:space="preserve"> ואני מועסק על-ידי הקבלן, בין היתר לשם הענקת השירותים למשרד;</w:t>
      </w:r>
    </w:p>
    <w:p w14:paraId="4D96D205" w14:textId="77777777" w:rsidR="00505AAD" w:rsidRPr="00505AAD" w:rsidRDefault="00505AAD" w:rsidP="00505AAD">
      <w:pPr>
        <w:spacing w:line="360" w:lineRule="auto"/>
        <w:ind w:left="1440" w:hanging="1440"/>
        <w:jc w:val="both"/>
        <w:rPr>
          <w:sz w:val="22"/>
          <w:szCs w:val="22"/>
          <w:rtl/>
        </w:rPr>
      </w:pPr>
      <w:r w:rsidRPr="00505AAD">
        <w:rPr>
          <w:rFonts w:hint="cs"/>
          <w:sz w:val="22"/>
          <w:szCs w:val="22"/>
          <w:rtl/>
        </w:rPr>
        <w:t>והואיל:</w:t>
      </w:r>
      <w:r w:rsidRPr="00505AAD">
        <w:rPr>
          <w:rFonts w:hint="cs"/>
          <w:sz w:val="22"/>
          <w:szCs w:val="22"/>
          <w:rtl/>
        </w:rPr>
        <w:tab/>
        <w:t xml:space="preserve"> והמשרד הסכים להתקשר עם הקבלן בתנאי כי הקבלן,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הקבלן לעשות את כל הדרוש למניעת מצב של ניגוד עניינים ושמירת סודיות המידע כהגדרתו להלן;</w:t>
      </w:r>
    </w:p>
    <w:p w14:paraId="2E03E215" w14:textId="77777777" w:rsidR="00505AAD" w:rsidRPr="00505AAD" w:rsidRDefault="00505AAD" w:rsidP="00505AAD">
      <w:pPr>
        <w:spacing w:line="360" w:lineRule="auto"/>
        <w:ind w:left="1440" w:hanging="1440"/>
        <w:jc w:val="both"/>
        <w:rPr>
          <w:sz w:val="22"/>
          <w:szCs w:val="22"/>
          <w:rtl/>
        </w:rPr>
      </w:pPr>
      <w:r w:rsidRPr="00505AAD">
        <w:rPr>
          <w:rFonts w:hint="cs"/>
          <w:sz w:val="22"/>
          <w:szCs w:val="22"/>
          <w:rtl/>
        </w:rPr>
        <w:t xml:space="preserve">והואיל: </w:t>
      </w:r>
      <w:r w:rsidRPr="00505AAD">
        <w:rPr>
          <w:rFonts w:hint="cs"/>
          <w:sz w:val="22"/>
          <w:szCs w:val="22"/>
          <w:rtl/>
        </w:rPr>
        <w:tab/>
        <w:t>והוסבר לי וידוע לי כי במהלך העסקתי או בקשר אליה יתכן כי אעסוק או אקבל לחזקתי או יבוא לידיעתי מידע (</w:t>
      </w:r>
      <w:r w:rsidRPr="00505AAD">
        <w:rPr>
          <w:sz w:val="22"/>
          <w:szCs w:val="22"/>
        </w:rPr>
        <w:t>Information</w:t>
      </w:r>
      <w:r w:rsidRPr="00505AAD">
        <w:rPr>
          <w:rFonts w:hint="cs"/>
          <w:sz w:val="22"/>
          <w:szCs w:val="22"/>
          <w:rtl/>
        </w:rPr>
        <w:t xml:space="preserve">), או ידע </w:t>
      </w:r>
      <w:r w:rsidRPr="00505AAD">
        <w:rPr>
          <w:sz w:val="22"/>
          <w:szCs w:val="22"/>
        </w:rPr>
        <w:t>Know- How)</w:t>
      </w:r>
      <w:r w:rsidRPr="00505AAD">
        <w:rPr>
          <w:rFonts w:hint="cs"/>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505AAD">
        <w:rPr>
          <w:rFonts w:hint="cs"/>
          <w:b/>
          <w:bCs/>
          <w:sz w:val="22"/>
          <w:szCs w:val="22"/>
          <w:rtl/>
        </w:rPr>
        <w:t>המידע</w:t>
      </w:r>
      <w:r w:rsidRPr="00505AAD">
        <w:rPr>
          <w:rFonts w:hint="cs"/>
          <w:sz w:val="22"/>
          <w:szCs w:val="22"/>
          <w:rtl/>
        </w:rPr>
        <w:t>");</w:t>
      </w:r>
    </w:p>
    <w:p w14:paraId="6605186B" w14:textId="77777777" w:rsidR="00505AAD" w:rsidRPr="00505AAD" w:rsidRDefault="00505AAD" w:rsidP="00505AAD">
      <w:pPr>
        <w:spacing w:line="360" w:lineRule="auto"/>
        <w:ind w:left="1440" w:hanging="1440"/>
        <w:jc w:val="both"/>
        <w:rPr>
          <w:sz w:val="22"/>
          <w:szCs w:val="22"/>
          <w:rtl/>
        </w:rPr>
      </w:pPr>
      <w:r w:rsidRPr="00505AAD">
        <w:rPr>
          <w:rFonts w:hint="cs"/>
          <w:sz w:val="22"/>
          <w:szCs w:val="22"/>
          <w:rtl/>
        </w:rPr>
        <w:t xml:space="preserve">והואיל: </w:t>
      </w:r>
      <w:r w:rsidRPr="00505AAD">
        <w:rPr>
          <w:rFonts w:hint="cs"/>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6C86A413" w14:textId="77777777" w:rsidR="00505AAD" w:rsidRPr="00505AAD" w:rsidRDefault="00505AAD" w:rsidP="00505AAD">
      <w:pPr>
        <w:spacing w:line="360" w:lineRule="auto"/>
        <w:jc w:val="both"/>
        <w:rPr>
          <w:sz w:val="22"/>
          <w:szCs w:val="22"/>
          <w:rtl/>
        </w:rPr>
      </w:pPr>
    </w:p>
    <w:p w14:paraId="045159A1" w14:textId="77777777" w:rsidR="00505AAD" w:rsidRPr="00505AAD" w:rsidRDefault="00505AAD" w:rsidP="00505AAD">
      <w:pPr>
        <w:spacing w:line="360" w:lineRule="auto"/>
        <w:ind w:left="799" w:hanging="142"/>
        <w:jc w:val="center"/>
        <w:rPr>
          <w:b/>
          <w:bCs/>
          <w:sz w:val="22"/>
          <w:szCs w:val="22"/>
          <w:u w:val="single"/>
          <w:rtl/>
        </w:rPr>
      </w:pPr>
      <w:r w:rsidRPr="00505AAD">
        <w:rPr>
          <w:rFonts w:hint="cs"/>
          <w:b/>
          <w:bCs/>
          <w:sz w:val="22"/>
          <w:szCs w:val="22"/>
          <w:u w:val="single"/>
          <w:rtl/>
        </w:rPr>
        <w:t>אי לזאת, אני הח"מ מתחייב כלפי המשרד, כדלקמן:</w:t>
      </w:r>
    </w:p>
    <w:p w14:paraId="3FE8182E" w14:textId="77777777" w:rsidR="00505AAD" w:rsidRPr="00505AAD" w:rsidRDefault="00505AAD" w:rsidP="00505AAD">
      <w:pPr>
        <w:spacing w:line="360" w:lineRule="auto"/>
        <w:ind w:left="799" w:hanging="142"/>
        <w:jc w:val="center"/>
        <w:rPr>
          <w:b/>
          <w:bCs/>
          <w:sz w:val="22"/>
          <w:szCs w:val="22"/>
          <w:u w:val="single"/>
          <w:rtl/>
        </w:rPr>
      </w:pPr>
    </w:p>
    <w:p w14:paraId="45F47A5F"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לשמור על המידע בסודיות גמורה ומוחלטת.</w:t>
      </w:r>
    </w:p>
    <w:p w14:paraId="4F076A4C"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6A85D301"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מבלי לפגוע בכלליות האמור לעיל, הנני מתחייב כי במשך כל תקופת העסקתי על-ידי הקבלן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2AFCAEB2"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3AC6BAA1"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lastRenderedPageBreak/>
        <w:t xml:space="preserve">להביא לידיעת עובדיי, קבלני משנה שלי, או מי מטעמי, העשויים להיחשף למידע, את כל האמור בהתחייבות זו. </w:t>
      </w:r>
    </w:p>
    <w:p w14:paraId="74F295C4"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196873E5"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5732DD0D"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במסגרת מתן השירותים ועניינים הקשורים בהם, שלא לייצג או לפעול מטעם כל גורם שהוא, מלבד המשרד.</w:t>
      </w:r>
    </w:p>
    <w:p w14:paraId="555712CA"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0878ABC6"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18627CFC"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התחייבותי זו לא תפורש כיוצרת קשר אישי מכל סוג שהוא ביני לבין המשרד. </w:t>
      </w:r>
    </w:p>
    <w:p w14:paraId="15618FEA"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מוסכם וידוע לי כי על העתקים של המידע, אשר התקבלו בכל דרך שהיא, יחולו כל הוראות כתב התחייבות זה.  </w:t>
      </w:r>
    </w:p>
    <w:p w14:paraId="5ADAB89B" w14:textId="77777777" w:rsidR="00505AAD" w:rsidRPr="00505AAD" w:rsidRDefault="00505AAD" w:rsidP="00505AAD">
      <w:pPr>
        <w:numPr>
          <w:ilvl w:val="0"/>
          <w:numId w:val="112"/>
        </w:numPr>
        <w:spacing w:line="360" w:lineRule="auto"/>
        <w:jc w:val="both"/>
        <w:rPr>
          <w:sz w:val="22"/>
          <w:szCs w:val="22"/>
        </w:rPr>
      </w:pPr>
      <w:r w:rsidRPr="00505AAD">
        <w:rPr>
          <w:rFonts w:hint="cs"/>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13E8FFC8" w14:textId="77777777" w:rsidR="00505AAD" w:rsidRPr="00505AAD" w:rsidRDefault="00505AAD" w:rsidP="00505AAD">
      <w:pPr>
        <w:widowControl w:val="0"/>
        <w:adjustRightInd w:val="0"/>
        <w:spacing w:line="360" w:lineRule="auto"/>
        <w:jc w:val="center"/>
        <w:textAlignment w:val="baseline"/>
        <w:rPr>
          <w:sz w:val="22"/>
          <w:szCs w:val="22"/>
          <w:u w:val="single"/>
          <w:rtl/>
        </w:rPr>
      </w:pPr>
      <w:r w:rsidRPr="00505AAD">
        <w:rPr>
          <w:rFonts w:hint="cs"/>
          <w:sz w:val="22"/>
          <w:szCs w:val="22"/>
          <w:u w:val="single"/>
          <w:rtl/>
        </w:rPr>
        <w:t>ולראיה באתי על החתום:</w:t>
      </w:r>
    </w:p>
    <w:p w14:paraId="6CA95D97" w14:textId="77777777" w:rsidR="00505AAD" w:rsidRPr="00505AAD" w:rsidRDefault="00505AAD" w:rsidP="00505AAD">
      <w:pPr>
        <w:widowControl w:val="0"/>
        <w:adjustRightInd w:val="0"/>
        <w:spacing w:line="360" w:lineRule="auto"/>
        <w:jc w:val="center"/>
        <w:textAlignment w:val="baseline"/>
        <w:rPr>
          <w:sz w:val="22"/>
          <w:szCs w:val="22"/>
          <w:u w:val="single"/>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3B23EB87" w14:textId="77777777" w:rsidTr="00505AAD">
        <w:trPr>
          <w:jc w:val="center"/>
        </w:trPr>
        <w:tc>
          <w:tcPr>
            <w:tcW w:w="2144" w:type="dxa"/>
            <w:tcBorders>
              <w:top w:val="single" w:sz="4" w:space="0" w:color="auto"/>
              <w:left w:val="nil"/>
              <w:bottom w:val="nil"/>
              <w:right w:val="nil"/>
            </w:tcBorders>
            <w:hideMark/>
          </w:tcPr>
          <w:p w14:paraId="38786410" w14:textId="77777777" w:rsidR="00505AAD" w:rsidRPr="00505AAD" w:rsidRDefault="00505AAD" w:rsidP="00505AAD">
            <w:pPr>
              <w:jc w:val="center"/>
              <w:rPr>
                <w:rFonts w:ascii="Arial" w:hAnsi="Arial"/>
                <w:sz w:val="20"/>
                <w:szCs w:val="20"/>
                <w:rtl/>
              </w:rPr>
            </w:pPr>
            <w:r w:rsidRPr="00505AAD">
              <w:rPr>
                <w:rFonts w:ascii="Arial" w:hAnsi="Arial" w:hint="cs"/>
                <w:sz w:val="20"/>
                <w:szCs w:val="20"/>
                <w:rtl/>
              </w:rPr>
              <w:t>שם</w:t>
            </w:r>
          </w:p>
        </w:tc>
        <w:tc>
          <w:tcPr>
            <w:tcW w:w="1134" w:type="dxa"/>
          </w:tcPr>
          <w:p w14:paraId="7DA39D8A" w14:textId="77777777" w:rsidR="00505AAD" w:rsidRPr="00505AAD" w:rsidRDefault="00505AAD" w:rsidP="00505AAD">
            <w:pPr>
              <w:jc w:val="both"/>
              <w:rPr>
                <w:rFonts w:ascii="Arial" w:hAnsi="Arial"/>
                <w:sz w:val="20"/>
                <w:szCs w:val="20"/>
                <w:rtl/>
              </w:rPr>
            </w:pPr>
          </w:p>
        </w:tc>
        <w:tc>
          <w:tcPr>
            <w:tcW w:w="2409" w:type="dxa"/>
            <w:tcBorders>
              <w:top w:val="single" w:sz="4" w:space="0" w:color="auto"/>
              <w:left w:val="nil"/>
              <w:bottom w:val="nil"/>
              <w:right w:val="nil"/>
            </w:tcBorders>
            <w:hideMark/>
          </w:tcPr>
          <w:p w14:paraId="08DFAE46" w14:textId="77777777" w:rsidR="00505AAD" w:rsidRPr="00505AAD" w:rsidRDefault="00505AAD" w:rsidP="00505AAD">
            <w:pPr>
              <w:jc w:val="center"/>
              <w:rPr>
                <w:rFonts w:ascii="Arial" w:hAnsi="Arial"/>
                <w:sz w:val="20"/>
                <w:szCs w:val="20"/>
                <w:rtl/>
              </w:rPr>
            </w:pPr>
            <w:r w:rsidRPr="00505AAD">
              <w:rPr>
                <w:rFonts w:ascii="Arial" w:hAnsi="Arial" w:hint="cs"/>
                <w:sz w:val="20"/>
                <w:szCs w:val="20"/>
                <w:rtl/>
              </w:rPr>
              <w:t>חתימה</w:t>
            </w:r>
          </w:p>
        </w:tc>
        <w:tc>
          <w:tcPr>
            <w:tcW w:w="993" w:type="dxa"/>
          </w:tcPr>
          <w:p w14:paraId="082D5FB7" w14:textId="77777777" w:rsidR="00505AAD" w:rsidRPr="00505AAD" w:rsidRDefault="00505AAD" w:rsidP="00505AAD">
            <w:pPr>
              <w:jc w:val="both"/>
              <w:rPr>
                <w:rFonts w:ascii="Arial" w:hAnsi="Arial"/>
                <w:sz w:val="20"/>
                <w:szCs w:val="20"/>
                <w:rtl/>
              </w:rPr>
            </w:pPr>
          </w:p>
        </w:tc>
        <w:tc>
          <w:tcPr>
            <w:tcW w:w="2268" w:type="dxa"/>
            <w:tcBorders>
              <w:top w:val="single" w:sz="4" w:space="0" w:color="auto"/>
              <w:left w:val="nil"/>
              <w:bottom w:val="nil"/>
              <w:right w:val="nil"/>
            </w:tcBorders>
            <w:hideMark/>
          </w:tcPr>
          <w:p w14:paraId="4FBDB05E" w14:textId="77777777" w:rsidR="00505AAD" w:rsidRPr="00505AAD" w:rsidRDefault="00505AAD" w:rsidP="00505AAD">
            <w:pPr>
              <w:jc w:val="center"/>
              <w:rPr>
                <w:rFonts w:ascii="Arial" w:hAnsi="Arial"/>
                <w:sz w:val="20"/>
                <w:szCs w:val="20"/>
                <w:rtl/>
              </w:rPr>
            </w:pPr>
            <w:r w:rsidRPr="00505AAD">
              <w:rPr>
                <w:rFonts w:ascii="Arial" w:hAnsi="Arial" w:hint="cs"/>
                <w:sz w:val="20"/>
                <w:szCs w:val="20"/>
                <w:rtl/>
              </w:rPr>
              <w:t>תאריך</w:t>
            </w:r>
          </w:p>
        </w:tc>
      </w:tr>
    </w:tbl>
    <w:p w14:paraId="6C0F6AAA" w14:textId="77777777" w:rsidR="00505AAD" w:rsidRPr="00505AAD" w:rsidRDefault="00505AAD" w:rsidP="00505AAD">
      <w:pPr>
        <w:widowControl w:val="0"/>
        <w:adjustRightInd w:val="0"/>
        <w:spacing w:line="360" w:lineRule="auto"/>
        <w:jc w:val="center"/>
        <w:textAlignment w:val="baseline"/>
        <w:rPr>
          <w:b/>
          <w:bCs/>
          <w:sz w:val="22"/>
          <w:szCs w:val="22"/>
          <w:u w:val="single"/>
          <w:rtl/>
        </w:rPr>
      </w:pPr>
    </w:p>
    <w:p w14:paraId="267BE6AF" w14:textId="77777777" w:rsidR="00505AAD" w:rsidRPr="00505AAD" w:rsidRDefault="00505AAD" w:rsidP="00505AAD">
      <w:pPr>
        <w:widowControl w:val="0"/>
        <w:adjustRightInd w:val="0"/>
        <w:spacing w:line="360" w:lineRule="auto"/>
        <w:jc w:val="center"/>
        <w:textAlignment w:val="baseline"/>
        <w:rPr>
          <w:b/>
          <w:bCs/>
          <w:sz w:val="22"/>
          <w:szCs w:val="22"/>
          <w:u w:val="single"/>
          <w:rtl/>
        </w:rPr>
      </w:pPr>
      <w:r w:rsidRPr="00505AAD">
        <w:rPr>
          <w:rFonts w:hint="cs"/>
          <w:b/>
          <w:bCs/>
          <w:sz w:val="22"/>
          <w:szCs w:val="22"/>
          <w:u w:val="single"/>
          <w:rtl/>
        </w:rPr>
        <w:t>אישור עורך הדין</w:t>
      </w:r>
    </w:p>
    <w:p w14:paraId="7A4D82D7" w14:textId="77777777" w:rsidR="00505AAD" w:rsidRPr="00505AAD" w:rsidRDefault="00505AAD" w:rsidP="00505AAD">
      <w:pPr>
        <w:spacing w:line="360" w:lineRule="auto"/>
        <w:jc w:val="both"/>
        <w:rPr>
          <w:sz w:val="22"/>
          <w:szCs w:val="22"/>
          <w:rtl/>
        </w:rPr>
      </w:pPr>
      <w:r w:rsidRPr="00505AAD">
        <w:rPr>
          <w:rFonts w:hint="cs"/>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0AA165F3" w14:textId="77777777" w:rsidR="00505AAD" w:rsidRPr="00505AAD" w:rsidRDefault="00505AAD" w:rsidP="00505AAD">
      <w:pPr>
        <w:spacing w:line="360" w:lineRule="auto"/>
        <w:jc w:val="both"/>
        <w:rPr>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05AAD" w:rsidRPr="00505AAD" w14:paraId="7C87AEB1" w14:textId="77777777" w:rsidTr="00505AAD">
        <w:trPr>
          <w:jc w:val="center"/>
        </w:trPr>
        <w:tc>
          <w:tcPr>
            <w:tcW w:w="2144" w:type="dxa"/>
            <w:tcBorders>
              <w:top w:val="single" w:sz="4" w:space="0" w:color="auto"/>
              <w:left w:val="nil"/>
              <w:bottom w:val="nil"/>
              <w:right w:val="nil"/>
            </w:tcBorders>
            <w:hideMark/>
          </w:tcPr>
          <w:p w14:paraId="6CD0C7DB"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תאריך</w:t>
            </w:r>
          </w:p>
        </w:tc>
        <w:tc>
          <w:tcPr>
            <w:tcW w:w="1134" w:type="dxa"/>
          </w:tcPr>
          <w:p w14:paraId="20901FAF" w14:textId="77777777" w:rsidR="00505AAD" w:rsidRPr="00505AAD" w:rsidRDefault="00505AAD" w:rsidP="00505AAD">
            <w:pPr>
              <w:jc w:val="both"/>
              <w:rPr>
                <w:rFonts w:ascii="Arial" w:hAnsi="Arial"/>
                <w:sz w:val="22"/>
                <w:szCs w:val="22"/>
                <w:rtl/>
              </w:rPr>
            </w:pPr>
          </w:p>
        </w:tc>
        <w:tc>
          <w:tcPr>
            <w:tcW w:w="2409" w:type="dxa"/>
            <w:tcBorders>
              <w:top w:val="single" w:sz="4" w:space="0" w:color="auto"/>
              <w:left w:val="nil"/>
              <w:bottom w:val="nil"/>
              <w:right w:val="nil"/>
            </w:tcBorders>
            <w:hideMark/>
          </w:tcPr>
          <w:p w14:paraId="541C519E"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מס' רישיון</w:t>
            </w:r>
          </w:p>
        </w:tc>
        <w:tc>
          <w:tcPr>
            <w:tcW w:w="993" w:type="dxa"/>
          </w:tcPr>
          <w:p w14:paraId="5D73FA74" w14:textId="77777777" w:rsidR="00505AAD" w:rsidRPr="00505AAD" w:rsidRDefault="00505AAD" w:rsidP="00505AAD">
            <w:pPr>
              <w:jc w:val="both"/>
              <w:rPr>
                <w:rFonts w:ascii="Arial" w:hAnsi="Arial"/>
                <w:sz w:val="22"/>
                <w:szCs w:val="22"/>
                <w:rtl/>
              </w:rPr>
            </w:pPr>
          </w:p>
        </w:tc>
        <w:tc>
          <w:tcPr>
            <w:tcW w:w="2268" w:type="dxa"/>
            <w:tcBorders>
              <w:top w:val="single" w:sz="4" w:space="0" w:color="auto"/>
              <w:left w:val="nil"/>
              <w:bottom w:val="nil"/>
              <w:right w:val="nil"/>
            </w:tcBorders>
            <w:hideMark/>
          </w:tcPr>
          <w:p w14:paraId="455C2F19" w14:textId="77777777" w:rsidR="00505AAD" w:rsidRPr="00505AAD" w:rsidRDefault="00505AAD" w:rsidP="00505AAD">
            <w:pPr>
              <w:jc w:val="center"/>
              <w:rPr>
                <w:rFonts w:ascii="Arial" w:hAnsi="Arial"/>
                <w:sz w:val="22"/>
                <w:szCs w:val="22"/>
                <w:rtl/>
              </w:rPr>
            </w:pPr>
            <w:r w:rsidRPr="00505AAD">
              <w:rPr>
                <w:rFonts w:ascii="Arial" w:hAnsi="Arial" w:hint="cs"/>
                <w:sz w:val="22"/>
                <w:szCs w:val="22"/>
                <w:rtl/>
              </w:rPr>
              <w:t>חתימה וחותמת</w:t>
            </w:r>
          </w:p>
        </w:tc>
      </w:tr>
    </w:tbl>
    <w:p w14:paraId="7C45A99E" w14:textId="77777777" w:rsidR="00505AAD" w:rsidRPr="00505AAD" w:rsidRDefault="00505AAD" w:rsidP="00505AAD">
      <w:pPr>
        <w:spacing w:line="360" w:lineRule="auto"/>
        <w:jc w:val="both"/>
        <w:rPr>
          <w:szCs w:val="24"/>
          <w:rtl/>
        </w:rPr>
      </w:pPr>
    </w:p>
    <w:p w14:paraId="17891334" w14:textId="77777777" w:rsidR="00505AAD" w:rsidRPr="00505AAD" w:rsidRDefault="00505AAD" w:rsidP="00505AAD">
      <w:pPr>
        <w:spacing w:line="360" w:lineRule="auto"/>
        <w:jc w:val="both"/>
        <w:rPr>
          <w:sz w:val="22"/>
          <w:szCs w:val="22"/>
          <w:rtl/>
        </w:rPr>
      </w:pPr>
    </w:p>
    <w:p w14:paraId="00B26EA9" w14:textId="77777777" w:rsidR="00505AAD" w:rsidRPr="00505AAD" w:rsidRDefault="00505AAD" w:rsidP="00505AAD">
      <w:pPr>
        <w:bidi w:val="0"/>
        <w:rPr>
          <w:b/>
          <w:bCs/>
          <w:sz w:val="28"/>
          <w:szCs w:val="28"/>
          <w:rtl/>
        </w:rPr>
      </w:pPr>
      <w:r w:rsidRPr="00505AAD">
        <w:rPr>
          <w:rFonts w:hint="cs"/>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05AAD" w:rsidRPr="00505AAD" w14:paraId="77F9D41E" w14:textId="77777777" w:rsidTr="00505AAD">
        <w:trPr>
          <w:trHeight w:val="561"/>
        </w:trPr>
        <w:tc>
          <w:tcPr>
            <w:tcW w:w="8931" w:type="dxa"/>
            <w:tcBorders>
              <w:top w:val="nil"/>
              <w:left w:val="nil"/>
              <w:bottom w:val="nil"/>
              <w:right w:val="nil"/>
            </w:tcBorders>
            <w:shd w:val="clear" w:color="auto" w:fill="D9D9D9" w:themeFill="background1" w:themeFillShade="D9"/>
            <w:vAlign w:val="center"/>
            <w:hideMark/>
          </w:tcPr>
          <w:p w14:paraId="584C08C8"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י'</w:t>
            </w:r>
          </w:p>
        </w:tc>
      </w:tr>
      <w:tr w:rsidR="00505AAD" w:rsidRPr="00505AAD" w14:paraId="5B22007B" w14:textId="77777777" w:rsidTr="00505AAD">
        <w:trPr>
          <w:trHeight w:val="561"/>
        </w:trPr>
        <w:tc>
          <w:tcPr>
            <w:tcW w:w="8931" w:type="dxa"/>
            <w:tcBorders>
              <w:top w:val="nil"/>
              <w:left w:val="nil"/>
              <w:bottom w:val="nil"/>
              <w:right w:val="nil"/>
            </w:tcBorders>
            <w:shd w:val="clear" w:color="auto" w:fill="1B3461"/>
            <w:vAlign w:val="center"/>
            <w:hideMark/>
          </w:tcPr>
          <w:p w14:paraId="464B8B0B"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 xml:space="preserve">הצעת מחיר </w:t>
            </w:r>
          </w:p>
        </w:tc>
      </w:tr>
    </w:tbl>
    <w:p w14:paraId="42796692" w14:textId="77777777" w:rsidR="00505AAD" w:rsidRPr="00505AAD" w:rsidRDefault="00505AAD" w:rsidP="00505AAD">
      <w:pPr>
        <w:spacing w:line="360" w:lineRule="auto"/>
        <w:rPr>
          <w:b/>
          <w:bCs/>
          <w:szCs w:val="24"/>
          <w:rtl/>
        </w:rPr>
      </w:pPr>
      <w:r w:rsidRPr="00505AAD">
        <w:rPr>
          <w:rFonts w:hint="cs"/>
          <w:b/>
          <w:bCs/>
          <w:szCs w:val="24"/>
          <w:rtl/>
        </w:rPr>
        <w:t>לכבוד: משרד התשתיות הלאומיות, האנרגיה והמים,</w:t>
      </w:r>
    </w:p>
    <w:p w14:paraId="4660BA7E" w14:textId="77777777" w:rsidR="00505AAD" w:rsidRPr="00505AAD" w:rsidRDefault="00505AAD" w:rsidP="00505AAD">
      <w:pPr>
        <w:spacing w:line="360" w:lineRule="auto"/>
        <w:jc w:val="both"/>
        <w:rPr>
          <w:b/>
          <w:bCs/>
          <w:szCs w:val="24"/>
          <w:rtl/>
        </w:rPr>
      </w:pPr>
      <w:r w:rsidRPr="00505AAD">
        <w:rPr>
          <w:rFonts w:hint="cs"/>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505AAD">
        <w:rPr>
          <w:rFonts w:hint="cs"/>
          <w:b/>
          <w:bCs/>
          <w:szCs w:val="24"/>
          <w:rtl/>
        </w:rPr>
        <w:t xml:space="preserve">מכרז פומבי מס' 43/2017 לתכנון ברמה מפורטת של אתרי כריית החול במישור רותם. </w:t>
      </w:r>
    </w:p>
    <w:p w14:paraId="07DF4A3F" w14:textId="77777777" w:rsidR="00505AAD" w:rsidRPr="00505AAD" w:rsidRDefault="00505AAD" w:rsidP="00505AAD">
      <w:pPr>
        <w:tabs>
          <w:tab w:val="left" w:pos="8615"/>
          <w:tab w:val="left" w:pos="8855"/>
        </w:tabs>
        <w:spacing w:line="360" w:lineRule="auto"/>
        <w:jc w:val="both"/>
        <w:rPr>
          <w:rFonts w:ascii="Consolas" w:eastAsia="Calibri" w:hAnsi="Consolas"/>
          <w:szCs w:val="24"/>
          <w:rtl/>
        </w:rPr>
      </w:pPr>
    </w:p>
    <w:p w14:paraId="1C2FF787" w14:textId="77777777" w:rsidR="00505AAD" w:rsidRPr="00505AAD" w:rsidRDefault="00505AAD" w:rsidP="00505AAD">
      <w:pPr>
        <w:spacing w:line="360" w:lineRule="auto"/>
        <w:jc w:val="both"/>
        <w:rPr>
          <w:b/>
          <w:bCs/>
          <w:szCs w:val="24"/>
          <w:u w:val="single"/>
        </w:rPr>
      </w:pPr>
      <w:r w:rsidRPr="00505AAD">
        <w:rPr>
          <w:rFonts w:hint="cs"/>
          <w:b/>
          <w:bCs/>
          <w:szCs w:val="24"/>
          <w:u w:val="single"/>
          <w:rtl/>
        </w:rPr>
        <w:t xml:space="preserve">הצעת המחיר לביצוע העבודה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444"/>
        <w:gridCol w:w="4789"/>
      </w:tblGrid>
      <w:tr w:rsidR="00505AAD" w:rsidRPr="00505AAD" w14:paraId="07D53870" w14:textId="77777777" w:rsidTr="00505AAD">
        <w:tc>
          <w:tcPr>
            <w:tcW w:w="3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37C90F" w14:textId="77777777" w:rsidR="00505AAD" w:rsidRPr="00505AAD" w:rsidRDefault="00505AAD" w:rsidP="00505AAD">
            <w:pPr>
              <w:spacing w:line="360" w:lineRule="auto"/>
              <w:jc w:val="center"/>
              <w:rPr>
                <w:b/>
                <w:bCs/>
                <w:szCs w:val="24"/>
                <w:rtl/>
              </w:rPr>
            </w:pPr>
            <w:r w:rsidRPr="00505AAD">
              <w:rPr>
                <w:rFonts w:hint="cs"/>
                <w:b/>
                <w:bCs/>
                <w:szCs w:val="24"/>
                <w:rtl/>
              </w:rPr>
              <w:t>סימון</w:t>
            </w:r>
          </w:p>
        </w:tc>
        <w:tc>
          <w:tcPr>
            <w:tcW w:w="3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294E8B" w14:textId="77777777" w:rsidR="00505AAD" w:rsidRPr="00505AAD" w:rsidRDefault="00505AAD" w:rsidP="00505AAD">
            <w:pPr>
              <w:spacing w:line="360" w:lineRule="auto"/>
              <w:jc w:val="center"/>
              <w:rPr>
                <w:b/>
                <w:bCs/>
                <w:szCs w:val="24"/>
                <w:rtl/>
              </w:rPr>
            </w:pPr>
            <w:r w:rsidRPr="00505AAD">
              <w:rPr>
                <w:rFonts w:hint="cs"/>
                <w:b/>
                <w:bCs/>
                <w:szCs w:val="24"/>
                <w:rtl/>
              </w:rPr>
              <w:t>רכיב הצעת המחיר</w:t>
            </w:r>
          </w:p>
        </w:tc>
        <w:tc>
          <w:tcPr>
            <w:tcW w:w="47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6FB57" w14:textId="77777777" w:rsidR="00505AAD" w:rsidRPr="00505AAD" w:rsidRDefault="00505AAD" w:rsidP="00505AAD">
            <w:pPr>
              <w:spacing w:line="360" w:lineRule="auto"/>
              <w:jc w:val="center"/>
              <w:rPr>
                <w:b/>
                <w:bCs/>
                <w:szCs w:val="24"/>
                <w:rtl/>
              </w:rPr>
            </w:pPr>
            <w:r w:rsidRPr="00505AAD">
              <w:rPr>
                <w:rFonts w:hint="cs"/>
                <w:b/>
                <w:bCs/>
                <w:szCs w:val="24"/>
                <w:rtl/>
              </w:rPr>
              <w:t>הצעת המחיר, ללא מע"מ</w:t>
            </w:r>
          </w:p>
        </w:tc>
      </w:tr>
      <w:tr w:rsidR="00505AAD" w:rsidRPr="00505AAD" w14:paraId="026DF0DA" w14:textId="77777777" w:rsidTr="00505AAD">
        <w:tc>
          <w:tcPr>
            <w:tcW w:w="301" w:type="dxa"/>
            <w:tcBorders>
              <w:top w:val="single" w:sz="4" w:space="0" w:color="auto"/>
              <w:left w:val="single" w:sz="4" w:space="0" w:color="auto"/>
              <w:bottom w:val="single" w:sz="4" w:space="0" w:color="auto"/>
              <w:right w:val="single" w:sz="4" w:space="0" w:color="auto"/>
            </w:tcBorders>
            <w:vAlign w:val="center"/>
            <w:hideMark/>
          </w:tcPr>
          <w:p w14:paraId="19E2CFAC" w14:textId="77777777" w:rsidR="00505AAD" w:rsidRPr="00505AAD" w:rsidRDefault="00505AAD" w:rsidP="00505AAD">
            <w:pPr>
              <w:spacing w:line="360" w:lineRule="auto"/>
              <w:jc w:val="center"/>
              <w:rPr>
                <w:b/>
                <w:bCs/>
                <w:szCs w:val="24"/>
                <w:highlight w:val="yellow"/>
                <w:rtl/>
              </w:rPr>
            </w:pPr>
            <w:r w:rsidRPr="00505AAD">
              <w:rPr>
                <w:b/>
                <w:bCs/>
                <w:szCs w:val="24"/>
              </w:rPr>
              <w:t>A</w:t>
            </w:r>
          </w:p>
        </w:tc>
        <w:tc>
          <w:tcPr>
            <w:tcW w:w="3858" w:type="dxa"/>
            <w:tcBorders>
              <w:top w:val="single" w:sz="4" w:space="0" w:color="auto"/>
              <w:left w:val="single" w:sz="4" w:space="0" w:color="auto"/>
              <w:bottom w:val="single" w:sz="4" w:space="0" w:color="auto"/>
              <w:right w:val="single" w:sz="4" w:space="0" w:color="auto"/>
            </w:tcBorders>
            <w:vAlign w:val="center"/>
            <w:hideMark/>
          </w:tcPr>
          <w:p w14:paraId="2D45A8B1" w14:textId="77777777" w:rsidR="00505AAD" w:rsidRPr="00505AAD" w:rsidRDefault="00505AAD" w:rsidP="00505AAD">
            <w:pPr>
              <w:spacing w:line="360" w:lineRule="auto"/>
              <w:jc w:val="center"/>
              <w:rPr>
                <w:rFonts w:eastAsia="Calibri"/>
                <w:b/>
                <w:bCs/>
                <w:szCs w:val="24"/>
                <w:rtl/>
                <w:lang w:eastAsia="he-IL"/>
              </w:rPr>
            </w:pPr>
            <w:r w:rsidRPr="00505AAD">
              <w:rPr>
                <w:rFonts w:eastAsia="Calibri" w:hint="cs"/>
                <w:b/>
                <w:bCs/>
                <w:szCs w:val="24"/>
                <w:rtl/>
              </w:rPr>
              <w:t xml:space="preserve">הצעת המחיר של השירותים, כמפורט בסעיף 3 למפרט המקצועי, </w:t>
            </w:r>
            <w:r w:rsidRPr="00505AAD">
              <w:rPr>
                <w:rFonts w:eastAsia="Calibri" w:hint="cs"/>
                <w:b/>
                <w:bCs/>
                <w:szCs w:val="24"/>
                <w:rtl/>
                <w:lang w:eastAsia="he-IL"/>
              </w:rPr>
              <w:t>ללא עריכת תסקיר השפעה על הסביבה, (כולל עריכת מסמך סביבתי)</w:t>
            </w:r>
          </w:p>
        </w:tc>
        <w:tc>
          <w:tcPr>
            <w:tcW w:w="4789" w:type="dxa"/>
            <w:tcBorders>
              <w:top w:val="single" w:sz="4" w:space="0" w:color="auto"/>
              <w:left w:val="single" w:sz="4" w:space="0" w:color="auto"/>
              <w:bottom w:val="single" w:sz="4" w:space="0" w:color="auto"/>
              <w:right w:val="single" w:sz="4" w:space="0" w:color="auto"/>
            </w:tcBorders>
            <w:vAlign w:val="center"/>
            <w:hideMark/>
          </w:tcPr>
          <w:p w14:paraId="64655269" w14:textId="77777777" w:rsidR="00505AAD" w:rsidRPr="00505AAD" w:rsidRDefault="00505AAD" w:rsidP="00505AAD">
            <w:pPr>
              <w:spacing w:line="360" w:lineRule="auto"/>
              <w:jc w:val="center"/>
              <w:rPr>
                <w:b/>
                <w:bCs/>
                <w:szCs w:val="24"/>
                <w:lang w:eastAsia="he-IL"/>
              </w:rPr>
            </w:pPr>
            <w:r w:rsidRPr="00505AAD">
              <w:rPr>
                <w:rFonts w:hint="cs"/>
                <w:b/>
                <w:bCs/>
                <w:szCs w:val="24"/>
                <w:rtl/>
              </w:rPr>
              <w:t>________________ש"ח , בתוספת מע"מ</w:t>
            </w:r>
          </w:p>
          <w:p w14:paraId="1E176442" w14:textId="77777777" w:rsidR="00505AAD" w:rsidRPr="00505AAD" w:rsidRDefault="00505AAD" w:rsidP="00505AAD">
            <w:pPr>
              <w:spacing w:line="360" w:lineRule="auto"/>
              <w:jc w:val="center"/>
              <w:rPr>
                <w:b/>
                <w:bCs/>
                <w:szCs w:val="24"/>
                <w:rtl/>
                <w:lang w:eastAsia="he-IL"/>
              </w:rPr>
            </w:pPr>
            <w:r w:rsidRPr="00505AAD">
              <w:rPr>
                <w:rFonts w:hint="cs"/>
                <w:b/>
                <w:bCs/>
                <w:szCs w:val="24"/>
                <w:rtl/>
              </w:rPr>
              <w:t>ובמילים:_______________________________ שקלים חדשים</w:t>
            </w:r>
            <w:r w:rsidRPr="00505AAD">
              <w:rPr>
                <w:rFonts w:hint="cs"/>
                <w:b/>
                <w:bCs/>
                <w:szCs w:val="24"/>
                <w:rtl/>
                <w:lang w:eastAsia="he-IL"/>
              </w:rPr>
              <w:t>, בתוספת מע"מ</w:t>
            </w:r>
          </w:p>
        </w:tc>
      </w:tr>
      <w:tr w:rsidR="00505AAD" w:rsidRPr="00505AAD" w14:paraId="6E13ED17" w14:textId="77777777" w:rsidTr="00505AAD">
        <w:tc>
          <w:tcPr>
            <w:tcW w:w="301" w:type="dxa"/>
            <w:tcBorders>
              <w:top w:val="single" w:sz="4" w:space="0" w:color="auto"/>
              <w:left w:val="single" w:sz="4" w:space="0" w:color="auto"/>
              <w:bottom w:val="single" w:sz="4" w:space="0" w:color="auto"/>
              <w:right w:val="single" w:sz="4" w:space="0" w:color="auto"/>
            </w:tcBorders>
            <w:vAlign w:val="center"/>
            <w:hideMark/>
          </w:tcPr>
          <w:p w14:paraId="4EBD8980" w14:textId="77777777" w:rsidR="00505AAD" w:rsidRPr="00505AAD" w:rsidRDefault="00505AAD" w:rsidP="00505AAD">
            <w:pPr>
              <w:spacing w:line="360" w:lineRule="auto"/>
              <w:jc w:val="center"/>
              <w:rPr>
                <w:b/>
                <w:bCs/>
                <w:szCs w:val="24"/>
                <w:rtl/>
              </w:rPr>
            </w:pPr>
            <w:r w:rsidRPr="00505AAD">
              <w:rPr>
                <w:b/>
                <w:bCs/>
                <w:szCs w:val="24"/>
              </w:rPr>
              <w:t>B</w:t>
            </w:r>
          </w:p>
        </w:tc>
        <w:tc>
          <w:tcPr>
            <w:tcW w:w="3858" w:type="dxa"/>
            <w:tcBorders>
              <w:top w:val="single" w:sz="4" w:space="0" w:color="auto"/>
              <w:left w:val="single" w:sz="4" w:space="0" w:color="auto"/>
              <w:bottom w:val="single" w:sz="4" w:space="0" w:color="auto"/>
              <w:right w:val="single" w:sz="4" w:space="0" w:color="auto"/>
            </w:tcBorders>
            <w:vAlign w:val="center"/>
            <w:hideMark/>
          </w:tcPr>
          <w:p w14:paraId="5850D715" w14:textId="77777777" w:rsidR="00505AAD" w:rsidRPr="00505AAD" w:rsidRDefault="00505AAD" w:rsidP="00505AAD">
            <w:pPr>
              <w:spacing w:line="360" w:lineRule="auto"/>
              <w:jc w:val="center"/>
              <w:rPr>
                <w:rFonts w:eastAsia="Calibri"/>
                <w:b/>
                <w:bCs/>
                <w:szCs w:val="24"/>
              </w:rPr>
            </w:pPr>
            <w:r w:rsidRPr="00505AAD">
              <w:rPr>
                <w:rFonts w:eastAsia="Calibri" w:hint="cs"/>
                <w:b/>
                <w:bCs/>
                <w:szCs w:val="24"/>
                <w:rtl/>
              </w:rPr>
              <w:t>תוספת עבור עריכת תסקיר השפעה על הסביבה (במקום עריכת מסמך סביבתי)</w:t>
            </w:r>
          </w:p>
        </w:tc>
        <w:tc>
          <w:tcPr>
            <w:tcW w:w="4789" w:type="dxa"/>
            <w:tcBorders>
              <w:top w:val="single" w:sz="4" w:space="0" w:color="auto"/>
              <w:left w:val="single" w:sz="4" w:space="0" w:color="auto"/>
              <w:bottom w:val="single" w:sz="4" w:space="0" w:color="auto"/>
              <w:right w:val="single" w:sz="4" w:space="0" w:color="auto"/>
            </w:tcBorders>
            <w:vAlign w:val="center"/>
            <w:hideMark/>
          </w:tcPr>
          <w:p w14:paraId="30581A78" w14:textId="77777777" w:rsidR="00505AAD" w:rsidRPr="00505AAD" w:rsidRDefault="00505AAD" w:rsidP="00505AAD">
            <w:pPr>
              <w:spacing w:line="360" w:lineRule="auto"/>
              <w:jc w:val="center"/>
              <w:rPr>
                <w:b/>
                <w:bCs/>
                <w:szCs w:val="24"/>
                <w:rtl/>
                <w:lang w:eastAsia="he-IL"/>
              </w:rPr>
            </w:pPr>
            <w:r w:rsidRPr="00505AAD">
              <w:rPr>
                <w:rFonts w:hint="cs"/>
                <w:b/>
                <w:bCs/>
                <w:szCs w:val="24"/>
                <w:rtl/>
              </w:rPr>
              <w:t>________________ש"ח , בתוספת מע"מ</w:t>
            </w:r>
          </w:p>
          <w:p w14:paraId="3EFC3F44" w14:textId="77777777" w:rsidR="00505AAD" w:rsidRPr="00505AAD" w:rsidRDefault="00505AAD" w:rsidP="00505AAD">
            <w:pPr>
              <w:spacing w:line="360" w:lineRule="auto"/>
              <w:jc w:val="center"/>
              <w:rPr>
                <w:b/>
                <w:bCs/>
                <w:szCs w:val="24"/>
                <w:rtl/>
              </w:rPr>
            </w:pPr>
            <w:r w:rsidRPr="00505AAD">
              <w:rPr>
                <w:rFonts w:hint="cs"/>
                <w:b/>
                <w:bCs/>
                <w:szCs w:val="24"/>
                <w:rtl/>
              </w:rPr>
              <w:t>ובמילים:_______________________________ שקלים חדשים</w:t>
            </w:r>
            <w:r w:rsidRPr="00505AAD">
              <w:rPr>
                <w:rFonts w:hint="cs"/>
                <w:b/>
                <w:bCs/>
                <w:szCs w:val="24"/>
                <w:rtl/>
                <w:lang w:eastAsia="he-IL"/>
              </w:rPr>
              <w:t>, בתוספת מע"מ</w:t>
            </w:r>
          </w:p>
        </w:tc>
      </w:tr>
    </w:tbl>
    <w:p w14:paraId="0D7B7FF3" w14:textId="77777777" w:rsidR="00505AAD" w:rsidRPr="00505AAD" w:rsidRDefault="00505AAD" w:rsidP="00505AAD">
      <w:pPr>
        <w:spacing w:line="360" w:lineRule="auto"/>
        <w:rPr>
          <w:rFonts w:eastAsia="Calibri"/>
          <w:szCs w:val="24"/>
          <w:highlight w:val="yellow"/>
          <w:u w:val="single"/>
          <w:rtl/>
        </w:rPr>
      </w:pPr>
    </w:p>
    <w:p w14:paraId="55E832AA" w14:textId="4BE5C35D" w:rsidR="00505AAD" w:rsidRPr="00505AAD" w:rsidRDefault="00505AAD" w:rsidP="005D22EB">
      <w:pPr>
        <w:spacing w:line="360" w:lineRule="auto"/>
        <w:jc w:val="both"/>
        <w:rPr>
          <w:rFonts w:eastAsia="Calibri"/>
          <w:szCs w:val="21"/>
          <w:rtl/>
        </w:rPr>
      </w:pPr>
      <w:r w:rsidRPr="00505AAD">
        <w:rPr>
          <w:rFonts w:eastAsia="Calibri" w:hint="cs"/>
          <w:szCs w:val="24"/>
          <w:rtl/>
        </w:rPr>
        <w:t>הצעת המחיר לעיל הינה סופית, וכוללת את כל ההוצאות הכרוכות במתן השירותים (כגון חומרים, טלפונים, צילומים, אש"ל, ביטול זמן בנסיעות וכיו"ב). המשרד לא ישלם כל תוספת מעבר למחיר המוצג, כאמור בחוזר סגן החשב הכללי.</w:t>
      </w:r>
    </w:p>
    <w:tbl>
      <w:tblPr>
        <w:bidiVisual/>
        <w:tblW w:w="8985" w:type="dxa"/>
        <w:tblLayout w:type="fixed"/>
        <w:tblLook w:val="01E0" w:firstRow="1" w:lastRow="1" w:firstColumn="1" w:lastColumn="1" w:noHBand="0" w:noVBand="0"/>
      </w:tblPr>
      <w:tblGrid>
        <w:gridCol w:w="3741"/>
        <w:gridCol w:w="5244"/>
      </w:tblGrid>
      <w:tr w:rsidR="00505AAD" w:rsidRPr="00505AAD" w14:paraId="7555613F" w14:textId="77777777" w:rsidTr="00505AAD">
        <w:tc>
          <w:tcPr>
            <w:tcW w:w="3741" w:type="dxa"/>
            <w:vAlign w:val="bottom"/>
            <w:hideMark/>
          </w:tcPr>
          <w:p w14:paraId="47EC9619" w14:textId="77777777" w:rsidR="00505AAD" w:rsidRPr="00505AAD" w:rsidRDefault="00505AAD" w:rsidP="00505AAD">
            <w:pPr>
              <w:rPr>
                <w:szCs w:val="24"/>
              </w:rPr>
            </w:pPr>
            <w:r w:rsidRPr="00505AAD">
              <w:rPr>
                <w:rFonts w:hint="cs"/>
                <w:szCs w:val="24"/>
                <w:rtl/>
              </w:rPr>
              <w:t>שם המציע:</w:t>
            </w:r>
          </w:p>
        </w:tc>
        <w:tc>
          <w:tcPr>
            <w:tcW w:w="5245" w:type="dxa"/>
            <w:tcBorders>
              <w:top w:val="nil"/>
              <w:left w:val="nil"/>
              <w:bottom w:val="single" w:sz="4" w:space="0" w:color="auto"/>
              <w:right w:val="nil"/>
            </w:tcBorders>
          </w:tcPr>
          <w:p w14:paraId="5A471DF7" w14:textId="77777777" w:rsidR="00505AAD" w:rsidRPr="00505AAD" w:rsidRDefault="00505AAD" w:rsidP="00505AAD">
            <w:pPr>
              <w:spacing w:line="360" w:lineRule="auto"/>
              <w:jc w:val="both"/>
              <w:rPr>
                <w:b/>
                <w:bCs/>
                <w:szCs w:val="24"/>
                <w:rtl/>
              </w:rPr>
            </w:pPr>
          </w:p>
        </w:tc>
      </w:tr>
      <w:tr w:rsidR="00505AAD" w:rsidRPr="00505AAD" w14:paraId="5128EDED" w14:textId="77777777" w:rsidTr="00505AAD">
        <w:tc>
          <w:tcPr>
            <w:tcW w:w="3741" w:type="dxa"/>
            <w:vAlign w:val="bottom"/>
            <w:hideMark/>
          </w:tcPr>
          <w:p w14:paraId="6780A9E4" w14:textId="77777777" w:rsidR="00505AAD" w:rsidRPr="00505AAD" w:rsidRDefault="00505AAD" w:rsidP="00505AAD">
            <w:pPr>
              <w:rPr>
                <w:szCs w:val="24"/>
                <w:rtl/>
              </w:rPr>
            </w:pPr>
            <w:r w:rsidRPr="00505AAD">
              <w:rPr>
                <w:rFonts w:hint="cs"/>
                <w:szCs w:val="24"/>
                <w:rtl/>
              </w:rPr>
              <w:t>מס' זיהוי (מס' עוסק מורשה/ ח.פ./ ת.ז.)</w:t>
            </w:r>
          </w:p>
        </w:tc>
        <w:tc>
          <w:tcPr>
            <w:tcW w:w="5245" w:type="dxa"/>
            <w:tcBorders>
              <w:top w:val="nil"/>
              <w:left w:val="nil"/>
              <w:bottom w:val="single" w:sz="4" w:space="0" w:color="auto"/>
              <w:right w:val="nil"/>
            </w:tcBorders>
          </w:tcPr>
          <w:p w14:paraId="4E028158" w14:textId="77777777" w:rsidR="00505AAD" w:rsidRPr="00505AAD" w:rsidRDefault="00505AAD" w:rsidP="00505AAD">
            <w:pPr>
              <w:spacing w:line="360" w:lineRule="auto"/>
              <w:jc w:val="both"/>
              <w:rPr>
                <w:b/>
                <w:bCs/>
                <w:szCs w:val="24"/>
                <w:rtl/>
              </w:rPr>
            </w:pPr>
          </w:p>
        </w:tc>
      </w:tr>
      <w:tr w:rsidR="00505AAD" w:rsidRPr="00505AAD" w14:paraId="0A3A38E9" w14:textId="77777777" w:rsidTr="00505AAD">
        <w:tc>
          <w:tcPr>
            <w:tcW w:w="3741" w:type="dxa"/>
            <w:vAlign w:val="bottom"/>
            <w:hideMark/>
          </w:tcPr>
          <w:p w14:paraId="2A3C7896" w14:textId="77777777" w:rsidR="00505AAD" w:rsidRPr="00505AAD" w:rsidRDefault="00505AAD" w:rsidP="00505AAD">
            <w:pPr>
              <w:rPr>
                <w:szCs w:val="24"/>
                <w:rtl/>
              </w:rPr>
            </w:pPr>
            <w:r w:rsidRPr="00505AAD">
              <w:rPr>
                <w:rFonts w:hint="cs"/>
                <w:szCs w:val="24"/>
                <w:rtl/>
              </w:rPr>
              <w:t>שם איש הקשר:</w:t>
            </w:r>
          </w:p>
        </w:tc>
        <w:tc>
          <w:tcPr>
            <w:tcW w:w="5245" w:type="dxa"/>
            <w:tcBorders>
              <w:top w:val="single" w:sz="4" w:space="0" w:color="auto"/>
              <w:left w:val="nil"/>
              <w:bottom w:val="single" w:sz="4" w:space="0" w:color="auto"/>
              <w:right w:val="nil"/>
            </w:tcBorders>
          </w:tcPr>
          <w:p w14:paraId="6CEAE403" w14:textId="77777777" w:rsidR="00505AAD" w:rsidRPr="00505AAD" w:rsidRDefault="00505AAD" w:rsidP="00505AAD">
            <w:pPr>
              <w:spacing w:line="360" w:lineRule="auto"/>
              <w:jc w:val="both"/>
              <w:rPr>
                <w:b/>
                <w:bCs/>
                <w:szCs w:val="24"/>
                <w:rtl/>
              </w:rPr>
            </w:pPr>
          </w:p>
        </w:tc>
      </w:tr>
      <w:tr w:rsidR="00505AAD" w:rsidRPr="00505AAD" w14:paraId="4CDE7B2D" w14:textId="77777777" w:rsidTr="00505AAD">
        <w:tc>
          <w:tcPr>
            <w:tcW w:w="3741" w:type="dxa"/>
            <w:vAlign w:val="bottom"/>
            <w:hideMark/>
          </w:tcPr>
          <w:p w14:paraId="76A5F2D2" w14:textId="77777777" w:rsidR="00505AAD" w:rsidRPr="00505AAD" w:rsidRDefault="00505AAD" w:rsidP="00505AAD">
            <w:pPr>
              <w:rPr>
                <w:szCs w:val="24"/>
                <w:rtl/>
              </w:rPr>
            </w:pPr>
            <w:r w:rsidRPr="00505AAD">
              <w:rPr>
                <w:rFonts w:hint="cs"/>
                <w:szCs w:val="24"/>
                <w:rtl/>
              </w:rPr>
              <w:t>כתובת:</w:t>
            </w:r>
          </w:p>
        </w:tc>
        <w:tc>
          <w:tcPr>
            <w:tcW w:w="5245" w:type="dxa"/>
            <w:tcBorders>
              <w:top w:val="single" w:sz="4" w:space="0" w:color="auto"/>
              <w:left w:val="nil"/>
              <w:bottom w:val="single" w:sz="4" w:space="0" w:color="auto"/>
              <w:right w:val="nil"/>
            </w:tcBorders>
          </w:tcPr>
          <w:p w14:paraId="57615A9F" w14:textId="77777777" w:rsidR="00505AAD" w:rsidRPr="00505AAD" w:rsidRDefault="00505AAD" w:rsidP="00505AAD">
            <w:pPr>
              <w:spacing w:line="360" w:lineRule="auto"/>
              <w:jc w:val="both"/>
              <w:rPr>
                <w:b/>
                <w:bCs/>
                <w:szCs w:val="24"/>
                <w:rtl/>
              </w:rPr>
            </w:pPr>
          </w:p>
        </w:tc>
      </w:tr>
      <w:tr w:rsidR="00505AAD" w:rsidRPr="00505AAD" w14:paraId="52D6B43A" w14:textId="77777777" w:rsidTr="00505AAD">
        <w:tc>
          <w:tcPr>
            <w:tcW w:w="3741" w:type="dxa"/>
            <w:vAlign w:val="bottom"/>
            <w:hideMark/>
          </w:tcPr>
          <w:p w14:paraId="0E283907" w14:textId="77777777" w:rsidR="00505AAD" w:rsidRPr="00505AAD" w:rsidRDefault="00505AAD" w:rsidP="00505AAD">
            <w:pPr>
              <w:rPr>
                <w:szCs w:val="24"/>
                <w:rtl/>
              </w:rPr>
            </w:pPr>
            <w:r w:rsidRPr="00505AAD">
              <w:rPr>
                <w:rFonts w:hint="cs"/>
                <w:szCs w:val="24"/>
                <w:rtl/>
              </w:rPr>
              <w:t>טלפון:</w:t>
            </w:r>
          </w:p>
        </w:tc>
        <w:tc>
          <w:tcPr>
            <w:tcW w:w="5245" w:type="dxa"/>
            <w:tcBorders>
              <w:top w:val="single" w:sz="4" w:space="0" w:color="auto"/>
              <w:left w:val="nil"/>
              <w:bottom w:val="single" w:sz="4" w:space="0" w:color="auto"/>
              <w:right w:val="nil"/>
            </w:tcBorders>
          </w:tcPr>
          <w:p w14:paraId="3820868D" w14:textId="77777777" w:rsidR="00505AAD" w:rsidRPr="00505AAD" w:rsidRDefault="00505AAD" w:rsidP="00505AAD">
            <w:pPr>
              <w:spacing w:line="360" w:lineRule="auto"/>
              <w:jc w:val="both"/>
              <w:rPr>
                <w:b/>
                <w:bCs/>
                <w:szCs w:val="24"/>
                <w:rtl/>
              </w:rPr>
            </w:pPr>
          </w:p>
        </w:tc>
      </w:tr>
      <w:tr w:rsidR="00505AAD" w:rsidRPr="00505AAD" w14:paraId="2C0DB720" w14:textId="77777777" w:rsidTr="00505AAD">
        <w:tc>
          <w:tcPr>
            <w:tcW w:w="3741" w:type="dxa"/>
            <w:vAlign w:val="bottom"/>
            <w:hideMark/>
          </w:tcPr>
          <w:p w14:paraId="11CCE938" w14:textId="77777777" w:rsidR="00505AAD" w:rsidRPr="00505AAD" w:rsidRDefault="00505AAD" w:rsidP="00505AAD">
            <w:pPr>
              <w:rPr>
                <w:szCs w:val="24"/>
                <w:rtl/>
              </w:rPr>
            </w:pPr>
            <w:r w:rsidRPr="00505AAD">
              <w:rPr>
                <w:rFonts w:hint="cs"/>
                <w:szCs w:val="24"/>
                <w:rtl/>
              </w:rPr>
              <w:t>טלפון נוסף:</w:t>
            </w:r>
          </w:p>
        </w:tc>
        <w:tc>
          <w:tcPr>
            <w:tcW w:w="5245" w:type="dxa"/>
            <w:tcBorders>
              <w:top w:val="single" w:sz="4" w:space="0" w:color="auto"/>
              <w:left w:val="nil"/>
              <w:bottom w:val="single" w:sz="4" w:space="0" w:color="auto"/>
              <w:right w:val="nil"/>
            </w:tcBorders>
          </w:tcPr>
          <w:p w14:paraId="7D1BBC24" w14:textId="77777777" w:rsidR="00505AAD" w:rsidRPr="00505AAD" w:rsidRDefault="00505AAD" w:rsidP="00505AAD">
            <w:pPr>
              <w:spacing w:line="360" w:lineRule="auto"/>
              <w:jc w:val="both"/>
              <w:rPr>
                <w:b/>
                <w:bCs/>
                <w:szCs w:val="24"/>
                <w:rtl/>
              </w:rPr>
            </w:pPr>
          </w:p>
        </w:tc>
      </w:tr>
      <w:tr w:rsidR="00505AAD" w:rsidRPr="00505AAD" w14:paraId="52D0CBB6" w14:textId="77777777" w:rsidTr="00505AAD">
        <w:tc>
          <w:tcPr>
            <w:tcW w:w="3741" w:type="dxa"/>
            <w:vAlign w:val="bottom"/>
            <w:hideMark/>
          </w:tcPr>
          <w:p w14:paraId="25371ED1" w14:textId="77777777" w:rsidR="00505AAD" w:rsidRPr="00505AAD" w:rsidRDefault="00505AAD" w:rsidP="00505AAD">
            <w:pPr>
              <w:rPr>
                <w:szCs w:val="24"/>
                <w:rtl/>
              </w:rPr>
            </w:pPr>
            <w:r w:rsidRPr="00505AAD">
              <w:rPr>
                <w:rFonts w:hint="cs"/>
                <w:szCs w:val="24"/>
                <w:rtl/>
              </w:rPr>
              <w:t>כתובת דוא"ל:</w:t>
            </w:r>
          </w:p>
        </w:tc>
        <w:tc>
          <w:tcPr>
            <w:tcW w:w="5245" w:type="dxa"/>
            <w:tcBorders>
              <w:top w:val="single" w:sz="4" w:space="0" w:color="auto"/>
              <w:left w:val="nil"/>
              <w:bottom w:val="single" w:sz="4" w:space="0" w:color="auto"/>
              <w:right w:val="nil"/>
            </w:tcBorders>
          </w:tcPr>
          <w:p w14:paraId="4EA609BF" w14:textId="77777777" w:rsidR="00505AAD" w:rsidRPr="00505AAD" w:rsidRDefault="00505AAD" w:rsidP="00505AAD">
            <w:pPr>
              <w:spacing w:line="360" w:lineRule="auto"/>
              <w:jc w:val="both"/>
              <w:rPr>
                <w:b/>
                <w:bCs/>
                <w:szCs w:val="24"/>
                <w:rtl/>
              </w:rPr>
            </w:pPr>
          </w:p>
        </w:tc>
      </w:tr>
      <w:tr w:rsidR="00505AAD" w:rsidRPr="00505AAD" w14:paraId="5C54A73B" w14:textId="77777777" w:rsidTr="00505AAD">
        <w:tc>
          <w:tcPr>
            <w:tcW w:w="3741" w:type="dxa"/>
            <w:vAlign w:val="bottom"/>
          </w:tcPr>
          <w:p w14:paraId="2F23F177" w14:textId="77777777" w:rsidR="00505AAD" w:rsidRPr="00505AAD" w:rsidRDefault="00505AAD" w:rsidP="00505AAD">
            <w:pPr>
              <w:rPr>
                <w:szCs w:val="24"/>
                <w:rtl/>
              </w:rPr>
            </w:pPr>
          </w:p>
        </w:tc>
        <w:tc>
          <w:tcPr>
            <w:tcW w:w="5245" w:type="dxa"/>
            <w:tcBorders>
              <w:top w:val="single" w:sz="4" w:space="0" w:color="auto"/>
              <w:left w:val="nil"/>
              <w:bottom w:val="nil"/>
              <w:right w:val="nil"/>
            </w:tcBorders>
          </w:tcPr>
          <w:p w14:paraId="10F32EBC" w14:textId="77777777" w:rsidR="00505AAD" w:rsidRPr="00505AAD" w:rsidRDefault="00505AAD" w:rsidP="00505AAD">
            <w:pPr>
              <w:spacing w:line="360" w:lineRule="auto"/>
              <w:jc w:val="both"/>
              <w:rPr>
                <w:b/>
                <w:bCs/>
                <w:szCs w:val="24"/>
                <w:rtl/>
              </w:rPr>
            </w:pPr>
          </w:p>
        </w:tc>
      </w:tr>
      <w:tr w:rsidR="00505AAD" w:rsidRPr="00505AAD" w14:paraId="737DD7B6" w14:textId="77777777" w:rsidTr="00505AAD">
        <w:tc>
          <w:tcPr>
            <w:tcW w:w="3741" w:type="dxa"/>
            <w:vAlign w:val="bottom"/>
            <w:hideMark/>
          </w:tcPr>
          <w:p w14:paraId="36A06078" w14:textId="77777777" w:rsidR="00505AAD" w:rsidRPr="00505AAD" w:rsidRDefault="00505AAD" w:rsidP="00505AAD">
            <w:pPr>
              <w:rPr>
                <w:szCs w:val="24"/>
                <w:rtl/>
              </w:rPr>
            </w:pPr>
            <w:r w:rsidRPr="00505AAD">
              <w:rPr>
                <w:rFonts w:hint="cs"/>
                <w:szCs w:val="24"/>
                <w:rtl/>
              </w:rPr>
              <w:t>שם החותם (מורשה/י החתימה):</w:t>
            </w:r>
          </w:p>
        </w:tc>
        <w:tc>
          <w:tcPr>
            <w:tcW w:w="5245" w:type="dxa"/>
          </w:tcPr>
          <w:p w14:paraId="41A1B3DC" w14:textId="77777777" w:rsidR="00505AAD" w:rsidRPr="00505AAD" w:rsidRDefault="00505AAD" w:rsidP="00505AAD">
            <w:pPr>
              <w:spacing w:line="360" w:lineRule="auto"/>
              <w:jc w:val="both"/>
              <w:rPr>
                <w:b/>
                <w:bCs/>
                <w:szCs w:val="24"/>
                <w:rtl/>
              </w:rPr>
            </w:pPr>
          </w:p>
        </w:tc>
      </w:tr>
      <w:tr w:rsidR="00505AAD" w:rsidRPr="00505AAD" w14:paraId="07876C93" w14:textId="77777777" w:rsidTr="00505AAD">
        <w:tc>
          <w:tcPr>
            <w:tcW w:w="3741" w:type="dxa"/>
            <w:vAlign w:val="bottom"/>
            <w:hideMark/>
          </w:tcPr>
          <w:p w14:paraId="3DC94453" w14:textId="77777777" w:rsidR="00505AAD" w:rsidRPr="00505AAD" w:rsidRDefault="00505AAD" w:rsidP="00505AAD">
            <w:pPr>
              <w:rPr>
                <w:szCs w:val="24"/>
                <w:rtl/>
              </w:rPr>
            </w:pPr>
            <w:r w:rsidRPr="00505AAD">
              <w:rPr>
                <w:rFonts w:hint="cs"/>
                <w:szCs w:val="24"/>
                <w:rtl/>
              </w:rPr>
              <w:t>תפקיד החותם:</w:t>
            </w:r>
          </w:p>
        </w:tc>
        <w:tc>
          <w:tcPr>
            <w:tcW w:w="5245" w:type="dxa"/>
            <w:tcBorders>
              <w:top w:val="nil"/>
              <w:left w:val="nil"/>
              <w:bottom w:val="single" w:sz="4" w:space="0" w:color="auto"/>
              <w:right w:val="nil"/>
            </w:tcBorders>
          </w:tcPr>
          <w:p w14:paraId="6D4EEA82" w14:textId="77777777" w:rsidR="00505AAD" w:rsidRPr="00505AAD" w:rsidRDefault="00505AAD" w:rsidP="00505AAD">
            <w:pPr>
              <w:spacing w:line="360" w:lineRule="auto"/>
              <w:jc w:val="both"/>
              <w:rPr>
                <w:b/>
                <w:bCs/>
                <w:szCs w:val="24"/>
                <w:rtl/>
              </w:rPr>
            </w:pPr>
          </w:p>
        </w:tc>
      </w:tr>
    </w:tbl>
    <w:p w14:paraId="715CF3E1" w14:textId="77777777" w:rsidR="00505AAD" w:rsidRPr="00505AAD" w:rsidRDefault="00505AAD" w:rsidP="00505AAD">
      <w:pPr>
        <w:numPr>
          <w:ilvl w:val="0"/>
          <w:numId w:val="84"/>
        </w:numPr>
        <w:spacing w:line="360" w:lineRule="auto"/>
        <w:ind w:left="0" w:firstLine="0"/>
        <w:rPr>
          <w:szCs w:val="24"/>
          <w:rtl/>
        </w:rPr>
      </w:pPr>
    </w:p>
    <w:p w14:paraId="1604EC96" w14:textId="77777777" w:rsidR="00505AAD" w:rsidRPr="00505AAD" w:rsidRDefault="00505AAD" w:rsidP="00505AAD">
      <w:pPr>
        <w:numPr>
          <w:ilvl w:val="0"/>
          <w:numId w:val="84"/>
        </w:numPr>
        <w:spacing w:line="360" w:lineRule="auto"/>
        <w:ind w:left="0" w:firstLine="0"/>
        <w:rPr>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505AAD" w:rsidRPr="00505AAD" w14:paraId="3A45EB74" w14:textId="77777777" w:rsidTr="00505AAD">
        <w:tc>
          <w:tcPr>
            <w:tcW w:w="3162" w:type="dxa"/>
            <w:tcBorders>
              <w:top w:val="single" w:sz="8" w:space="0" w:color="auto"/>
              <w:left w:val="nil"/>
              <w:bottom w:val="nil"/>
              <w:right w:val="nil"/>
            </w:tcBorders>
            <w:hideMark/>
          </w:tcPr>
          <w:p w14:paraId="55F4F50E" w14:textId="77777777" w:rsidR="00505AAD" w:rsidRPr="00505AAD" w:rsidRDefault="00505AAD" w:rsidP="00505AAD">
            <w:pPr>
              <w:jc w:val="center"/>
              <w:rPr>
                <w:szCs w:val="24"/>
                <w:rtl/>
              </w:rPr>
            </w:pPr>
            <w:r w:rsidRPr="00505AAD">
              <w:rPr>
                <w:rFonts w:hint="cs"/>
                <w:szCs w:val="24"/>
                <w:rtl/>
              </w:rPr>
              <w:t>תאריך</w:t>
            </w:r>
          </w:p>
        </w:tc>
        <w:tc>
          <w:tcPr>
            <w:tcW w:w="2367" w:type="dxa"/>
          </w:tcPr>
          <w:p w14:paraId="316A0DA0" w14:textId="77777777" w:rsidR="00505AAD" w:rsidRPr="00505AAD" w:rsidRDefault="00505AAD" w:rsidP="00505AAD">
            <w:pPr>
              <w:ind w:firstLine="720"/>
              <w:jc w:val="both"/>
              <w:rPr>
                <w:szCs w:val="24"/>
                <w:rtl/>
              </w:rPr>
            </w:pPr>
          </w:p>
        </w:tc>
        <w:tc>
          <w:tcPr>
            <w:tcW w:w="3402" w:type="dxa"/>
            <w:tcBorders>
              <w:top w:val="single" w:sz="8" w:space="0" w:color="auto"/>
              <w:left w:val="nil"/>
              <w:bottom w:val="nil"/>
              <w:right w:val="nil"/>
            </w:tcBorders>
            <w:hideMark/>
          </w:tcPr>
          <w:p w14:paraId="4C999069" w14:textId="77777777" w:rsidR="00505AAD" w:rsidRPr="00505AAD" w:rsidRDefault="00505AAD" w:rsidP="00505AAD">
            <w:pPr>
              <w:ind w:firstLine="54"/>
              <w:jc w:val="center"/>
              <w:rPr>
                <w:szCs w:val="24"/>
                <w:rtl/>
              </w:rPr>
            </w:pPr>
            <w:r w:rsidRPr="00505AAD">
              <w:rPr>
                <w:rFonts w:hint="cs"/>
                <w:szCs w:val="24"/>
                <w:rtl/>
              </w:rPr>
              <w:t>חתימת וחותמת מטעם המציע</w:t>
            </w:r>
          </w:p>
        </w:tc>
      </w:tr>
    </w:tbl>
    <w:p w14:paraId="27669CC8" w14:textId="77777777" w:rsidR="00505AAD" w:rsidRPr="00505AAD" w:rsidRDefault="00505AAD" w:rsidP="00505AAD">
      <w:pPr>
        <w:bidi w:val="0"/>
        <w:rPr>
          <w:b/>
          <w:bCs/>
          <w:noProof/>
          <w:sz w:val="28"/>
          <w:szCs w:val="28"/>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64AE7852"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26995DC1" w14:textId="77777777" w:rsidR="00505AAD" w:rsidRPr="00505AAD" w:rsidRDefault="00505AAD" w:rsidP="00505AAD">
            <w:pPr>
              <w:rPr>
                <w:b/>
                <w:bCs/>
                <w:noProof/>
                <w:sz w:val="28"/>
                <w:szCs w:val="28"/>
              </w:rPr>
            </w:pPr>
            <w:r w:rsidRPr="00505AAD">
              <w:rPr>
                <w:rFonts w:hint="cs"/>
                <w:b/>
                <w:bCs/>
                <w:noProof/>
                <w:sz w:val="28"/>
                <w:szCs w:val="28"/>
                <w:rtl/>
              </w:rPr>
              <w:lastRenderedPageBreak/>
              <w:t>נספח יב'</w:t>
            </w:r>
          </w:p>
        </w:tc>
      </w:tr>
      <w:tr w:rsidR="00505AAD" w:rsidRPr="00505AAD" w14:paraId="17680379" w14:textId="77777777" w:rsidTr="00505AAD">
        <w:trPr>
          <w:trHeight w:val="561"/>
        </w:trPr>
        <w:tc>
          <w:tcPr>
            <w:tcW w:w="8958" w:type="dxa"/>
            <w:tcBorders>
              <w:top w:val="nil"/>
              <w:left w:val="nil"/>
              <w:bottom w:val="nil"/>
              <w:right w:val="nil"/>
            </w:tcBorders>
            <w:shd w:val="clear" w:color="auto" w:fill="1B3461"/>
            <w:vAlign w:val="center"/>
            <w:hideMark/>
          </w:tcPr>
          <w:p w14:paraId="144ADF5F"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הצהרת מדווח על בסיס מזומן לצרכי מס ערך מוסף</w:t>
            </w:r>
          </w:p>
        </w:tc>
      </w:tr>
    </w:tbl>
    <w:p w14:paraId="0C5A0922" w14:textId="77777777" w:rsidR="00505AAD" w:rsidRPr="00505AAD" w:rsidRDefault="00505AAD" w:rsidP="00505AAD">
      <w:pPr>
        <w:spacing w:line="360" w:lineRule="auto"/>
        <w:jc w:val="both"/>
        <w:rPr>
          <w:szCs w:val="24"/>
          <w:rtl/>
        </w:rPr>
      </w:pPr>
    </w:p>
    <w:p w14:paraId="751D1E76" w14:textId="77777777" w:rsidR="00505AAD" w:rsidRPr="00505AAD" w:rsidRDefault="00505AAD" w:rsidP="00505AAD">
      <w:pPr>
        <w:spacing w:line="360" w:lineRule="auto"/>
        <w:jc w:val="both"/>
        <w:rPr>
          <w:b/>
          <w:szCs w:val="24"/>
          <w:rtl/>
        </w:rPr>
      </w:pPr>
      <w:r w:rsidRPr="00505AAD">
        <w:rPr>
          <w:rFonts w:hint="cs"/>
          <w:szCs w:val="24"/>
          <w:rtl/>
        </w:rPr>
        <w:t xml:space="preserve">שם הספק: </w:t>
      </w:r>
      <w:r w:rsidRPr="00505AAD">
        <w:rPr>
          <w:rFonts w:hint="cs"/>
          <w:b/>
          <w:szCs w:val="24"/>
          <w:rtl/>
        </w:rPr>
        <w:t>_____________________</w:t>
      </w:r>
      <w:r w:rsidRPr="00505AAD">
        <w:rPr>
          <w:rFonts w:hint="cs"/>
          <w:szCs w:val="24"/>
          <w:rtl/>
        </w:rPr>
        <w:tab/>
      </w:r>
      <w:r w:rsidRPr="00505AAD">
        <w:rPr>
          <w:rFonts w:hint="cs"/>
          <w:szCs w:val="24"/>
          <w:rtl/>
        </w:rPr>
        <w:tab/>
      </w:r>
      <w:r w:rsidRPr="00505AAD">
        <w:rPr>
          <w:rFonts w:hint="cs"/>
          <w:szCs w:val="24"/>
          <w:rtl/>
        </w:rPr>
        <w:tab/>
        <w:t xml:space="preserve">מספר ע.מ./ח.פ. : </w:t>
      </w:r>
      <w:r w:rsidRPr="00505AAD">
        <w:rPr>
          <w:rFonts w:hint="cs"/>
          <w:b/>
          <w:szCs w:val="24"/>
          <w:rtl/>
        </w:rPr>
        <w:t>________________</w:t>
      </w:r>
    </w:p>
    <w:p w14:paraId="79268F26" w14:textId="77777777" w:rsidR="00505AAD" w:rsidRPr="00505AAD" w:rsidRDefault="00505AAD" w:rsidP="00505AAD">
      <w:pPr>
        <w:spacing w:line="360" w:lineRule="auto"/>
        <w:jc w:val="both"/>
        <w:rPr>
          <w:szCs w:val="24"/>
          <w:rtl/>
        </w:rPr>
      </w:pPr>
    </w:p>
    <w:p w14:paraId="574E8F6D" w14:textId="77777777" w:rsidR="00505AAD" w:rsidRPr="00505AAD" w:rsidRDefault="00505AAD" w:rsidP="00505AAD">
      <w:pPr>
        <w:spacing w:line="360" w:lineRule="auto"/>
        <w:jc w:val="both"/>
        <w:rPr>
          <w:b/>
          <w:szCs w:val="24"/>
          <w:rtl/>
        </w:rPr>
      </w:pPr>
      <w:r w:rsidRPr="00505AAD">
        <w:rPr>
          <w:rFonts w:hint="cs"/>
          <w:szCs w:val="24"/>
          <w:rtl/>
        </w:rPr>
        <w:t>לכבוד</w:t>
      </w:r>
    </w:p>
    <w:p w14:paraId="7BE134B7" w14:textId="77777777" w:rsidR="00505AAD" w:rsidRPr="00505AAD" w:rsidRDefault="00505AAD" w:rsidP="00505AAD">
      <w:pPr>
        <w:spacing w:line="360" w:lineRule="auto"/>
        <w:jc w:val="both"/>
        <w:rPr>
          <w:b/>
          <w:szCs w:val="24"/>
          <w:u w:val="single"/>
          <w:rtl/>
        </w:rPr>
      </w:pPr>
      <w:r w:rsidRPr="00505AAD">
        <w:rPr>
          <w:rFonts w:hint="cs"/>
          <w:szCs w:val="24"/>
          <w:u w:val="single"/>
          <w:rtl/>
        </w:rPr>
        <w:t>מדינת ישראל – אגף החשב הכללי</w:t>
      </w:r>
    </w:p>
    <w:p w14:paraId="09B054CF" w14:textId="77777777" w:rsidR="00505AAD" w:rsidRPr="00505AAD" w:rsidRDefault="00505AAD" w:rsidP="00505AAD">
      <w:pPr>
        <w:spacing w:line="360" w:lineRule="auto"/>
        <w:jc w:val="both"/>
        <w:rPr>
          <w:szCs w:val="24"/>
          <w:rtl/>
        </w:rPr>
      </w:pPr>
      <w:r w:rsidRPr="00505AAD">
        <w:rPr>
          <w:rFonts w:hint="cs"/>
          <w:szCs w:val="24"/>
          <w:rtl/>
        </w:rPr>
        <w:t>א.ג.נ.,</w:t>
      </w:r>
    </w:p>
    <w:p w14:paraId="4CB23448" w14:textId="77777777" w:rsidR="00505AAD" w:rsidRPr="00505AAD" w:rsidRDefault="00505AAD" w:rsidP="00505AAD">
      <w:pPr>
        <w:spacing w:line="360" w:lineRule="auto"/>
        <w:jc w:val="both"/>
        <w:rPr>
          <w:b/>
          <w:bCs/>
          <w:szCs w:val="24"/>
          <w:u w:val="single"/>
          <w:rtl/>
        </w:rPr>
      </w:pPr>
      <w:r w:rsidRPr="00505AAD">
        <w:rPr>
          <w:rFonts w:hint="cs"/>
          <w:bCs/>
          <w:szCs w:val="24"/>
          <w:rtl/>
        </w:rPr>
        <w:t xml:space="preserve">הנדון: </w:t>
      </w:r>
      <w:r w:rsidRPr="00505AAD">
        <w:rPr>
          <w:rFonts w:hint="cs"/>
          <w:bCs/>
          <w:szCs w:val="24"/>
          <w:u w:val="single"/>
          <w:rtl/>
        </w:rPr>
        <w:t>הצהרת מדווח על בסיס מזומן לצרכי מס ערך מוסף</w:t>
      </w:r>
    </w:p>
    <w:p w14:paraId="6B8C9900" w14:textId="77777777" w:rsidR="00505AAD" w:rsidRPr="00505AAD" w:rsidRDefault="00505AAD" w:rsidP="00505AAD">
      <w:pPr>
        <w:ind w:left="453" w:hanging="426"/>
        <w:jc w:val="both"/>
        <w:rPr>
          <w:b/>
          <w:szCs w:val="24"/>
          <w:rtl/>
        </w:rPr>
      </w:pPr>
      <w:r w:rsidRPr="00505AAD">
        <w:rPr>
          <w:rFonts w:hint="cs"/>
          <w:szCs w:val="24"/>
          <w:rtl/>
        </w:rPr>
        <w:t>1.</w:t>
      </w:r>
      <w:r w:rsidRPr="00505AAD">
        <w:rPr>
          <w:rFonts w:hint="cs"/>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505AAD">
        <w:rPr>
          <w:szCs w:val="24"/>
        </w:rPr>
        <w:t xml:space="preserve">X </w:t>
      </w:r>
      <w:r w:rsidRPr="00505AAD">
        <w:rPr>
          <w:rFonts w:hint="cs"/>
          <w:szCs w:val="24"/>
          <w:rtl/>
        </w:rPr>
        <w:t xml:space="preserve"> במשבצת המתאימה):</w:t>
      </w:r>
    </w:p>
    <w:p w14:paraId="0BD695F5" w14:textId="77777777" w:rsidR="00505AAD" w:rsidRPr="00505AAD" w:rsidRDefault="00505AAD" w:rsidP="00505AAD">
      <w:pPr>
        <w:ind w:left="565" w:hanging="567"/>
        <w:jc w:val="both"/>
        <w:rPr>
          <w:b/>
          <w:bCs/>
          <w:szCs w:val="24"/>
          <w:rtl/>
        </w:rPr>
      </w:pPr>
    </w:p>
    <w:p w14:paraId="42437C58" w14:textId="77777777" w:rsidR="00505AAD" w:rsidRPr="00505AAD" w:rsidRDefault="00505AAD" w:rsidP="00505AAD">
      <w:pPr>
        <w:spacing w:line="276" w:lineRule="auto"/>
        <w:ind w:left="1440"/>
        <w:jc w:val="both"/>
        <w:rPr>
          <w:b/>
          <w:szCs w:val="24"/>
          <w:rtl/>
        </w:rPr>
      </w:pPr>
      <w:r w:rsidRPr="00505AAD">
        <w:rPr>
          <w:rFonts w:hint="cs"/>
          <w:noProof/>
          <w:rtl/>
        </w:rPr>
        <mc:AlternateContent>
          <mc:Choice Requires="wps">
            <w:drawing>
              <wp:anchor distT="0" distB="0" distL="114300" distR="114300" simplePos="0" relativeHeight="251659264" behindDoc="0" locked="0" layoutInCell="1" allowOverlap="1" wp14:anchorId="641F0607" wp14:editId="153716B5">
                <wp:simplePos x="0" y="0"/>
                <wp:positionH relativeFrom="column">
                  <wp:posOffset>5221605</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36E9FB1" w14:textId="77777777" w:rsidR="00087D2B" w:rsidRDefault="00087D2B" w:rsidP="00505A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F0607"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736E9FB1" w14:textId="77777777" w:rsidR="00087D2B" w:rsidRDefault="00087D2B" w:rsidP="00505AAD"/>
                  </w:txbxContent>
                </v:textbox>
              </v:shape>
            </w:pict>
          </mc:Fallback>
        </mc:AlternateContent>
      </w:r>
      <w:r w:rsidRPr="00505AAD">
        <w:rPr>
          <w:rFonts w:hint="cs"/>
          <w:szCs w:val="24"/>
          <w:rtl/>
        </w:rPr>
        <w:t>הנני נותן שירותים שמנהל את ספריו בהתאם לתוספת ה' להוראות מס הכנסה (ניהול פנקסי חשבונות), התשל"ג-1973;</w:t>
      </w:r>
    </w:p>
    <w:p w14:paraId="3206197B" w14:textId="77777777" w:rsidR="00505AAD" w:rsidRPr="00505AAD" w:rsidRDefault="00505AAD" w:rsidP="00505AAD">
      <w:pPr>
        <w:spacing w:line="276" w:lineRule="auto"/>
        <w:ind w:left="1440"/>
        <w:jc w:val="both"/>
        <w:rPr>
          <w:b/>
          <w:szCs w:val="24"/>
          <w:rtl/>
        </w:rPr>
      </w:pPr>
      <w:r w:rsidRPr="00505AAD">
        <w:rPr>
          <w:rFonts w:hint="cs"/>
          <w:noProof/>
          <w:rtl/>
        </w:rPr>
        <mc:AlternateContent>
          <mc:Choice Requires="wps">
            <w:drawing>
              <wp:anchor distT="0" distB="0" distL="114300" distR="114300" simplePos="0" relativeHeight="251660288" behindDoc="0" locked="0" layoutInCell="1" allowOverlap="1" wp14:anchorId="7D6EE143" wp14:editId="21C4BA6F">
                <wp:simplePos x="0" y="0"/>
                <wp:positionH relativeFrom="column">
                  <wp:posOffset>5221605</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5F13C8A" w14:textId="77777777" w:rsidR="00087D2B" w:rsidRDefault="00087D2B" w:rsidP="00505A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E143" id="Text Box 3" o:spid="_x0000_s1027" type="#_x0000_t202" style="position:absolute;left:0;text-align:left;margin-left:411.15pt;margin-top:14.55pt;width:9.9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75F13C8A" w14:textId="77777777" w:rsidR="00087D2B" w:rsidRDefault="00087D2B" w:rsidP="00505AAD"/>
                  </w:txbxContent>
                </v:textbox>
              </v:shape>
            </w:pict>
          </mc:Fallback>
        </mc:AlternateContent>
      </w:r>
      <w:r w:rsidRPr="00505AAD">
        <w:rPr>
          <w:rFonts w:hint="cs"/>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2F0C5189" w14:textId="77777777" w:rsidR="00505AAD" w:rsidRPr="00505AAD" w:rsidRDefault="00505AAD" w:rsidP="00505AAD">
      <w:pPr>
        <w:spacing w:line="276" w:lineRule="auto"/>
        <w:ind w:left="1440"/>
        <w:jc w:val="both"/>
        <w:rPr>
          <w:b/>
          <w:szCs w:val="24"/>
          <w:rtl/>
        </w:rPr>
      </w:pPr>
      <w:r w:rsidRPr="00505AAD">
        <w:rPr>
          <w:rFonts w:hint="cs"/>
          <w:noProof/>
          <w:rtl/>
        </w:rPr>
        <mc:AlternateContent>
          <mc:Choice Requires="wps">
            <w:drawing>
              <wp:anchor distT="0" distB="0" distL="114300" distR="114300" simplePos="0" relativeHeight="251661312" behindDoc="0" locked="0" layoutInCell="1" allowOverlap="1" wp14:anchorId="1330E7CE" wp14:editId="56397525">
                <wp:simplePos x="0" y="0"/>
                <wp:positionH relativeFrom="column">
                  <wp:posOffset>5221605</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2AC620F" w14:textId="77777777" w:rsidR="00087D2B" w:rsidRDefault="00087D2B" w:rsidP="00505A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E7CE" id="Text Box 4" o:spid="_x0000_s1028" type="#_x0000_t202" style="position:absolute;left:0;text-align:left;margin-left:411.15pt;margin-top:14.85pt;width:9.9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42AC620F" w14:textId="77777777" w:rsidR="00087D2B" w:rsidRDefault="00087D2B" w:rsidP="00505AAD"/>
                  </w:txbxContent>
                </v:textbox>
              </v:shape>
            </w:pict>
          </mc:Fallback>
        </mc:AlternateContent>
      </w:r>
      <w:r w:rsidRPr="00505AAD">
        <w:rPr>
          <w:rFonts w:hint="cs"/>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06A0C40C" w14:textId="77777777" w:rsidR="00505AAD" w:rsidRPr="00505AAD" w:rsidRDefault="00505AAD" w:rsidP="00505AAD">
      <w:pPr>
        <w:spacing w:line="276" w:lineRule="auto"/>
        <w:ind w:left="1440"/>
        <w:jc w:val="both"/>
        <w:rPr>
          <w:b/>
          <w:szCs w:val="24"/>
          <w:rtl/>
        </w:rPr>
      </w:pPr>
      <w:r w:rsidRPr="00505AAD">
        <w:rPr>
          <w:rFonts w:hint="cs"/>
          <w:noProof/>
          <w:rtl/>
        </w:rPr>
        <mc:AlternateContent>
          <mc:Choice Requires="wps">
            <w:drawing>
              <wp:anchor distT="0" distB="0" distL="114300" distR="114300" simplePos="0" relativeHeight="251662336" behindDoc="0" locked="0" layoutInCell="1" allowOverlap="1" wp14:anchorId="754FE5D4" wp14:editId="1530EA9B">
                <wp:simplePos x="0" y="0"/>
                <wp:positionH relativeFrom="column">
                  <wp:posOffset>5221605</wp:posOffset>
                </wp:positionH>
                <wp:positionV relativeFrom="paragraph">
                  <wp:posOffset>179070</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A3AB0E3" w14:textId="77777777" w:rsidR="00087D2B" w:rsidRDefault="00087D2B" w:rsidP="00505A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FE5D4" id="Text Box 5" o:spid="_x0000_s1029" type="#_x0000_t202" style="position:absolute;left:0;text-align:left;margin-left:411.15pt;margin-top:14.1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6A3AB0E3" w14:textId="77777777" w:rsidR="00087D2B" w:rsidRDefault="00087D2B" w:rsidP="00505AAD"/>
                  </w:txbxContent>
                </v:textbox>
              </v:shape>
            </w:pict>
          </mc:Fallback>
        </mc:AlternateContent>
      </w:r>
      <w:r w:rsidRPr="00505AAD">
        <w:rPr>
          <w:rFonts w:hint="cs"/>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608DBA94" w14:textId="77777777" w:rsidR="00505AAD" w:rsidRPr="00505AAD" w:rsidRDefault="00505AAD" w:rsidP="00505AAD">
      <w:pPr>
        <w:spacing w:line="276" w:lineRule="auto"/>
        <w:ind w:left="565" w:hanging="567"/>
        <w:jc w:val="both"/>
        <w:rPr>
          <w:b/>
          <w:szCs w:val="24"/>
          <w:rtl/>
        </w:rPr>
      </w:pPr>
      <w:r w:rsidRPr="00505AAD">
        <w:rPr>
          <w:rFonts w:hint="cs"/>
          <w:noProof/>
          <w:rtl/>
        </w:rPr>
        <mc:AlternateContent>
          <mc:Choice Requires="wps">
            <w:drawing>
              <wp:anchor distT="0" distB="0" distL="114300" distR="114300" simplePos="0" relativeHeight="251663360" behindDoc="0" locked="0" layoutInCell="1" allowOverlap="1" wp14:anchorId="10A50810" wp14:editId="263319CB">
                <wp:simplePos x="0" y="0"/>
                <wp:positionH relativeFrom="column">
                  <wp:posOffset>5221605</wp:posOffset>
                </wp:positionH>
                <wp:positionV relativeFrom="paragraph">
                  <wp:posOffset>173990</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8A0F3B1" w14:textId="77777777" w:rsidR="00087D2B" w:rsidRDefault="00087D2B" w:rsidP="00505A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50810" id="Text Box 6" o:spid="_x0000_s1030" type="#_x0000_t202" style="position:absolute;left:0;text-align:left;margin-left:411.15pt;margin-top:13.7pt;width:9.9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68A0F3B1" w14:textId="77777777" w:rsidR="00087D2B" w:rsidRDefault="00087D2B" w:rsidP="00505AAD"/>
                  </w:txbxContent>
                </v:textbox>
              </v:shape>
            </w:pict>
          </mc:Fallback>
        </mc:AlternateContent>
      </w:r>
      <w:r w:rsidRPr="00505AAD">
        <w:rPr>
          <w:rFonts w:hint="cs"/>
          <w:szCs w:val="24"/>
          <w:rtl/>
        </w:rPr>
        <w:tab/>
      </w:r>
      <w:r w:rsidRPr="00505AAD">
        <w:rPr>
          <w:rFonts w:hint="cs"/>
          <w:szCs w:val="24"/>
          <w:rtl/>
        </w:rPr>
        <w:tab/>
      </w:r>
      <w:r w:rsidRPr="00505AAD">
        <w:rPr>
          <w:rFonts w:hint="cs"/>
          <w:szCs w:val="24"/>
          <w:rtl/>
        </w:rPr>
        <w:tab/>
        <w:t>הנני מדווח על בסיס מזומן מכל סיבה אחרת. נא פרט את הסיבה_________________.</w:t>
      </w:r>
    </w:p>
    <w:p w14:paraId="383B9EC7" w14:textId="77777777" w:rsidR="00505AAD" w:rsidRPr="00505AAD" w:rsidRDefault="00505AAD" w:rsidP="00505AAD">
      <w:pPr>
        <w:ind w:left="565" w:hanging="567"/>
        <w:jc w:val="both"/>
        <w:rPr>
          <w:b/>
          <w:szCs w:val="24"/>
          <w:rtl/>
        </w:rPr>
      </w:pPr>
    </w:p>
    <w:p w14:paraId="6246F80E" w14:textId="77777777" w:rsidR="00505AAD" w:rsidRPr="00505AAD" w:rsidRDefault="00505AAD" w:rsidP="00505AAD">
      <w:pPr>
        <w:ind w:left="453" w:hanging="426"/>
        <w:jc w:val="both"/>
        <w:rPr>
          <w:b/>
          <w:szCs w:val="24"/>
          <w:rtl/>
        </w:rPr>
      </w:pPr>
      <w:r w:rsidRPr="00505AAD">
        <w:rPr>
          <w:rFonts w:hint="cs"/>
          <w:szCs w:val="24"/>
          <w:rtl/>
        </w:rPr>
        <w:t>2.</w:t>
      </w:r>
      <w:r w:rsidRPr="00505AAD">
        <w:rPr>
          <w:rFonts w:hint="cs"/>
          <w:szCs w:val="24"/>
          <w:rtl/>
        </w:rPr>
        <w:tab/>
        <w:t>ידוע לי שהאחריות הראשונית והבלעדית לאמור לעיל, מוטלת עלי, ואין בקבלת מסמך זה על ידכם, משום אישורכם לאמור בו.</w:t>
      </w:r>
    </w:p>
    <w:p w14:paraId="57A72107" w14:textId="77777777" w:rsidR="00505AAD" w:rsidRPr="00505AAD" w:rsidRDefault="00505AAD" w:rsidP="00505AAD">
      <w:pPr>
        <w:ind w:left="565" w:hanging="567"/>
        <w:jc w:val="both"/>
        <w:rPr>
          <w:b/>
          <w:szCs w:val="24"/>
          <w:rtl/>
        </w:rPr>
      </w:pPr>
    </w:p>
    <w:p w14:paraId="41AAF19E" w14:textId="77777777" w:rsidR="00505AAD" w:rsidRPr="00505AAD" w:rsidRDefault="00505AAD" w:rsidP="00505AAD">
      <w:pPr>
        <w:ind w:left="453" w:hanging="426"/>
        <w:jc w:val="both"/>
        <w:rPr>
          <w:b/>
          <w:szCs w:val="24"/>
          <w:rtl/>
        </w:rPr>
      </w:pPr>
      <w:r w:rsidRPr="00505AAD">
        <w:rPr>
          <w:rFonts w:hint="cs"/>
          <w:szCs w:val="24"/>
          <w:rtl/>
        </w:rPr>
        <w:t>3.</w:t>
      </w:r>
      <w:r w:rsidRPr="00505AAD">
        <w:rPr>
          <w:rFonts w:hint="cs"/>
          <w:szCs w:val="24"/>
          <w:rtl/>
        </w:rPr>
        <w:tab/>
        <w:t>הריני מתחייב להודיעכם על כל שינוי שיחול בעתיד בהתייחס לבסיס הדיווח כאמור.</w:t>
      </w:r>
    </w:p>
    <w:p w14:paraId="56041FB3" w14:textId="77777777" w:rsidR="00505AAD" w:rsidRPr="00505AAD" w:rsidRDefault="00505AAD" w:rsidP="00505AAD">
      <w:pPr>
        <w:ind w:left="565" w:hanging="567"/>
        <w:jc w:val="both"/>
        <w:rPr>
          <w:b/>
          <w:szCs w:val="24"/>
          <w:rtl/>
        </w:rPr>
      </w:pPr>
    </w:p>
    <w:p w14:paraId="7741060B" w14:textId="77777777" w:rsidR="00505AAD" w:rsidRPr="00505AAD" w:rsidRDefault="00505AAD" w:rsidP="00505AAD">
      <w:pPr>
        <w:ind w:left="565" w:hanging="567"/>
        <w:jc w:val="both"/>
        <w:rPr>
          <w:b/>
          <w:szCs w:val="24"/>
          <w:rtl/>
        </w:rPr>
      </w:pPr>
    </w:p>
    <w:p w14:paraId="1491C30B" w14:textId="77777777" w:rsidR="00505AAD" w:rsidRPr="00505AAD" w:rsidRDefault="00505AAD" w:rsidP="00505AAD">
      <w:pPr>
        <w:jc w:val="right"/>
        <w:rPr>
          <w:bCs/>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505AAD" w:rsidRPr="00505AAD" w14:paraId="185B0A3E" w14:textId="77777777" w:rsidTr="00505AAD">
        <w:tc>
          <w:tcPr>
            <w:tcW w:w="3162" w:type="dxa"/>
            <w:tcBorders>
              <w:top w:val="single" w:sz="8" w:space="0" w:color="auto"/>
              <w:left w:val="nil"/>
              <w:bottom w:val="nil"/>
              <w:right w:val="nil"/>
            </w:tcBorders>
            <w:hideMark/>
          </w:tcPr>
          <w:p w14:paraId="36F437F7" w14:textId="77777777" w:rsidR="00505AAD" w:rsidRPr="00505AAD" w:rsidRDefault="00505AAD" w:rsidP="00505AAD">
            <w:pPr>
              <w:jc w:val="center"/>
              <w:rPr>
                <w:szCs w:val="24"/>
                <w:rtl/>
              </w:rPr>
            </w:pPr>
            <w:r w:rsidRPr="00505AAD">
              <w:rPr>
                <w:rFonts w:hint="cs"/>
                <w:szCs w:val="24"/>
                <w:rtl/>
              </w:rPr>
              <w:t>תאריך</w:t>
            </w:r>
          </w:p>
        </w:tc>
        <w:tc>
          <w:tcPr>
            <w:tcW w:w="2367" w:type="dxa"/>
          </w:tcPr>
          <w:p w14:paraId="5213D6B2" w14:textId="77777777" w:rsidR="00505AAD" w:rsidRPr="00505AAD" w:rsidRDefault="00505AAD" w:rsidP="00505AAD">
            <w:pPr>
              <w:ind w:firstLine="720"/>
              <w:jc w:val="both"/>
              <w:rPr>
                <w:szCs w:val="24"/>
                <w:rtl/>
              </w:rPr>
            </w:pPr>
          </w:p>
        </w:tc>
        <w:tc>
          <w:tcPr>
            <w:tcW w:w="3402" w:type="dxa"/>
            <w:tcBorders>
              <w:top w:val="single" w:sz="8" w:space="0" w:color="auto"/>
              <w:left w:val="nil"/>
              <w:bottom w:val="nil"/>
              <w:right w:val="nil"/>
            </w:tcBorders>
            <w:hideMark/>
          </w:tcPr>
          <w:p w14:paraId="5E204DF1" w14:textId="77777777" w:rsidR="00505AAD" w:rsidRPr="00505AAD" w:rsidRDefault="00505AAD" w:rsidP="00505AAD">
            <w:pPr>
              <w:ind w:firstLine="54"/>
              <w:jc w:val="center"/>
              <w:rPr>
                <w:szCs w:val="24"/>
                <w:rtl/>
              </w:rPr>
            </w:pPr>
            <w:r w:rsidRPr="00505AAD">
              <w:rPr>
                <w:rFonts w:hint="cs"/>
                <w:szCs w:val="24"/>
                <w:rtl/>
              </w:rPr>
              <w:t>חתימת וחותמת מטעם המציע</w:t>
            </w:r>
          </w:p>
        </w:tc>
      </w:tr>
    </w:tbl>
    <w:p w14:paraId="77A4B161" w14:textId="77777777" w:rsidR="00505AAD" w:rsidRPr="00505AAD" w:rsidRDefault="00505AAD" w:rsidP="00505AAD">
      <w:pPr>
        <w:rPr>
          <w:noProof/>
          <w:szCs w:val="24"/>
          <w:rtl/>
        </w:rPr>
      </w:pPr>
    </w:p>
    <w:p w14:paraId="0435D3AC" w14:textId="77777777" w:rsidR="00505AAD" w:rsidRPr="00505AAD" w:rsidRDefault="00505AAD" w:rsidP="00505AAD">
      <w:pPr>
        <w:bidi w:val="0"/>
        <w:rPr>
          <w:sz w:val="28"/>
          <w:szCs w:val="28"/>
          <w:rtl/>
        </w:rPr>
      </w:pPr>
      <w:r w:rsidRPr="00505AAD">
        <w:rPr>
          <w:rFonts w:hint="cs"/>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2692CA63"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200623A9"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יג'</w:t>
            </w:r>
          </w:p>
        </w:tc>
      </w:tr>
      <w:tr w:rsidR="00505AAD" w:rsidRPr="00505AAD" w14:paraId="698957B4" w14:textId="77777777" w:rsidTr="00505AAD">
        <w:trPr>
          <w:trHeight w:val="561"/>
        </w:trPr>
        <w:tc>
          <w:tcPr>
            <w:tcW w:w="8958" w:type="dxa"/>
            <w:tcBorders>
              <w:top w:val="nil"/>
              <w:left w:val="nil"/>
              <w:bottom w:val="nil"/>
              <w:right w:val="nil"/>
            </w:tcBorders>
            <w:shd w:val="clear" w:color="auto" w:fill="1B3461"/>
            <w:vAlign w:val="center"/>
            <w:hideMark/>
          </w:tcPr>
          <w:p w14:paraId="686AF016"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בקשה בדבר חיסיון חלקים בהצעה</w:t>
            </w:r>
          </w:p>
        </w:tc>
      </w:tr>
    </w:tbl>
    <w:p w14:paraId="54F67AD1" w14:textId="77777777" w:rsidR="00505AAD" w:rsidRPr="00505AAD" w:rsidRDefault="00505AAD" w:rsidP="00505AAD">
      <w:pPr>
        <w:rPr>
          <w:rtl/>
        </w:rPr>
      </w:pPr>
    </w:p>
    <w:p w14:paraId="0ED28962" w14:textId="77777777" w:rsidR="00505AAD" w:rsidRPr="00505AAD" w:rsidRDefault="00505AAD" w:rsidP="00505AAD">
      <w:pPr>
        <w:jc w:val="both"/>
        <w:rPr>
          <w:szCs w:val="24"/>
          <w:rtl/>
        </w:rPr>
      </w:pPr>
      <w:r w:rsidRPr="00505AAD">
        <w:rPr>
          <w:rFonts w:hint="cs"/>
          <w:szCs w:val="24"/>
          <w:rtl/>
        </w:rPr>
        <w:t>אני מבקש שלא תינתן זכות עיון בסעיפים הבאים בהצעתי, בשל היותם סוד מסחרי או מקצועי:</w:t>
      </w:r>
    </w:p>
    <w:p w14:paraId="3DED25D4" w14:textId="77777777" w:rsidR="00505AAD" w:rsidRPr="00505AAD" w:rsidRDefault="00505AAD" w:rsidP="00505AAD">
      <w:pPr>
        <w:jc w:val="both"/>
        <w:rPr>
          <w:szCs w:val="24"/>
          <w:rtl/>
        </w:rPr>
      </w:pPr>
    </w:p>
    <w:p w14:paraId="4DD11CD1" w14:textId="77777777" w:rsidR="00505AAD" w:rsidRPr="00505AAD" w:rsidRDefault="00505AAD" w:rsidP="00505AAD">
      <w:pPr>
        <w:jc w:val="both"/>
        <w:rPr>
          <w:szCs w:val="24"/>
          <w:rtl/>
        </w:rPr>
      </w:pPr>
    </w:p>
    <w:p w14:paraId="6A4B5FDB" w14:textId="77777777" w:rsidR="00505AAD" w:rsidRPr="00505AAD" w:rsidRDefault="00505AAD" w:rsidP="00505AAD">
      <w:pPr>
        <w:spacing w:line="360" w:lineRule="auto"/>
        <w:jc w:val="both"/>
        <w:rPr>
          <w:szCs w:val="24"/>
          <w:rtl/>
        </w:rPr>
      </w:pPr>
      <w:r w:rsidRPr="00505AAD">
        <w:rPr>
          <w:rFonts w:hint="cs"/>
          <w:szCs w:val="24"/>
          <w:rtl/>
        </w:rPr>
        <w:t>עמוד ____ בהצעה בדבר _______________________________________________</w:t>
      </w:r>
    </w:p>
    <w:p w14:paraId="68A93DE8" w14:textId="77777777" w:rsidR="00505AAD" w:rsidRPr="00505AAD" w:rsidRDefault="00505AAD" w:rsidP="00505AAD">
      <w:pPr>
        <w:spacing w:line="360" w:lineRule="auto"/>
        <w:jc w:val="both"/>
        <w:rPr>
          <w:szCs w:val="24"/>
          <w:rtl/>
        </w:rPr>
      </w:pPr>
      <w:r w:rsidRPr="00505AAD">
        <w:rPr>
          <w:rFonts w:hint="cs"/>
          <w:szCs w:val="24"/>
          <w:rtl/>
        </w:rPr>
        <w:t>עמוד ____ בהצעה בדבר _______________________________________________</w:t>
      </w:r>
    </w:p>
    <w:p w14:paraId="3FB8D5F5" w14:textId="77777777" w:rsidR="00505AAD" w:rsidRPr="00505AAD" w:rsidRDefault="00505AAD" w:rsidP="00505AAD">
      <w:pPr>
        <w:spacing w:line="360" w:lineRule="auto"/>
        <w:jc w:val="both"/>
        <w:rPr>
          <w:szCs w:val="24"/>
          <w:rtl/>
        </w:rPr>
      </w:pPr>
      <w:r w:rsidRPr="00505AAD">
        <w:rPr>
          <w:rFonts w:hint="cs"/>
          <w:szCs w:val="24"/>
          <w:rtl/>
        </w:rPr>
        <w:t>עמוד ____ בהצעה בדבר _______________________________________________</w:t>
      </w:r>
    </w:p>
    <w:p w14:paraId="30F4E854" w14:textId="77777777" w:rsidR="00505AAD" w:rsidRPr="00505AAD" w:rsidRDefault="00505AAD" w:rsidP="00505AAD">
      <w:pPr>
        <w:spacing w:line="360" w:lineRule="auto"/>
        <w:jc w:val="both"/>
        <w:rPr>
          <w:szCs w:val="24"/>
          <w:rtl/>
        </w:rPr>
      </w:pPr>
      <w:r w:rsidRPr="00505AAD">
        <w:rPr>
          <w:rFonts w:hint="cs"/>
          <w:szCs w:val="24"/>
          <w:rtl/>
        </w:rPr>
        <w:t>עמוד ____ בהצעה בדבר _______________________________________________</w:t>
      </w:r>
    </w:p>
    <w:p w14:paraId="3E81AD91" w14:textId="77777777" w:rsidR="00505AAD" w:rsidRPr="00505AAD" w:rsidRDefault="00505AAD" w:rsidP="00505AAD">
      <w:pPr>
        <w:spacing w:line="360" w:lineRule="auto"/>
        <w:jc w:val="both"/>
        <w:rPr>
          <w:szCs w:val="24"/>
          <w:rtl/>
        </w:rPr>
      </w:pPr>
    </w:p>
    <w:p w14:paraId="0FEC5F5B" w14:textId="77777777" w:rsidR="00505AAD" w:rsidRPr="00505AAD" w:rsidRDefault="00505AAD" w:rsidP="00505AAD">
      <w:pPr>
        <w:spacing w:line="360" w:lineRule="auto"/>
        <w:jc w:val="both"/>
        <w:rPr>
          <w:szCs w:val="24"/>
          <w:rtl/>
        </w:rPr>
      </w:pPr>
      <w:r w:rsidRPr="00505AAD">
        <w:rPr>
          <w:rFonts w:hint="cs"/>
          <w:szCs w:val="24"/>
          <w:rtl/>
        </w:rPr>
        <w:t>וכן מעמוד ___ בהצעה בדבר ___________________________________________ ועד עמוד ____ בהצעה בדבר _____________________________________________.</w:t>
      </w:r>
    </w:p>
    <w:p w14:paraId="7A12EB10" w14:textId="77777777" w:rsidR="00505AAD" w:rsidRPr="00505AAD" w:rsidRDefault="00505AAD" w:rsidP="00505AAD">
      <w:pPr>
        <w:spacing w:line="360" w:lineRule="auto"/>
        <w:jc w:val="both"/>
        <w:rPr>
          <w:szCs w:val="24"/>
          <w:rtl/>
        </w:rPr>
      </w:pPr>
    </w:p>
    <w:p w14:paraId="42D0D02E" w14:textId="77777777" w:rsidR="00505AAD" w:rsidRPr="00505AAD" w:rsidRDefault="00505AAD" w:rsidP="00505AAD">
      <w:pPr>
        <w:spacing w:line="360" w:lineRule="auto"/>
        <w:jc w:val="both"/>
        <w:rPr>
          <w:szCs w:val="24"/>
          <w:rtl/>
        </w:rPr>
      </w:pPr>
    </w:p>
    <w:p w14:paraId="5FCF48DB" w14:textId="77777777" w:rsidR="00505AAD" w:rsidRPr="00505AAD" w:rsidRDefault="00505AAD" w:rsidP="00505AAD">
      <w:pPr>
        <w:spacing w:line="360" w:lineRule="auto"/>
        <w:jc w:val="both"/>
        <w:rPr>
          <w:szCs w:val="24"/>
          <w:rtl/>
        </w:rPr>
      </w:pPr>
      <w:r w:rsidRPr="00505AAD">
        <w:rPr>
          <w:rFonts w:hint="cs"/>
          <w:szCs w:val="24"/>
          <w:rtl/>
        </w:rPr>
        <w:t>מוסכם עלי, כי אם ועדת המכרזים תקבל את בקשתי הנ"ל, אזי סעיפים מקבילים ביתר ההצעות שיוגשו במסגרת מכרז זה, יהיו חסויים בפניי.</w:t>
      </w:r>
    </w:p>
    <w:p w14:paraId="2E2AD2BA" w14:textId="77777777" w:rsidR="00505AAD" w:rsidRPr="00505AAD" w:rsidRDefault="00505AAD" w:rsidP="00505AAD">
      <w:pPr>
        <w:spacing w:line="360" w:lineRule="auto"/>
        <w:jc w:val="both"/>
        <w:rPr>
          <w:szCs w:val="24"/>
          <w:rtl/>
        </w:rPr>
      </w:pPr>
    </w:p>
    <w:p w14:paraId="3BE2E2E4" w14:textId="77777777" w:rsidR="00505AAD" w:rsidRPr="00505AAD" w:rsidRDefault="00505AAD" w:rsidP="00505AAD">
      <w:pPr>
        <w:spacing w:line="360" w:lineRule="auto"/>
        <w:jc w:val="both"/>
        <w:rPr>
          <w:szCs w:val="24"/>
          <w:rtl/>
        </w:rPr>
      </w:pPr>
    </w:p>
    <w:p w14:paraId="0A271CF3" w14:textId="77777777" w:rsidR="00505AAD" w:rsidRPr="00505AAD" w:rsidRDefault="00505AAD" w:rsidP="00505AAD">
      <w:pPr>
        <w:spacing w:line="360" w:lineRule="auto"/>
        <w:jc w:val="both"/>
        <w:rPr>
          <w:szCs w:val="24"/>
          <w:rtl/>
        </w:rPr>
      </w:pPr>
    </w:p>
    <w:p w14:paraId="198E3AC5" w14:textId="77777777" w:rsidR="00505AAD" w:rsidRPr="00505AAD" w:rsidRDefault="00505AAD" w:rsidP="00505AAD">
      <w:pPr>
        <w:spacing w:line="360" w:lineRule="auto"/>
        <w:jc w:val="both"/>
        <w:rPr>
          <w:szCs w:val="24"/>
          <w:rtl/>
        </w:rPr>
      </w:pPr>
      <w:r w:rsidRPr="00505AAD">
        <w:rPr>
          <w:rFonts w:hint="cs"/>
          <w:szCs w:val="24"/>
          <w:rtl/>
        </w:rPr>
        <w:t>חתימת המציע:</w:t>
      </w:r>
    </w:p>
    <w:p w14:paraId="00715CA8" w14:textId="77777777" w:rsidR="00505AAD" w:rsidRPr="00505AAD" w:rsidRDefault="00505AAD" w:rsidP="00505AAD">
      <w:pPr>
        <w:spacing w:line="360" w:lineRule="auto"/>
        <w:jc w:val="both"/>
        <w:rPr>
          <w:szCs w:val="24"/>
          <w:rtl/>
        </w:rPr>
      </w:pPr>
    </w:p>
    <w:p w14:paraId="17FC3847" w14:textId="77777777" w:rsidR="00505AAD" w:rsidRPr="00505AAD" w:rsidRDefault="00505AAD" w:rsidP="00505AAD">
      <w:pPr>
        <w:spacing w:line="360" w:lineRule="auto"/>
        <w:jc w:val="both"/>
        <w:rPr>
          <w:szCs w:val="24"/>
          <w:rtl/>
        </w:rPr>
      </w:pPr>
    </w:p>
    <w:tbl>
      <w:tblPr>
        <w:tblStyle w:val="2ffe"/>
        <w:bidiVisual/>
        <w:tblW w:w="909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505AAD" w:rsidRPr="00505AAD" w14:paraId="7AA36DCC" w14:textId="77777777" w:rsidTr="00505AAD">
        <w:tc>
          <w:tcPr>
            <w:tcW w:w="2002" w:type="dxa"/>
            <w:tcBorders>
              <w:top w:val="single" w:sz="4" w:space="0" w:color="auto"/>
              <w:left w:val="nil"/>
              <w:bottom w:val="nil"/>
              <w:right w:val="nil"/>
            </w:tcBorders>
            <w:hideMark/>
          </w:tcPr>
          <w:p w14:paraId="4207CBD1" w14:textId="77777777" w:rsidR="00505AAD" w:rsidRPr="00505AAD" w:rsidRDefault="00505AAD" w:rsidP="00505AAD">
            <w:pPr>
              <w:jc w:val="center"/>
              <w:rPr>
                <w:szCs w:val="24"/>
                <w:rtl/>
              </w:rPr>
            </w:pPr>
            <w:r w:rsidRPr="00505AAD">
              <w:rPr>
                <w:rFonts w:hint="cs"/>
                <w:szCs w:val="24"/>
                <w:rtl/>
              </w:rPr>
              <w:t>תאריך</w:t>
            </w:r>
          </w:p>
        </w:tc>
        <w:tc>
          <w:tcPr>
            <w:tcW w:w="284" w:type="dxa"/>
          </w:tcPr>
          <w:p w14:paraId="4022F5F8" w14:textId="77777777" w:rsidR="00505AAD" w:rsidRPr="00505AAD" w:rsidRDefault="00505AAD" w:rsidP="00505AAD">
            <w:pPr>
              <w:jc w:val="both"/>
              <w:rPr>
                <w:szCs w:val="24"/>
                <w:rtl/>
              </w:rPr>
            </w:pPr>
          </w:p>
        </w:tc>
        <w:tc>
          <w:tcPr>
            <w:tcW w:w="2126" w:type="dxa"/>
            <w:tcBorders>
              <w:top w:val="single" w:sz="4" w:space="0" w:color="auto"/>
              <w:left w:val="nil"/>
              <w:bottom w:val="nil"/>
              <w:right w:val="nil"/>
            </w:tcBorders>
            <w:hideMark/>
          </w:tcPr>
          <w:p w14:paraId="1842EF95" w14:textId="77777777" w:rsidR="00505AAD" w:rsidRPr="00505AAD" w:rsidRDefault="00505AAD" w:rsidP="00505AAD">
            <w:pPr>
              <w:jc w:val="center"/>
              <w:rPr>
                <w:szCs w:val="24"/>
                <w:rtl/>
              </w:rPr>
            </w:pPr>
            <w:r w:rsidRPr="00505AAD">
              <w:rPr>
                <w:rFonts w:hint="cs"/>
                <w:szCs w:val="24"/>
                <w:rtl/>
              </w:rPr>
              <w:t>שם המציע</w:t>
            </w:r>
          </w:p>
        </w:tc>
        <w:tc>
          <w:tcPr>
            <w:tcW w:w="283" w:type="dxa"/>
          </w:tcPr>
          <w:p w14:paraId="5AEDDB5A" w14:textId="77777777" w:rsidR="00505AAD" w:rsidRPr="00505AAD" w:rsidRDefault="00505AAD" w:rsidP="00505AAD">
            <w:pPr>
              <w:jc w:val="both"/>
              <w:rPr>
                <w:szCs w:val="24"/>
                <w:rtl/>
              </w:rPr>
            </w:pPr>
          </w:p>
        </w:tc>
        <w:tc>
          <w:tcPr>
            <w:tcW w:w="2127" w:type="dxa"/>
            <w:tcBorders>
              <w:top w:val="single" w:sz="4" w:space="0" w:color="auto"/>
              <w:left w:val="nil"/>
              <w:bottom w:val="nil"/>
              <w:right w:val="nil"/>
            </w:tcBorders>
            <w:hideMark/>
          </w:tcPr>
          <w:p w14:paraId="7204FCAF" w14:textId="77777777" w:rsidR="00505AAD" w:rsidRPr="00505AAD" w:rsidRDefault="00505AAD" w:rsidP="00505AAD">
            <w:pPr>
              <w:jc w:val="center"/>
              <w:rPr>
                <w:szCs w:val="24"/>
                <w:rtl/>
              </w:rPr>
            </w:pPr>
            <w:r w:rsidRPr="00505AAD">
              <w:rPr>
                <w:rFonts w:hint="cs"/>
                <w:szCs w:val="24"/>
                <w:rtl/>
              </w:rPr>
              <w:t xml:space="preserve">מס' ח.פ/עוסק מורשה </w:t>
            </w:r>
          </w:p>
        </w:tc>
        <w:tc>
          <w:tcPr>
            <w:tcW w:w="283" w:type="dxa"/>
          </w:tcPr>
          <w:p w14:paraId="445EC27B" w14:textId="77777777" w:rsidR="00505AAD" w:rsidRPr="00505AAD" w:rsidRDefault="00505AAD" w:rsidP="00505AAD">
            <w:pPr>
              <w:jc w:val="both"/>
              <w:rPr>
                <w:szCs w:val="24"/>
                <w:rtl/>
              </w:rPr>
            </w:pPr>
          </w:p>
        </w:tc>
        <w:tc>
          <w:tcPr>
            <w:tcW w:w="1985" w:type="dxa"/>
            <w:tcBorders>
              <w:top w:val="single" w:sz="4" w:space="0" w:color="auto"/>
              <w:left w:val="nil"/>
              <w:bottom w:val="nil"/>
              <w:right w:val="nil"/>
            </w:tcBorders>
            <w:hideMark/>
          </w:tcPr>
          <w:p w14:paraId="0257BABC" w14:textId="77777777" w:rsidR="00505AAD" w:rsidRPr="00505AAD" w:rsidRDefault="00505AAD" w:rsidP="00505AAD">
            <w:pPr>
              <w:jc w:val="center"/>
              <w:rPr>
                <w:szCs w:val="24"/>
                <w:rtl/>
              </w:rPr>
            </w:pPr>
            <w:r w:rsidRPr="00505AAD">
              <w:rPr>
                <w:rFonts w:hint="cs"/>
                <w:szCs w:val="24"/>
                <w:rtl/>
              </w:rPr>
              <w:t>חתימה / חותמת</w:t>
            </w:r>
          </w:p>
        </w:tc>
      </w:tr>
    </w:tbl>
    <w:p w14:paraId="6AB83175" w14:textId="77777777" w:rsidR="00505AAD" w:rsidRPr="00505AAD" w:rsidRDefault="00505AAD" w:rsidP="00505AAD">
      <w:pPr>
        <w:keepNext/>
        <w:pageBreakBefore/>
        <w:tabs>
          <w:tab w:val="left" w:pos="720"/>
        </w:tabs>
        <w:jc w:val="both"/>
        <w:outlineLvl w:val="1"/>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4F190204"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374E3A22" w14:textId="77777777" w:rsidR="00505AAD" w:rsidRPr="00505AAD" w:rsidRDefault="00505AAD" w:rsidP="00505AAD">
            <w:pPr>
              <w:rPr>
                <w:b/>
                <w:bCs/>
                <w:noProof/>
                <w:sz w:val="28"/>
                <w:szCs w:val="28"/>
                <w:rtl/>
              </w:rPr>
            </w:pPr>
            <w:r w:rsidRPr="00505AAD">
              <w:rPr>
                <w:rFonts w:hint="cs"/>
                <w:b/>
                <w:bCs/>
                <w:noProof/>
                <w:sz w:val="28"/>
                <w:szCs w:val="28"/>
                <w:rtl/>
              </w:rPr>
              <w:t>נספח יד'</w:t>
            </w:r>
          </w:p>
        </w:tc>
      </w:tr>
      <w:tr w:rsidR="00505AAD" w:rsidRPr="00505AAD" w14:paraId="00260585" w14:textId="77777777" w:rsidTr="00505AAD">
        <w:trPr>
          <w:trHeight w:val="561"/>
        </w:trPr>
        <w:tc>
          <w:tcPr>
            <w:tcW w:w="8958" w:type="dxa"/>
            <w:tcBorders>
              <w:top w:val="nil"/>
              <w:left w:val="nil"/>
              <w:bottom w:val="nil"/>
              <w:right w:val="nil"/>
            </w:tcBorders>
            <w:shd w:val="clear" w:color="auto" w:fill="1B3461"/>
            <w:vAlign w:val="center"/>
            <w:hideMark/>
          </w:tcPr>
          <w:p w14:paraId="0D6F413A"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אישור קיום ביטוחים</w:t>
            </w:r>
          </w:p>
        </w:tc>
      </w:tr>
    </w:tbl>
    <w:p w14:paraId="4DAE82AD" w14:textId="77777777" w:rsidR="00505AAD" w:rsidRPr="00505AAD" w:rsidRDefault="00505AAD" w:rsidP="00505AAD">
      <w:pPr>
        <w:rPr>
          <w:szCs w:val="24"/>
          <w:rtl/>
        </w:rPr>
      </w:pPr>
      <w:r w:rsidRPr="00505AAD">
        <w:rPr>
          <w:rFonts w:hint="cs"/>
          <w:szCs w:val="24"/>
          <w:rtl/>
        </w:rPr>
        <w:t xml:space="preserve">לכבוד </w:t>
      </w:r>
    </w:p>
    <w:p w14:paraId="3AD80C01" w14:textId="77777777" w:rsidR="00505AAD" w:rsidRPr="00505AAD" w:rsidRDefault="00505AAD" w:rsidP="00505AAD">
      <w:pPr>
        <w:rPr>
          <w:b/>
          <w:bCs/>
          <w:sz w:val="28"/>
          <w:szCs w:val="28"/>
          <w:u w:val="single"/>
          <w:rtl/>
        </w:rPr>
      </w:pPr>
      <w:r w:rsidRPr="00505AAD">
        <w:rPr>
          <w:rFonts w:hint="cs"/>
          <w:b/>
          <w:bCs/>
          <w:sz w:val="28"/>
          <w:szCs w:val="28"/>
          <w:u w:val="single"/>
          <w:rtl/>
        </w:rPr>
        <w:t>מדינת ישראל – משרד התשתיות הלאומיות, האנרגיה והמים;</w:t>
      </w:r>
    </w:p>
    <w:p w14:paraId="0D514C79" w14:textId="77777777" w:rsidR="00505AAD" w:rsidRPr="00505AAD" w:rsidRDefault="00505AAD" w:rsidP="00505AAD">
      <w:pPr>
        <w:rPr>
          <w:b/>
          <w:bCs/>
          <w:szCs w:val="24"/>
          <w:u w:val="single"/>
          <w:rtl/>
        </w:rPr>
      </w:pPr>
    </w:p>
    <w:p w14:paraId="02EF63BA" w14:textId="77777777" w:rsidR="00505AAD" w:rsidRPr="00505AAD" w:rsidRDefault="00505AAD" w:rsidP="00505AAD">
      <w:pPr>
        <w:spacing w:line="360" w:lineRule="auto"/>
        <w:rPr>
          <w:szCs w:val="24"/>
          <w:rtl/>
        </w:rPr>
      </w:pPr>
      <w:r w:rsidRPr="00505AAD">
        <w:rPr>
          <w:rFonts w:hint="cs"/>
          <w:szCs w:val="24"/>
          <w:rtl/>
        </w:rPr>
        <w:t xml:space="preserve">א.ג.נ., </w:t>
      </w:r>
    </w:p>
    <w:p w14:paraId="34D178AA" w14:textId="77777777" w:rsidR="00505AAD" w:rsidRPr="00505AAD" w:rsidRDefault="00505AAD" w:rsidP="00505AAD">
      <w:pPr>
        <w:spacing w:line="360" w:lineRule="auto"/>
        <w:jc w:val="center"/>
        <w:rPr>
          <w:szCs w:val="24"/>
          <w:rtl/>
        </w:rPr>
      </w:pPr>
      <w:r w:rsidRPr="00505AAD">
        <w:rPr>
          <w:rFonts w:hint="cs"/>
          <w:szCs w:val="24"/>
          <w:rtl/>
        </w:rPr>
        <w:t xml:space="preserve">הנדון:  </w:t>
      </w:r>
      <w:r w:rsidRPr="00505AAD">
        <w:rPr>
          <w:rFonts w:hint="cs"/>
          <w:b/>
          <w:bCs/>
          <w:szCs w:val="24"/>
          <w:u w:val="single"/>
          <w:rtl/>
        </w:rPr>
        <w:t>אישור קיום ביטוחים</w:t>
      </w:r>
    </w:p>
    <w:p w14:paraId="630EDE09" w14:textId="77777777" w:rsidR="00505AAD" w:rsidRPr="00505AAD" w:rsidRDefault="00505AAD" w:rsidP="00505AAD">
      <w:pPr>
        <w:spacing w:line="360" w:lineRule="auto"/>
        <w:rPr>
          <w:szCs w:val="24"/>
          <w:rtl/>
        </w:rPr>
      </w:pPr>
    </w:p>
    <w:p w14:paraId="4C68ECAA" w14:textId="77777777" w:rsidR="00505AAD" w:rsidRPr="00505AAD" w:rsidRDefault="00505AAD" w:rsidP="00505AAD">
      <w:pPr>
        <w:spacing w:line="360" w:lineRule="auto"/>
        <w:rPr>
          <w:szCs w:val="24"/>
          <w:rtl/>
        </w:rPr>
      </w:pPr>
      <w:r w:rsidRPr="00505AAD">
        <w:rPr>
          <w:rFonts w:hint="cs"/>
          <w:szCs w:val="24"/>
          <w:rtl/>
        </w:rPr>
        <w:t>הננו מאשרים בזה כי ערכנו למבוטחנו __________________________(להלן: "</w:t>
      </w:r>
      <w:r w:rsidRPr="00505AAD">
        <w:rPr>
          <w:rFonts w:hint="cs"/>
          <w:b/>
          <w:bCs/>
          <w:szCs w:val="24"/>
          <w:rtl/>
        </w:rPr>
        <w:t>הקבלן</w:t>
      </w:r>
      <w:r w:rsidRPr="00505AAD">
        <w:rPr>
          <w:rFonts w:hint="cs"/>
          <w:szCs w:val="24"/>
          <w:rtl/>
        </w:rPr>
        <w:t xml:space="preserve">") לתקופת הביטוח מיום _______________ עד יום ________________ בקשר </w:t>
      </w:r>
      <w:r w:rsidRPr="00505AAD">
        <w:rPr>
          <w:rFonts w:ascii="Arial" w:hAnsi="Arial" w:hint="cs"/>
          <w:b/>
          <w:bCs/>
          <w:szCs w:val="24"/>
          <w:rtl/>
        </w:rPr>
        <w:t>לתכנון ברמה מפורטת של אתר כרייה וחציבה הר שחר</w:t>
      </w:r>
      <w:r w:rsidRPr="00505AAD">
        <w:rPr>
          <w:rFonts w:hint="cs"/>
          <w:szCs w:val="24"/>
          <w:rtl/>
        </w:rPr>
        <w:t xml:space="preserve"> עבור משרד התשתיות הלאומיות, האנרגיה והמים  למכרז וחוזה עם מדינת ישראל – משרד התשתיות הלאומיות, האנרגיה והמים, את הביטוחים המפורטים להלן:</w:t>
      </w:r>
    </w:p>
    <w:p w14:paraId="704C1716" w14:textId="77777777" w:rsidR="00505AAD" w:rsidRPr="00505AAD" w:rsidRDefault="00505AAD" w:rsidP="00505AAD">
      <w:pPr>
        <w:spacing w:line="360" w:lineRule="auto"/>
        <w:jc w:val="both"/>
        <w:rPr>
          <w:szCs w:val="24"/>
          <w:rtl/>
        </w:rPr>
      </w:pPr>
    </w:p>
    <w:p w14:paraId="321EA553" w14:textId="77777777" w:rsidR="00505AAD" w:rsidRPr="00505AAD" w:rsidRDefault="00505AAD" w:rsidP="00505AAD">
      <w:pPr>
        <w:rPr>
          <w:b/>
          <w:bCs/>
          <w:sz w:val="28"/>
          <w:szCs w:val="28"/>
          <w:u w:val="single"/>
          <w:rtl/>
        </w:rPr>
      </w:pPr>
      <w:r w:rsidRPr="00505AAD">
        <w:rPr>
          <w:rFonts w:hint="cs"/>
          <w:b/>
          <w:bCs/>
          <w:sz w:val="28"/>
          <w:szCs w:val="28"/>
          <w:u w:val="single"/>
          <w:rtl/>
        </w:rPr>
        <w:t>ביטוח חבות המעבידים, פוליסה מס':__________________</w:t>
      </w:r>
    </w:p>
    <w:p w14:paraId="5CB91E38" w14:textId="77777777" w:rsidR="00505AAD" w:rsidRPr="00505AAD" w:rsidRDefault="00505AAD" w:rsidP="00505AAD">
      <w:pPr>
        <w:numPr>
          <w:ilvl w:val="0"/>
          <w:numId w:val="113"/>
        </w:numPr>
        <w:tabs>
          <w:tab w:val="num" w:pos="453"/>
        </w:tabs>
        <w:spacing w:line="360" w:lineRule="auto"/>
        <w:ind w:left="453" w:hanging="426"/>
        <w:contextualSpacing/>
        <w:jc w:val="both"/>
        <w:rPr>
          <w:szCs w:val="24"/>
          <w:rtl/>
          <w:lang w:eastAsia="he-IL"/>
        </w:rPr>
      </w:pPr>
      <w:r w:rsidRPr="00505AAD">
        <w:rPr>
          <w:rFonts w:hint="cs"/>
          <w:szCs w:val="24"/>
          <w:rtl/>
          <w:lang w:eastAsia="he-IL"/>
        </w:rPr>
        <w:t xml:space="preserve">אחריותו החוקית כלפי עובדיו בכל תחומי מדינת ישראל והשטחים המוחזקים. </w:t>
      </w:r>
    </w:p>
    <w:p w14:paraId="44C9259B" w14:textId="77777777" w:rsidR="00505AAD" w:rsidRPr="00505AAD" w:rsidRDefault="00505AAD" w:rsidP="00505AAD">
      <w:pPr>
        <w:numPr>
          <w:ilvl w:val="0"/>
          <w:numId w:val="113"/>
        </w:numPr>
        <w:tabs>
          <w:tab w:val="num" w:pos="453"/>
        </w:tabs>
        <w:spacing w:line="360" w:lineRule="auto"/>
        <w:ind w:left="453" w:hanging="426"/>
        <w:contextualSpacing/>
        <w:jc w:val="both"/>
        <w:rPr>
          <w:szCs w:val="24"/>
          <w:rtl/>
          <w:lang w:eastAsia="he-IL"/>
        </w:rPr>
      </w:pPr>
      <w:r w:rsidRPr="00505AAD">
        <w:rPr>
          <w:rFonts w:hint="cs"/>
          <w:szCs w:val="24"/>
          <w:rtl/>
          <w:lang w:eastAsia="he-IL"/>
        </w:rPr>
        <w:t>גבול  האחריות לא יפחת מסך  5,000,000 דולר ארה"ב לעובד,  למקרה ולתקופת ביטוח (שנה);</w:t>
      </w:r>
    </w:p>
    <w:p w14:paraId="73B48E49" w14:textId="77777777" w:rsidR="00505AAD" w:rsidRPr="00505AAD" w:rsidRDefault="00505AAD" w:rsidP="00505AAD">
      <w:pPr>
        <w:numPr>
          <w:ilvl w:val="0"/>
          <w:numId w:val="113"/>
        </w:numPr>
        <w:tabs>
          <w:tab w:val="num" w:pos="453"/>
        </w:tabs>
        <w:spacing w:line="360" w:lineRule="auto"/>
        <w:ind w:left="453" w:hanging="426"/>
        <w:contextualSpacing/>
        <w:jc w:val="both"/>
        <w:rPr>
          <w:szCs w:val="24"/>
          <w:lang w:eastAsia="he-IL"/>
        </w:rPr>
      </w:pPr>
      <w:r w:rsidRPr="00505AAD">
        <w:rPr>
          <w:rFonts w:hint="cs"/>
          <w:szCs w:val="24"/>
          <w:rtl/>
          <w:lang w:eastAsia="he-IL"/>
        </w:rPr>
        <w:t>הביטוח מורחב לכסות את חבותו של המבוטח כלפי קבלנים, קבלני משנה ועובדיהם היה ויחשב כמעבידם.</w:t>
      </w:r>
    </w:p>
    <w:p w14:paraId="70C384B2" w14:textId="77777777" w:rsidR="00505AAD" w:rsidRPr="00505AAD" w:rsidRDefault="00505AAD" w:rsidP="00505AAD">
      <w:pPr>
        <w:numPr>
          <w:ilvl w:val="0"/>
          <w:numId w:val="113"/>
        </w:numPr>
        <w:tabs>
          <w:tab w:val="num" w:pos="453"/>
        </w:tabs>
        <w:spacing w:line="360" w:lineRule="auto"/>
        <w:ind w:left="453" w:hanging="426"/>
        <w:contextualSpacing/>
        <w:jc w:val="both"/>
        <w:rPr>
          <w:szCs w:val="24"/>
          <w:lang w:eastAsia="he-IL"/>
        </w:rPr>
      </w:pPr>
      <w:r w:rsidRPr="00505AAD">
        <w:rPr>
          <w:rFonts w:hint="cs"/>
          <w:szCs w:val="24"/>
          <w:rtl/>
          <w:lang w:eastAsia="he-IL"/>
        </w:rPr>
        <w:t xml:space="preserve">הביטוח על פי הפוליסה מורחב לשפות את מדינת ישראל – משרד התשתיות הלאומיות, האנרגיה והמים היה ונטען לעניין קרות תאונת  עבודה/מחלת  מקצוע כלשהי כי הם נושאים בחבות מעביד כלשהם כלפי מי מעובדי הקבלן, קבלנים, קבלני משנה ועובדיהם שבשירותו.  </w:t>
      </w:r>
    </w:p>
    <w:p w14:paraId="17C69C60" w14:textId="77777777" w:rsidR="00505AAD" w:rsidRPr="00505AAD" w:rsidRDefault="00505AAD" w:rsidP="00505AAD">
      <w:pPr>
        <w:spacing w:line="360" w:lineRule="auto"/>
        <w:jc w:val="both"/>
        <w:rPr>
          <w:szCs w:val="24"/>
          <w:rtl/>
        </w:rPr>
      </w:pPr>
    </w:p>
    <w:p w14:paraId="3969BE28" w14:textId="77777777" w:rsidR="00505AAD" w:rsidRPr="00505AAD" w:rsidRDefault="00505AAD" w:rsidP="00505AAD">
      <w:pPr>
        <w:spacing w:line="360" w:lineRule="auto"/>
        <w:jc w:val="both"/>
        <w:rPr>
          <w:szCs w:val="24"/>
          <w:rtl/>
        </w:rPr>
      </w:pPr>
      <w:r w:rsidRPr="00505AAD">
        <w:rPr>
          <w:rFonts w:hint="cs"/>
          <w:b/>
          <w:bCs/>
          <w:sz w:val="28"/>
          <w:szCs w:val="28"/>
          <w:u w:val="single"/>
          <w:rtl/>
        </w:rPr>
        <w:t>ביטוח אחריות כלפי צד שלישי פוליסה מס':__________________</w:t>
      </w:r>
    </w:p>
    <w:p w14:paraId="28B0CF9C" w14:textId="77777777" w:rsidR="00505AAD" w:rsidRPr="00505AAD" w:rsidRDefault="00505AAD" w:rsidP="00505AAD">
      <w:pPr>
        <w:numPr>
          <w:ilvl w:val="0"/>
          <w:numId w:val="114"/>
        </w:numPr>
        <w:spacing w:line="360" w:lineRule="auto"/>
        <w:contextualSpacing/>
        <w:jc w:val="both"/>
        <w:rPr>
          <w:szCs w:val="24"/>
          <w:lang w:eastAsia="he-IL"/>
        </w:rPr>
      </w:pPr>
      <w:r w:rsidRPr="00505AAD">
        <w:rPr>
          <w:rFonts w:hint="cs"/>
          <w:szCs w:val="24"/>
          <w:rtl/>
          <w:lang w:eastAsia="he-IL"/>
        </w:rPr>
        <w:t>אחריותו החוקית בביטוח אחריות כלפי צד שלישי על פי דיני מדינת ישראל, בגין נזקי גוף ורכוש בכל תחומי מדינת ישראל והשטחים המוחזקים.</w:t>
      </w:r>
    </w:p>
    <w:p w14:paraId="22196DAA" w14:textId="77777777" w:rsidR="00505AAD" w:rsidRPr="00505AAD" w:rsidRDefault="00505AAD" w:rsidP="00505AAD">
      <w:pPr>
        <w:numPr>
          <w:ilvl w:val="0"/>
          <w:numId w:val="114"/>
        </w:numPr>
        <w:spacing w:line="360" w:lineRule="auto"/>
        <w:contextualSpacing/>
        <w:jc w:val="both"/>
        <w:rPr>
          <w:szCs w:val="24"/>
          <w:lang w:eastAsia="he-IL"/>
        </w:rPr>
      </w:pPr>
      <w:r w:rsidRPr="00505AAD">
        <w:rPr>
          <w:rFonts w:hint="cs"/>
          <w:szCs w:val="24"/>
          <w:rtl/>
          <w:lang w:eastAsia="he-IL"/>
        </w:rPr>
        <w:t>גבול האחריות לא יפחת מסך של 500,000 דולר ארה"ב למקרה ולתקופת ביטוח (שנה);</w:t>
      </w:r>
      <w:r w:rsidRPr="00505AAD">
        <w:rPr>
          <w:szCs w:val="24"/>
          <w:lang w:eastAsia="he-IL"/>
        </w:rPr>
        <w:t xml:space="preserve">   </w:t>
      </w:r>
    </w:p>
    <w:p w14:paraId="4490CC01" w14:textId="77777777" w:rsidR="00505AAD" w:rsidRPr="00505AAD" w:rsidRDefault="00505AAD" w:rsidP="00505AAD">
      <w:pPr>
        <w:numPr>
          <w:ilvl w:val="0"/>
          <w:numId w:val="114"/>
        </w:numPr>
        <w:spacing w:line="360" w:lineRule="auto"/>
        <w:contextualSpacing/>
        <w:jc w:val="both"/>
        <w:rPr>
          <w:szCs w:val="24"/>
          <w:rtl/>
          <w:lang w:eastAsia="he-IL"/>
        </w:rPr>
      </w:pPr>
      <w:r w:rsidRPr="00505AAD">
        <w:rPr>
          <w:rFonts w:hint="cs"/>
          <w:szCs w:val="24"/>
          <w:rtl/>
          <w:lang w:eastAsia="he-IL"/>
        </w:rPr>
        <w:t>בפוליסה ייכלל סעיף אחריות צולבת (</w:t>
      </w:r>
      <w:r w:rsidRPr="00505AAD">
        <w:rPr>
          <w:szCs w:val="24"/>
          <w:lang w:eastAsia="he-IL"/>
        </w:rPr>
        <w:t>CROSS LIABILITY</w:t>
      </w:r>
      <w:r w:rsidRPr="00505AAD">
        <w:rPr>
          <w:rFonts w:hint="cs"/>
          <w:szCs w:val="24"/>
          <w:rtl/>
          <w:lang w:eastAsia="he-IL"/>
        </w:rPr>
        <w:t>).</w:t>
      </w:r>
    </w:p>
    <w:p w14:paraId="01EF1384" w14:textId="77777777" w:rsidR="00505AAD" w:rsidRPr="00505AAD" w:rsidRDefault="00505AAD" w:rsidP="00505AAD">
      <w:pPr>
        <w:numPr>
          <w:ilvl w:val="0"/>
          <w:numId w:val="114"/>
        </w:numPr>
        <w:spacing w:line="360" w:lineRule="auto"/>
        <w:contextualSpacing/>
        <w:jc w:val="both"/>
        <w:rPr>
          <w:szCs w:val="24"/>
          <w:lang w:eastAsia="he-IL"/>
        </w:rPr>
      </w:pPr>
      <w:r w:rsidRPr="00505AAD">
        <w:rPr>
          <w:rFonts w:hint="cs"/>
          <w:szCs w:val="24"/>
          <w:rtl/>
          <w:lang w:eastAsia="he-IL"/>
        </w:rPr>
        <w:t>הביטוח מורחב לכסות את חבותו של המבוטח כלפי צד שלישי בגין פעילות של קבלנים, קבלני משנה ועובדיהם.</w:t>
      </w:r>
    </w:p>
    <w:p w14:paraId="4BCC5790" w14:textId="77777777" w:rsidR="00505AAD" w:rsidRPr="00505AAD" w:rsidRDefault="00505AAD" w:rsidP="00505AAD">
      <w:pPr>
        <w:numPr>
          <w:ilvl w:val="0"/>
          <w:numId w:val="114"/>
        </w:numPr>
        <w:spacing w:line="360" w:lineRule="auto"/>
        <w:contextualSpacing/>
        <w:jc w:val="both"/>
        <w:rPr>
          <w:szCs w:val="24"/>
          <w:lang w:eastAsia="he-IL"/>
        </w:rPr>
      </w:pPr>
      <w:r w:rsidRPr="00505AAD">
        <w:rPr>
          <w:rFonts w:hint="cs"/>
          <w:szCs w:val="24"/>
          <w:rtl/>
          <w:lang w:eastAsia="he-IL"/>
        </w:rPr>
        <w:t>הביטוח על פי הפוליסה מורחב לשפות את מדינת ישראל –  משרד התשתיות הלאומיות, האנרגיה והמים ככל שייחשבו אחראים  למעשי ו/או מחדלי הקבלן וכל הפועלים מטעמו.</w:t>
      </w:r>
      <w:r w:rsidRPr="00505AAD">
        <w:rPr>
          <w:rFonts w:hint="cs"/>
          <w:rtl/>
          <w:lang w:eastAsia="he-IL"/>
        </w:rPr>
        <w:t xml:space="preserve">  </w:t>
      </w:r>
    </w:p>
    <w:p w14:paraId="79481A62" w14:textId="77777777" w:rsidR="00505AAD" w:rsidRPr="00505AAD" w:rsidRDefault="00505AAD" w:rsidP="00505AAD">
      <w:pPr>
        <w:spacing w:line="360" w:lineRule="auto"/>
        <w:jc w:val="both"/>
        <w:rPr>
          <w:b/>
          <w:bCs/>
          <w:szCs w:val="24"/>
          <w:u w:val="single"/>
        </w:rPr>
      </w:pPr>
    </w:p>
    <w:p w14:paraId="5E292819" w14:textId="77777777" w:rsidR="00505AAD" w:rsidRPr="00505AAD" w:rsidRDefault="00505AAD" w:rsidP="00505AAD">
      <w:pPr>
        <w:bidi w:val="0"/>
        <w:rPr>
          <w:b/>
          <w:bCs/>
          <w:sz w:val="28"/>
          <w:szCs w:val="28"/>
          <w:u w:val="single"/>
          <w:rtl/>
        </w:rPr>
      </w:pPr>
      <w:r w:rsidRPr="00505AAD">
        <w:rPr>
          <w:rFonts w:hint="cs"/>
          <w:b/>
          <w:bCs/>
          <w:sz w:val="28"/>
          <w:szCs w:val="28"/>
          <w:u w:val="single"/>
          <w:rtl/>
        </w:rPr>
        <w:br w:type="page"/>
      </w:r>
    </w:p>
    <w:p w14:paraId="6BF422B8" w14:textId="77777777" w:rsidR="00505AAD" w:rsidRPr="00505AAD" w:rsidRDefault="00505AAD" w:rsidP="00505AAD">
      <w:pPr>
        <w:spacing w:line="360" w:lineRule="auto"/>
        <w:jc w:val="both"/>
        <w:rPr>
          <w:b/>
          <w:bCs/>
          <w:szCs w:val="24"/>
          <w:rtl/>
        </w:rPr>
      </w:pPr>
      <w:r w:rsidRPr="00505AAD">
        <w:rPr>
          <w:rFonts w:hint="cs"/>
          <w:b/>
          <w:bCs/>
          <w:sz w:val="28"/>
          <w:szCs w:val="28"/>
          <w:u w:val="single"/>
          <w:rtl/>
        </w:rPr>
        <w:lastRenderedPageBreak/>
        <w:t>ביטוח אחריות מקצועית פוליסה מס':__________________</w:t>
      </w:r>
    </w:p>
    <w:p w14:paraId="0FE4CC4E" w14:textId="77777777" w:rsidR="00505AAD" w:rsidRPr="00505AAD" w:rsidRDefault="00505AAD" w:rsidP="00505AAD">
      <w:pPr>
        <w:numPr>
          <w:ilvl w:val="0"/>
          <w:numId w:val="115"/>
        </w:numPr>
        <w:spacing w:line="360" w:lineRule="auto"/>
        <w:ind w:right="567"/>
        <w:contextualSpacing/>
        <w:jc w:val="both"/>
        <w:rPr>
          <w:szCs w:val="24"/>
          <w:rtl/>
          <w:lang w:eastAsia="he-IL"/>
        </w:rPr>
      </w:pPr>
      <w:r w:rsidRPr="00505AAD">
        <w:rPr>
          <w:rFonts w:hint="cs"/>
          <w:szCs w:val="24"/>
          <w:rtl/>
          <w:lang w:eastAsia="he-IL"/>
        </w:rPr>
        <w:t xml:space="preserve">הפוליסה מכסה כל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שייגרמו בקשר לתכנון ברמה מפורטת של אתר כרייה וחציבה הר שחר עבור משרד התשתיות הלאומיות, האנרגיה והמים, לרבות סקירה מקיפה, גיבוש חלופות, בחירת החלופה המועדפת, עריכת תסקיר, השפעה על הסביבה ועדכון מסמכי התוכנית, ליווי התכנית וקידומה, בהתאם למכרז וחוזה עם  מדינת ישראל – משרד התשתיות הלאומיות, האנרגיה והמים.     </w:t>
      </w:r>
    </w:p>
    <w:p w14:paraId="577E8FB2" w14:textId="77777777" w:rsidR="00505AAD" w:rsidRPr="00505AAD" w:rsidRDefault="00505AAD" w:rsidP="00505AAD">
      <w:pPr>
        <w:numPr>
          <w:ilvl w:val="0"/>
          <w:numId w:val="115"/>
        </w:numPr>
        <w:spacing w:line="360" w:lineRule="auto"/>
        <w:ind w:left="453" w:right="567" w:hanging="426"/>
        <w:contextualSpacing/>
        <w:jc w:val="both"/>
        <w:rPr>
          <w:szCs w:val="24"/>
          <w:rtl/>
          <w:lang w:eastAsia="he-IL"/>
        </w:rPr>
      </w:pPr>
      <w:r w:rsidRPr="00505AAD">
        <w:rPr>
          <w:rFonts w:hint="cs"/>
          <w:szCs w:val="24"/>
          <w:rtl/>
          <w:lang w:eastAsia="he-IL"/>
        </w:rPr>
        <w:t>גבול האחריות לא יפחת מסך 1,500,000 דולר ארה"ב למקרה ולתקופת הביטוח (שנה).</w:t>
      </w:r>
    </w:p>
    <w:p w14:paraId="2D5B84D2" w14:textId="77777777" w:rsidR="00505AAD" w:rsidRPr="00505AAD" w:rsidRDefault="00505AAD" w:rsidP="00505AAD">
      <w:pPr>
        <w:numPr>
          <w:ilvl w:val="0"/>
          <w:numId w:val="115"/>
        </w:numPr>
        <w:spacing w:line="360" w:lineRule="auto"/>
        <w:ind w:left="453" w:right="567" w:hanging="426"/>
        <w:contextualSpacing/>
        <w:jc w:val="both"/>
        <w:rPr>
          <w:szCs w:val="24"/>
          <w:lang w:eastAsia="he-IL"/>
        </w:rPr>
      </w:pPr>
      <w:r w:rsidRPr="00505AAD">
        <w:rPr>
          <w:rFonts w:hint="cs"/>
          <w:szCs w:val="24"/>
          <w:rtl/>
          <w:lang w:eastAsia="he-IL"/>
        </w:rPr>
        <w:t>הכיסוי על פי הפוליסה מורחב לכלול את ההרחבות הבאות:-</w:t>
      </w:r>
    </w:p>
    <w:p w14:paraId="2B032802" w14:textId="77777777" w:rsidR="00505AAD" w:rsidRPr="00505AAD" w:rsidRDefault="00505AAD" w:rsidP="00505AAD">
      <w:pPr>
        <w:numPr>
          <w:ilvl w:val="0"/>
          <w:numId w:val="116"/>
        </w:numPr>
        <w:spacing w:line="360" w:lineRule="auto"/>
        <w:ind w:right="567"/>
        <w:contextualSpacing/>
        <w:jc w:val="both"/>
        <w:rPr>
          <w:szCs w:val="24"/>
          <w:rtl/>
          <w:lang w:eastAsia="he-IL"/>
        </w:rPr>
      </w:pPr>
      <w:r w:rsidRPr="00505AAD">
        <w:rPr>
          <w:rFonts w:hint="cs"/>
          <w:szCs w:val="24"/>
          <w:rtl/>
          <w:lang w:eastAsia="he-IL"/>
        </w:rPr>
        <w:t>מרמה ואי יושר של עובדים;</w:t>
      </w:r>
    </w:p>
    <w:p w14:paraId="3322A5A6" w14:textId="77777777" w:rsidR="00505AAD" w:rsidRPr="00505AAD" w:rsidRDefault="00505AAD" w:rsidP="00505AAD">
      <w:pPr>
        <w:numPr>
          <w:ilvl w:val="0"/>
          <w:numId w:val="116"/>
        </w:numPr>
        <w:spacing w:line="360" w:lineRule="auto"/>
        <w:ind w:right="567"/>
        <w:contextualSpacing/>
        <w:jc w:val="both"/>
        <w:rPr>
          <w:szCs w:val="24"/>
          <w:rtl/>
          <w:lang w:eastAsia="he-IL"/>
        </w:rPr>
      </w:pPr>
      <w:r w:rsidRPr="00505AAD">
        <w:rPr>
          <w:rFonts w:hint="cs"/>
          <w:szCs w:val="24"/>
          <w:rtl/>
          <w:lang w:eastAsia="he-IL"/>
        </w:rPr>
        <w:t>אובדן מסמכים, לרבות אובדן השימוש ו/או העיכוב עקב מקרה ביטוח;</w:t>
      </w:r>
    </w:p>
    <w:p w14:paraId="5339B1BD" w14:textId="77777777" w:rsidR="00505AAD" w:rsidRPr="00505AAD" w:rsidRDefault="00505AAD" w:rsidP="00505AAD">
      <w:pPr>
        <w:numPr>
          <w:ilvl w:val="0"/>
          <w:numId w:val="116"/>
        </w:numPr>
        <w:spacing w:line="360" w:lineRule="auto"/>
        <w:ind w:right="567"/>
        <w:contextualSpacing/>
        <w:jc w:val="both"/>
        <w:rPr>
          <w:szCs w:val="24"/>
          <w:rtl/>
          <w:lang w:eastAsia="he-IL"/>
        </w:rPr>
      </w:pPr>
      <w:r w:rsidRPr="00505AAD">
        <w:rPr>
          <w:rFonts w:hint="cs"/>
          <w:szCs w:val="24"/>
          <w:rtl/>
          <w:lang w:eastAsia="he-IL"/>
        </w:rPr>
        <w:t>אחריות צולבת, אולם הכיסוי לא יחול על תביעות הקבלן כנגד מדינת ישראל – משרד התשתיות  הלאומיות, האנרגיה והמים;</w:t>
      </w:r>
    </w:p>
    <w:p w14:paraId="676470BB" w14:textId="77777777" w:rsidR="00505AAD" w:rsidRPr="00505AAD" w:rsidRDefault="00505AAD" w:rsidP="00505AAD">
      <w:pPr>
        <w:numPr>
          <w:ilvl w:val="0"/>
          <w:numId w:val="116"/>
        </w:numPr>
        <w:spacing w:line="360" w:lineRule="auto"/>
        <w:ind w:right="567"/>
        <w:contextualSpacing/>
        <w:jc w:val="both"/>
        <w:rPr>
          <w:szCs w:val="24"/>
          <w:rtl/>
          <w:lang w:eastAsia="he-IL"/>
        </w:rPr>
      </w:pPr>
      <w:r w:rsidRPr="00505AAD">
        <w:rPr>
          <w:rFonts w:hint="cs"/>
          <w:szCs w:val="24"/>
          <w:rtl/>
          <w:lang w:eastAsia="he-IL"/>
        </w:rPr>
        <w:t xml:space="preserve">הארכת תקופת הגילוי לפחות 6 חודשים ;   </w:t>
      </w:r>
    </w:p>
    <w:p w14:paraId="1345A44E" w14:textId="77777777" w:rsidR="00505AAD" w:rsidRPr="00505AAD" w:rsidRDefault="00505AAD" w:rsidP="00505AAD">
      <w:pPr>
        <w:numPr>
          <w:ilvl w:val="0"/>
          <w:numId w:val="115"/>
        </w:numPr>
        <w:spacing w:line="360" w:lineRule="auto"/>
        <w:ind w:left="453" w:right="567" w:hanging="426"/>
        <w:contextualSpacing/>
        <w:jc w:val="both"/>
        <w:rPr>
          <w:szCs w:val="24"/>
          <w:rtl/>
          <w:lang w:eastAsia="he-IL"/>
        </w:rPr>
      </w:pPr>
      <w:r w:rsidRPr="00505AAD">
        <w:rPr>
          <w:rFonts w:hint="cs"/>
          <w:szCs w:val="24"/>
          <w:rtl/>
          <w:lang w:eastAsia="he-IL"/>
        </w:rPr>
        <w:t>הביטוח מורחב לשפות את מדינת ישראל – משרד התשתיות הלאומיות, האנרגיה והמים ככל שיחשבו אחראים למעשי ו/או מחדלי הקבלן וכל הפועלים מטעמו.</w:t>
      </w:r>
      <w:r w:rsidRPr="00505AAD">
        <w:rPr>
          <w:rFonts w:hint="cs"/>
          <w:rtl/>
          <w:lang w:eastAsia="he-IL"/>
        </w:rPr>
        <w:t xml:space="preserve">                                        </w:t>
      </w:r>
    </w:p>
    <w:p w14:paraId="71BD0D2A" w14:textId="77777777" w:rsidR="00505AAD" w:rsidRPr="00505AAD" w:rsidRDefault="00505AAD" w:rsidP="00505AAD">
      <w:pPr>
        <w:spacing w:line="360" w:lineRule="auto"/>
        <w:jc w:val="both"/>
        <w:rPr>
          <w:szCs w:val="24"/>
        </w:rPr>
      </w:pPr>
    </w:p>
    <w:p w14:paraId="7CAEF360" w14:textId="77777777" w:rsidR="00505AAD" w:rsidRPr="00505AAD" w:rsidRDefault="00505AAD" w:rsidP="00505AAD">
      <w:pPr>
        <w:spacing w:line="360" w:lineRule="auto"/>
        <w:jc w:val="both"/>
        <w:rPr>
          <w:b/>
          <w:bCs/>
          <w:szCs w:val="24"/>
          <w:u w:val="single"/>
          <w:rtl/>
        </w:rPr>
      </w:pPr>
      <w:r w:rsidRPr="00505AAD">
        <w:rPr>
          <w:rFonts w:hint="cs"/>
          <w:b/>
          <w:bCs/>
          <w:szCs w:val="24"/>
          <w:u w:val="single"/>
          <w:rtl/>
        </w:rPr>
        <w:t>כללי</w:t>
      </w:r>
    </w:p>
    <w:p w14:paraId="5EBB9219" w14:textId="77777777" w:rsidR="00505AAD" w:rsidRPr="00505AAD" w:rsidRDefault="00505AAD" w:rsidP="00505AAD">
      <w:pPr>
        <w:spacing w:line="360" w:lineRule="auto"/>
        <w:jc w:val="both"/>
        <w:rPr>
          <w:szCs w:val="24"/>
          <w:rtl/>
        </w:rPr>
      </w:pPr>
      <w:r w:rsidRPr="00505AAD">
        <w:rPr>
          <w:rFonts w:hint="cs"/>
          <w:szCs w:val="24"/>
          <w:rtl/>
        </w:rPr>
        <w:t>בפוליסות הביטוח נכללו התנאים הבאים:</w:t>
      </w:r>
    </w:p>
    <w:p w14:paraId="5CE0BC65" w14:textId="77777777" w:rsidR="00505AAD" w:rsidRPr="00505AAD" w:rsidRDefault="00505AAD" w:rsidP="00505AAD">
      <w:pPr>
        <w:numPr>
          <w:ilvl w:val="0"/>
          <w:numId w:val="117"/>
        </w:numPr>
        <w:spacing w:line="360" w:lineRule="auto"/>
        <w:ind w:left="453" w:right="567" w:hanging="426"/>
        <w:contextualSpacing/>
        <w:jc w:val="both"/>
        <w:rPr>
          <w:szCs w:val="24"/>
          <w:rtl/>
          <w:lang w:eastAsia="he-IL"/>
        </w:rPr>
      </w:pPr>
      <w:r w:rsidRPr="00505AAD">
        <w:rPr>
          <w:rFonts w:hint="cs"/>
          <w:szCs w:val="24"/>
          <w:rtl/>
          <w:lang w:eastAsia="he-IL"/>
        </w:rPr>
        <w:t xml:space="preserve">לשם המבוטח יתווספו כמבוטחים נוספים: מדינת ישראל – משרד התשתיות הלאומיות, האנרגיה והמים, בכפוף להרחבי  השיפוי  כמפורט לעיל. </w:t>
      </w:r>
    </w:p>
    <w:p w14:paraId="34A85D70" w14:textId="77777777" w:rsidR="00505AAD" w:rsidRPr="00505AAD" w:rsidRDefault="00505AAD" w:rsidP="00505AAD">
      <w:pPr>
        <w:numPr>
          <w:ilvl w:val="0"/>
          <w:numId w:val="117"/>
        </w:numPr>
        <w:spacing w:line="360" w:lineRule="auto"/>
        <w:ind w:left="453" w:right="567" w:hanging="426"/>
        <w:contextualSpacing/>
        <w:jc w:val="both"/>
        <w:rPr>
          <w:szCs w:val="24"/>
          <w:lang w:eastAsia="he-IL"/>
        </w:rPr>
      </w:pPr>
      <w:r w:rsidRPr="00505AAD">
        <w:rPr>
          <w:rFonts w:hint="cs"/>
          <w:szCs w:val="24"/>
          <w:rtl/>
          <w:lang w:eastAsia="he-IL"/>
        </w:rPr>
        <w:t xml:space="preserve">בכל מקרה של צמצום או ביטול הביטוח ע"י אחד הצדדים לא יהיה להם כל תוקף אלא אם ניתנה על ידינו הודעה מוקדמת של 60 יום לפחות במכתב רשום לחשב משרד התשתיות הלאומיות, האנרגיה והמים בירושלים. </w:t>
      </w:r>
    </w:p>
    <w:p w14:paraId="3A1556FF" w14:textId="77777777" w:rsidR="00505AAD" w:rsidRPr="00505AAD" w:rsidRDefault="00505AAD" w:rsidP="00505AAD">
      <w:pPr>
        <w:numPr>
          <w:ilvl w:val="0"/>
          <w:numId w:val="117"/>
        </w:numPr>
        <w:spacing w:line="360" w:lineRule="auto"/>
        <w:ind w:left="453" w:right="567" w:hanging="426"/>
        <w:contextualSpacing/>
        <w:jc w:val="both"/>
        <w:rPr>
          <w:szCs w:val="24"/>
          <w:lang w:eastAsia="he-IL"/>
        </w:rPr>
      </w:pPr>
      <w:r w:rsidRPr="00505AAD">
        <w:rPr>
          <w:rFonts w:hint="cs"/>
          <w:szCs w:val="24"/>
          <w:rtl/>
          <w:lang w:eastAsia="he-IL"/>
        </w:rPr>
        <w:t>אנו מוותרים  על כל זכות תחלוף/שיבוב, תביעה, השתתפות או חזרה כלפי מדינת ישראל –משרד התשתיות הלאומיות, האנרגיה והמים ועובדיהם, ובלבד שהוויתור לא יחול לטובת אדם שגרם לנזק מתוך כוונת זדון.</w:t>
      </w:r>
    </w:p>
    <w:p w14:paraId="5FB74F26" w14:textId="77777777" w:rsidR="00505AAD" w:rsidRPr="00505AAD" w:rsidRDefault="00505AAD" w:rsidP="00505AAD">
      <w:pPr>
        <w:numPr>
          <w:ilvl w:val="0"/>
          <w:numId w:val="117"/>
        </w:numPr>
        <w:spacing w:line="360" w:lineRule="auto"/>
        <w:ind w:left="453" w:right="567" w:hanging="426"/>
        <w:contextualSpacing/>
        <w:jc w:val="both"/>
        <w:rPr>
          <w:szCs w:val="24"/>
          <w:lang w:eastAsia="he-IL"/>
        </w:rPr>
      </w:pPr>
      <w:r w:rsidRPr="00505AAD">
        <w:rPr>
          <w:rFonts w:hint="cs"/>
          <w:szCs w:val="24"/>
          <w:rtl/>
          <w:lang w:eastAsia="he-IL"/>
        </w:rPr>
        <w:t xml:space="preserve">הקבלן אחראי בלעדית כלפינו המבטח לתשלום דמי הביטוח עבור כל הפוליסות ולמילוי כל החובות המוטלות על המבוטח על פי תנאי הפוליסות. </w:t>
      </w:r>
    </w:p>
    <w:p w14:paraId="16644ED5" w14:textId="77777777" w:rsidR="00505AAD" w:rsidRPr="00505AAD" w:rsidRDefault="00505AAD" w:rsidP="00505AAD">
      <w:pPr>
        <w:numPr>
          <w:ilvl w:val="0"/>
          <w:numId w:val="117"/>
        </w:numPr>
        <w:spacing w:line="360" w:lineRule="auto"/>
        <w:ind w:left="453" w:right="567" w:hanging="426"/>
        <w:contextualSpacing/>
        <w:jc w:val="both"/>
        <w:rPr>
          <w:szCs w:val="24"/>
          <w:lang w:eastAsia="he-IL"/>
        </w:rPr>
      </w:pPr>
      <w:r w:rsidRPr="00505AAD">
        <w:rPr>
          <w:rFonts w:hint="cs"/>
          <w:szCs w:val="24"/>
          <w:rtl/>
          <w:lang w:eastAsia="he-IL"/>
        </w:rPr>
        <w:t>ההשתתפויות העצמיות הנקובות בכל פוליסה ופוליסה תחולנה בלעדית על הקבלן.</w:t>
      </w:r>
    </w:p>
    <w:p w14:paraId="2130F5AE" w14:textId="77777777" w:rsidR="00505AAD" w:rsidRPr="00505AAD" w:rsidRDefault="00505AAD" w:rsidP="00505AAD">
      <w:pPr>
        <w:numPr>
          <w:ilvl w:val="0"/>
          <w:numId w:val="117"/>
        </w:numPr>
        <w:spacing w:line="360" w:lineRule="auto"/>
        <w:ind w:left="453" w:right="567" w:hanging="426"/>
        <w:contextualSpacing/>
        <w:jc w:val="both"/>
        <w:rPr>
          <w:szCs w:val="24"/>
          <w:lang w:eastAsia="he-IL"/>
        </w:rPr>
      </w:pPr>
      <w:r w:rsidRPr="00505AAD">
        <w:rPr>
          <w:rFonts w:hint="cs"/>
          <w:szCs w:val="24"/>
          <w:rtl/>
          <w:lang w:eastAsia="he-I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6E4DE5CE" w14:textId="77777777" w:rsidR="00505AAD" w:rsidRPr="00505AAD" w:rsidRDefault="00505AAD" w:rsidP="00505AAD">
      <w:pPr>
        <w:numPr>
          <w:ilvl w:val="0"/>
          <w:numId w:val="117"/>
        </w:numPr>
        <w:spacing w:line="360" w:lineRule="auto"/>
        <w:ind w:left="453" w:right="567" w:hanging="426"/>
        <w:contextualSpacing/>
        <w:jc w:val="both"/>
        <w:rPr>
          <w:szCs w:val="24"/>
          <w:lang w:eastAsia="he-IL"/>
        </w:rPr>
      </w:pPr>
      <w:r w:rsidRPr="00505AAD">
        <w:rPr>
          <w:rFonts w:hint="cs"/>
          <w:szCs w:val="24"/>
          <w:rtl/>
          <w:lang w:eastAsia="he-IL"/>
        </w:rPr>
        <w:lastRenderedPageBreak/>
        <w:t>תנאי הכיסוי של הפוליסות אחריות מעבידים ואחריות כלפי צד שלישי לא יפחתו מהמקובל על פי תנאי "פוליסות נוסח ביט", בכפוף להרחבת הכיסויים כמפורט לעיל ולביטול חריג כוונה ו/או רשלנות רבתי, ככל שקיים.</w:t>
      </w:r>
    </w:p>
    <w:p w14:paraId="3D76089F" w14:textId="77777777" w:rsidR="00505AAD" w:rsidRPr="00505AAD" w:rsidRDefault="00505AAD" w:rsidP="00505AAD">
      <w:pPr>
        <w:ind w:left="720"/>
        <w:contextualSpacing/>
        <w:rPr>
          <w:rtl/>
          <w:lang w:eastAsia="he-IL"/>
        </w:rPr>
      </w:pPr>
    </w:p>
    <w:p w14:paraId="74358E1B" w14:textId="77777777" w:rsidR="00505AAD" w:rsidRPr="00505AAD" w:rsidRDefault="00505AAD" w:rsidP="00505AAD">
      <w:pPr>
        <w:rPr>
          <w:b/>
          <w:bCs/>
          <w:rtl/>
        </w:rPr>
      </w:pPr>
    </w:p>
    <w:p w14:paraId="4599938D" w14:textId="77777777" w:rsidR="00505AAD" w:rsidRPr="00505AAD" w:rsidRDefault="00505AAD" w:rsidP="00505AAD">
      <w:pPr>
        <w:rPr>
          <w:b/>
          <w:bCs/>
          <w:rtl/>
        </w:rPr>
      </w:pPr>
      <w:r w:rsidRPr="00505AAD">
        <w:rPr>
          <w:rFonts w:hint="cs"/>
          <w:b/>
          <w:bCs/>
          <w:rtl/>
        </w:rPr>
        <w:t>בכפוף לתנאי וסייגי הפוליסות המקוריות עד כמה שלא שונו במפורש על פי האמור באישור זה.</w:t>
      </w:r>
    </w:p>
    <w:p w14:paraId="2FBE57DF" w14:textId="77777777" w:rsidR="00505AAD" w:rsidRPr="00505AAD" w:rsidRDefault="00505AAD" w:rsidP="00505AAD">
      <w:pPr>
        <w:spacing w:line="360" w:lineRule="auto"/>
        <w:jc w:val="both"/>
        <w:rPr>
          <w:szCs w:val="24"/>
          <w:rtl/>
        </w:rPr>
      </w:pPr>
    </w:p>
    <w:p w14:paraId="343DE313" w14:textId="77777777" w:rsidR="00505AAD" w:rsidRPr="00505AAD" w:rsidRDefault="00505AAD" w:rsidP="00505AAD">
      <w:pPr>
        <w:spacing w:line="360" w:lineRule="auto"/>
        <w:jc w:val="center"/>
        <w:rPr>
          <w:szCs w:val="24"/>
          <w:rtl/>
        </w:rPr>
      </w:pPr>
    </w:p>
    <w:p w14:paraId="453D1A4E" w14:textId="77777777" w:rsidR="00505AAD" w:rsidRPr="00505AAD" w:rsidRDefault="00505AAD" w:rsidP="00505AAD">
      <w:pPr>
        <w:spacing w:line="360" w:lineRule="auto"/>
        <w:jc w:val="center"/>
        <w:rPr>
          <w:szCs w:val="24"/>
          <w:rtl/>
        </w:rPr>
      </w:pPr>
      <w:r w:rsidRPr="00505AAD">
        <w:rPr>
          <w:rFonts w:hint="cs"/>
          <w:szCs w:val="24"/>
          <w:rtl/>
        </w:rPr>
        <w:t>בכבוד רב,</w:t>
      </w:r>
    </w:p>
    <w:p w14:paraId="54270A56" w14:textId="77777777" w:rsidR="00505AAD" w:rsidRPr="00505AAD" w:rsidRDefault="00505AAD" w:rsidP="00505AAD">
      <w:pPr>
        <w:spacing w:line="360" w:lineRule="auto"/>
        <w:jc w:val="both"/>
        <w:rPr>
          <w:szCs w:val="24"/>
          <w:rtl/>
        </w:rPr>
      </w:pPr>
    </w:p>
    <w:p w14:paraId="78C46393" w14:textId="77777777" w:rsidR="00505AAD" w:rsidRPr="00505AAD" w:rsidRDefault="00505AAD" w:rsidP="00505AAD">
      <w:pPr>
        <w:spacing w:line="360" w:lineRule="auto"/>
        <w:jc w:val="both"/>
        <w:rPr>
          <w:szCs w:val="24"/>
          <w:rtl/>
        </w:rPr>
      </w:pPr>
    </w:p>
    <w:p w14:paraId="212CF28B" w14:textId="77777777" w:rsidR="00505AAD" w:rsidRPr="00505AAD" w:rsidRDefault="00505AAD" w:rsidP="00505AAD">
      <w:pPr>
        <w:spacing w:line="360" w:lineRule="auto"/>
        <w:jc w:val="both"/>
        <w:rPr>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3828"/>
      </w:tblGrid>
      <w:tr w:rsidR="00505AAD" w:rsidRPr="00505AAD" w14:paraId="54D1B63D" w14:textId="77777777" w:rsidTr="00505AAD">
        <w:tc>
          <w:tcPr>
            <w:tcW w:w="2127" w:type="dxa"/>
            <w:tcBorders>
              <w:top w:val="single" w:sz="8" w:space="0" w:color="auto"/>
              <w:left w:val="nil"/>
              <w:bottom w:val="nil"/>
              <w:right w:val="nil"/>
            </w:tcBorders>
            <w:hideMark/>
          </w:tcPr>
          <w:p w14:paraId="546186F3" w14:textId="77777777" w:rsidR="00505AAD" w:rsidRPr="00505AAD" w:rsidRDefault="00505AAD" w:rsidP="00505AAD">
            <w:pPr>
              <w:jc w:val="center"/>
              <w:rPr>
                <w:szCs w:val="24"/>
                <w:rtl/>
              </w:rPr>
            </w:pPr>
            <w:r w:rsidRPr="00505AAD">
              <w:rPr>
                <w:rFonts w:hint="cs"/>
                <w:szCs w:val="24"/>
                <w:rtl/>
              </w:rPr>
              <w:t>תאריך</w:t>
            </w:r>
          </w:p>
        </w:tc>
        <w:tc>
          <w:tcPr>
            <w:tcW w:w="2976" w:type="dxa"/>
          </w:tcPr>
          <w:p w14:paraId="3C830AEB" w14:textId="77777777" w:rsidR="00505AAD" w:rsidRPr="00505AAD" w:rsidRDefault="00505AAD" w:rsidP="00505AAD">
            <w:pPr>
              <w:ind w:firstLine="720"/>
              <w:jc w:val="both"/>
              <w:rPr>
                <w:szCs w:val="24"/>
                <w:rtl/>
              </w:rPr>
            </w:pPr>
          </w:p>
        </w:tc>
        <w:tc>
          <w:tcPr>
            <w:tcW w:w="3828" w:type="dxa"/>
            <w:tcBorders>
              <w:top w:val="single" w:sz="8" w:space="0" w:color="auto"/>
              <w:left w:val="nil"/>
              <w:bottom w:val="nil"/>
              <w:right w:val="nil"/>
            </w:tcBorders>
            <w:hideMark/>
          </w:tcPr>
          <w:p w14:paraId="0A46AFC4" w14:textId="77777777" w:rsidR="00505AAD" w:rsidRPr="00505AAD" w:rsidRDefault="00505AAD" w:rsidP="00505AAD">
            <w:pPr>
              <w:ind w:firstLine="54"/>
              <w:jc w:val="center"/>
              <w:rPr>
                <w:szCs w:val="24"/>
                <w:rtl/>
              </w:rPr>
            </w:pPr>
            <w:r w:rsidRPr="00505AAD">
              <w:rPr>
                <w:rFonts w:hint="cs"/>
                <w:szCs w:val="24"/>
                <w:rtl/>
              </w:rPr>
              <w:t>חתימת מורשה המבטח וחותמת המבטח</w:t>
            </w:r>
          </w:p>
        </w:tc>
      </w:tr>
    </w:tbl>
    <w:p w14:paraId="0C49194E" w14:textId="77777777" w:rsidR="00505AAD" w:rsidRPr="00505AAD" w:rsidRDefault="00505AAD" w:rsidP="00505AAD">
      <w:pPr>
        <w:spacing w:line="360" w:lineRule="auto"/>
        <w:jc w:val="both"/>
        <w:rPr>
          <w:szCs w:val="24"/>
          <w:rtl/>
        </w:rPr>
      </w:pPr>
    </w:p>
    <w:p w14:paraId="6B5C8253" w14:textId="77777777" w:rsidR="00505AAD" w:rsidRPr="00505AAD" w:rsidRDefault="00505AAD" w:rsidP="00505AAD">
      <w:pPr>
        <w:bidi w:val="0"/>
        <w:rPr>
          <w:rtl/>
        </w:rPr>
      </w:pPr>
      <w:r w:rsidRPr="00505AAD">
        <w:rPr>
          <w:rFonts w:hint="cs"/>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4EBF8060"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5700A4CF" w14:textId="77777777" w:rsidR="00505AAD" w:rsidRPr="00505AAD" w:rsidRDefault="00505AAD" w:rsidP="00505AAD">
            <w:pPr>
              <w:rPr>
                <w:b/>
                <w:bCs/>
                <w:noProof/>
                <w:sz w:val="28"/>
                <w:szCs w:val="28"/>
                <w:rtl/>
              </w:rPr>
            </w:pPr>
            <w:r w:rsidRPr="00505AAD">
              <w:rPr>
                <w:rFonts w:hint="cs"/>
                <w:b/>
                <w:bCs/>
                <w:noProof/>
                <w:sz w:val="28"/>
                <w:szCs w:val="28"/>
                <w:rtl/>
              </w:rPr>
              <w:lastRenderedPageBreak/>
              <w:t>נספח יד' 1</w:t>
            </w:r>
          </w:p>
        </w:tc>
      </w:tr>
      <w:tr w:rsidR="00505AAD" w:rsidRPr="00505AAD" w14:paraId="357FE244" w14:textId="77777777" w:rsidTr="00505AAD">
        <w:trPr>
          <w:trHeight w:val="561"/>
        </w:trPr>
        <w:tc>
          <w:tcPr>
            <w:tcW w:w="8958" w:type="dxa"/>
            <w:tcBorders>
              <w:top w:val="nil"/>
              <w:left w:val="nil"/>
              <w:bottom w:val="nil"/>
              <w:right w:val="nil"/>
            </w:tcBorders>
            <w:shd w:val="clear" w:color="auto" w:fill="1B3461"/>
            <w:vAlign w:val="center"/>
            <w:hideMark/>
          </w:tcPr>
          <w:p w14:paraId="23ACC149"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אישור קיום ביטוחים עבור קבלני המשנה</w:t>
            </w:r>
          </w:p>
        </w:tc>
      </w:tr>
    </w:tbl>
    <w:p w14:paraId="06180EE4" w14:textId="77777777" w:rsidR="00505AAD" w:rsidRPr="00505AAD" w:rsidRDefault="00505AAD" w:rsidP="00505AAD">
      <w:pPr>
        <w:rPr>
          <w:rtl/>
        </w:rPr>
      </w:pPr>
      <w:r w:rsidRPr="00505AAD">
        <w:rPr>
          <w:rFonts w:hint="cs"/>
          <w:rtl/>
        </w:rPr>
        <w:t xml:space="preserve">לכבוד                             </w:t>
      </w:r>
    </w:p>
    <w:p w14:paraId="63FFFF8B" w14:textId="77777777" w:rsidR="00505AAD" w:rsidRPr="00505AAD" w:rsidRDefault="00505AAD" w:rsidP="00505AAD">
      <w:pPr>
        <w:rPr>
          <w:rtl/>
        </w:rPr>
      </w:pPr>
    </w:p>
    <w:p w14:paraId="6EFB529B" w14:textId="77777777" w:rsidR="00505AAD" w:rsidRPr="00505AAD" w:rsidRDefault="00505AAD" w:rsidP="00505AAD">
      <w:pPr>
        <w:rPr>
          <w:b/>
          <w:bCs/>
          <w:sz w:val="28"/>
          <w:szCs w:val="28"/>
          <w:rtl/>
        </w:rPr>
      </w:pPr>
      <w:r w:rsidRPr="00505AAD">
        <w:rPr>
          <w:rFonts w:hint="cs"/>
          <w:b/>
          <w:bCs/>
          <w:sz w:val="28"/>
          <w:szCs w:val="28"/>
          <w:u w:val="single"/>
          <w:rtl/>
        </w:rPr>
        <w:t>מדינת ישראל – משרד התשתיות הלאומיות, האנרגיה והמים</w:t>
      </w:r>
      <w:r w:rsidRPr="00505AAD">
        <w:rPr>
          <w:rFonts w:hint="cs"/>
          <w:b/>
          <w:bCs/>
          <w:sz w:val="28"/>
          <w:szCs w:val="28"/>
          <w:rtl/>
        </w:rPr>
        <w:t xml:space="preserve">; </w:t>
      </w:r>
    </w:p>
    <w:p w14:paraId="3A9CFFB7" w14:textId="77777777" w:rsidR="00505AAD" w:rsidRPr="00505AAD" w:rsidRDefault="00505AAD" w:rsidP="00505AAD">
      <w:pPr>
        <w:rPr>
          <w:b/>
          <w:bCs/>
          <w:sz w:val="28"/>
          <w:szCs w:val="28"/>
          <w:rtl/>
        </w:rPr>
      </w:pPr>
    </w:p>
    <w:p w14:paraId="340AEF9D" w14:textId="77777777" w:rsidR="00505AAD" w:rsidRPr="00505AAD" w:rsidRDefault="00505AAD" w:rsidP="00505AAD">
      <w:pPr>
        <w:rPr>
          <w:rtl/>
        </w:rPr>
      </w:pPr>
      <w:r w:rsidRPr="00505AAD">
        <w:rPr>
          <w:rFonts w:hint="cs"/>
          <w:rtl/>
        </w:rPr>
        <w:t>א.ג.נ.,</w:t>
      </w:r>
    </w:p>
    <w:p w14:paraId="2297359A" w14:textId="77777777" w:rsidR="00505AAD" w:rsidRPr="00505AAD" w:rsidRDefault="00505AAD" w:rsidP="00505AAD">
      <w:pPr>
        <w:rPr>
          <w:rtl/>
        </w:rPr>
      </w:pPr>
      <w:r w:rsidRPr="00505AAD">
        <w:rPr>
          <w:rFonts w:hint="cs"/>
          <w:rtl/>
        </w:rPr>
        <w:t xml:space="preserve"> </w:t>
      </w:r>
    </w:p>
    <w:p w14:paraId="1DF00713" w14:textId="77777777" w:rsidR="00505AAD" w:rsidRPr="00505AAD" w:rsidRDefault="00505AAD" w:rsidP="00505AAD">
      <w:pPr>
        <w:jc w:val="center"/>
        <w:rPr>
          <w:b/>
          <w:bCs/>
          <w:sz w:val="32"/>
          <w:szCs w:val="32"/>
          <w:rtl/>
        </w:rPr>
      </w:pPr>
      <w:r w:rsidRPr="00505AAD">
        <w:rPr>
          <w:rFonts w:hint="cs"/>
          <w:b/>
          <w:bCs/>
          <w:sz w:val="32"/>
          <w:szCs w:val="32"/>
          <w:rtl/>
        </w:rPr>
        <w:t xml:space="preserve">הנדון:  </w:t>
      </w:r>
      <w:r w:rsidRPr="00505AAD">
        <w:rPr>
          <w:rFonts w:hint="cs"/>
          <w:b/>
          <w:bCs/>
          <w:sz w:val="32"/>
          <w:szCs w:val="32"/>
          <w:u w:val="single"/>
          <w:rtl/>
        </w:rPr>
        <w:t>אישור קיום ביטוח אחריות מקצועית</w:t>
      </w:r>
    </w:p>
    <w:p w14:paraId="1C4C2B3D" w14:textId="77777777" w:rsidR="00505AAD" w:rsidRPr="00505AAD" w:rsidRDefault="00505AAD" w:rsidP="00505AAD">
      <w:pPr>
        <w:rPr>
          <w:rtl/>
        </w:rPr>
      </w:pPr>
    </w:p>
    <w:p w14:paraId="312373A4" w14:textId="77777777" w:rsidR="00505AAD" w:rsidRPr="00505AAD" w:rsidRDefault="00505AAD" w:rsidP="00505AAD">
      <w:pPr>
        <w:rPr>
          <w:rtl/>
        </w:rPr>
      </w:pPr>
    </w:p>
    <w:p w14:paraId="3818220F" w14:textId="77777777" w:rsidR="00505AAD" w:rsidRPr="00505AAD" w:rsidRDefault="00505AAD" w:rsidP="00505AAD">
      <w:pPr>
        <w:spacing w:line="360" w:lineRule="auto"/>
        <w:jc w:val="both"/>
        <w:rPr>
          <w:szCs w:val="24"/>
          <w:rtl/>
        </w:rPr>
      </w:pPr>
      <w:r w:rsidRPr="00505AAD">
        <w:rPr>
          <w:rFonts w:hint="cs"/>
          <w:szCs w:val="24"/>
          <w:rtl/>
        </w:rPr>
        <w:t>הננו מאשרים בזה כי ערכנו למבוטחנו _____________________________(להלן "</w:t>
      </w:r>
      <w:r w:rsidRPr="00505AAD">
        <w:rPr>
          <w:rFonts w:hint="cs"/>
          <w:b/>
          <w:bCs/>
          <w:szCs w:val="24"/>
          <w:rtl/>
        </w:rPr>
        <w:t>קבלן המשנה</w:t>
      </w:r>
      <w:r w:rsidRPr="00505AAD">
        <w:rPr>
          <w:rFonts w:hint="cs"/>
          <w:szCs w:val="24"/>
          <w:rtl/>
        </w:rPr>
        <w:t>") לתקופת הביטוח מיום _______________ עד יום ________________ בגין מתן שירותי___________________ (אדריכלים/ מתכננים/ מהנדסים/ יועצים סביבתיים/ גיאולוגים/ הידרולוגים/ מודדים/ יועצים משפטיים/ שמאים/ טכנולוג בטון/ אדריכלי נוף וכיו"ב), בקשר לתכנון ברמה מפורטת של אתרי כריית חול במישור רותם עבור משרד התשתיות הלאומיות, האנרגיה והמים, בהתאם למכרז וחוזה עם  מדינת ישראל – משרד התשתיות הלאומיות, האנרגיה והמים, ביטוח אחריות מקצועית, כמפורט להלן:</w:t>
      </w:r>
    </w:p>
    <w:p w14:paraId="10DF7E3B" w14:textId="77777777" w:rsidR="00505AAD" w:rsidRPr="00505AAD" w:rsidRDefault="00505AAD" w:rsidP="00505AAD">
      <w:pPr>
        <w:jc w:val="both"/>
        <w:rPr>
          <w:color w:val="FF0000"/>
          <w:rtl/>
        </w:rPr>
      </w:pPr>
    </w:p>
    <w:p w14:paraId="68FA5CAC" w14:textId="77777777" w:rsidR="00505AAD" w:rsidRPr="00505AAD" w:rsidRDefault="00505AAD" w:rsidP="00505AAD">
      <w:pPr>
        <w:rPr>
          <w:b/>
          <w:bCs/>
          <w:sz w:val="28"/>
          <w:szCs w:val="28"/>
          <w:u w:val="single"/>
          <w:rtl/>
        </w:rPr>
      </w:pPr>
      <w:r w:rsidRPr="00505AAD">
        <w:rPr>
          <w:rFonts w:hint="cs"/>
          <w:b/>
          <w:bCs/>
          <w:sz w:val="28"/>
          <w:szCs w:val="28"/>
          <w:u w:val="single"/>
          <w:rtl/>
        </w:rPr>
        <w:t>ביטוח אחריות מקצועית פוליסה מס':__________________</w:t>
      </w:r>
    </w:p>
    <w:p w14:paraId="67C21803" w14:textId="77777777" w:rsidR="00505AAD" w:rsidRPr="00505AAD" w:rsidRDefault="00505AAD" w:rsidP="00505AAD">
      <w:pPr>
        <w:rPr>
          <w:rtl/>
        </w:rPr>
      </w:pPr>
      <w:r w:rsidRPr="00505AAD">
        <w:rPr>
          <w:rFonts w:hint="cs"/>
          <w:rtl/>
        </w:rPr>
        <w:t xml:space="preserve">   </w:t>
      </w:r>
    </w:p>
    <w:p w14:paraId="1C2009A7" w14:textId="77777777" w:rsidR="00505AAD" w:rsidRPr="00505AAD" w:rsidRDefault="00505AAD" w:rsidP="00505AAD">
      <w:pPr>
        <w:numPr>
          <w:ilvl w:val="0"/>
          <w:numId w:val="118"/>
        </w:numPr>
        <w:spacing w:line="360" w:lineRule="auto"/>
        <w:contextualSpacing/>
        <w:jc w:val="both"/>
        <w:rPr>
          <w:szCs w:val="24"/>
          <w:rtl/>
          <w:lang w:eastAsia="he-IL"/>
        </w:rPr>
      </w:pPr>
      <w:r w:rsidRPr="00505AAD">
        <w:rPr>
          <w:rFonts w:hint="cs"/>
          <w:szCs w:val="24"/>
          <w:rtl/>
          <w:lang w:eastAsia="he-IL"/>
        </w:rPr>
        <w:t>ביטוח אחריותו המקצועית של קבלן המשנה בגין פעילותו בביטוח אחריות מקצועית;</w:t>
      </w:r>
    </w:p>
    <w:p w14:paraId="141F07FD" w14:textId="77777777" w:rsidR="00505AAD" w:rsidRPr="00505AAD" w:rsidRDefault="00505AAD" w:rsidP="00505AAD">
      <w:pPr>
        <w:numPr>
          <w:ilvl w:val="0"/>
          <w:numId w:val="118"/>
        </w:numPr>
        <w:spacing w:line="360" w:lineRule="auto"/>
        <w:contextualSpacing/>
        <w:jc w:val="both"/>
        <w:rPr>
          <w:szCs w:val="24"/>
          <w:rtl/>
          <w:lang w:eastAsia="he-IL"/>
        </w:rPr>
      </w:pPr>
      <w:r w:rsidRPr="00505AAD">
        <w:rPr>
          <w:rFonts w:hint="cs"/>
          <w:szCs w:val="24"/>
          <w:rtl/>
          <w:lang w:eastAsia="he-IL"/>
        </w:rPr>
        <w:t xml:space="preserve">הפוליסה מכסה כל נזק מהפרת חובה מקצועית של קבלן המשנה, עובדיו ובגין כל הפועלים מטעמו  ואשר אירע כתוצאה ממעשה, רשלנות, לרבות מחדל, טעות או השמטה, מצג בלתי נכון, הצהרה רשלנית שנעשו בתום לב, שייגרמו בגין מתן שירותי ____________________ (אדריכלים/ מתכננים/ מהנדסים/ יועצים סביבתיים/ גיאולוגים/ הידרולוגים/ מודדים/ טכנולוג בטון/ אדריכלי נוף/ יועצים משפטיים/ שמאים וכיו"ב), בקשר לתכנון ברמה מפורטת של אתרי כריית חול במישור רותם עבור משרד התשתיות הלאומיות, האנרגיה והמים, בהתאם למכרז וחוזה עם  מדינת ישראל – משרד התשתיות הלאומיות, האנרגיה והמים;   </w:t>
      </w:r>
    </w:p>
    <w:p w14:paraId="058230DB" w14:textId="77777777" w:rsidR="00505AAD" w:rsidRPr="00505AAD" w:rsidRDefault="00505AAD" w:rsidP="00505AAD">
      <w:pPr>
        <w:numPr>
          <w:ilvl w:val="0"/>
          <w:numId w:val="118"/>
        </w:numPr>
        <w:spacing w:line="360" w:lineRule="auto"/>
        <w:contextualSpacing/>
        <w:jc w:val="both"/>
        <w:rPr>
          <w:szCs w:val="24"/>
          <w:rtl/>
          <w:lang w:eastAsia="he-IL"/>
        </w:rPr>
      </w:pPr>
      <w:r w:rsidRPr="00505AAD">
        <w:rPr>
          <w:rFonts w:hint="cs"/>
          <w:szCs w:val="24"/>
          <w:rtl/>
          <w:lang w:eastAsia="he-IL"/>
        </w:rPr>
        <w:t>גבול האחריות לא יפחת מ 1,000,000 דולר ארה"ב למקרה ולתקופת ביטוח (שנה) בגין     אדריכלים / שמאים / מתכננים;</w:t>
      </w:r>
    </w:p>
    <w:p w14:paraId="6E990105" w14:textId="77777777" w:rsidR="00505AAD" w:rsidRPr="00505AAD" w:rsidRDefault="00505AAD" w:rsidP="00505AAD">
      <w:pPr>
        <w:numPr>
          <w:ilvl w:val="0"/>
          <w:numId w:val="118"/>
        </w:numPr>
        <w:spacing w:line="360" w:lineRule="auto"/>
        <w:contextualSpacing/>
        <w:jc w:val="both"/>
        <w:rPr>
          <w:szCs w:val="24"/>
          <w:lang w:eastAsia="he-IL"/>
        </w:rPr>
      </w:pPr>
      <w:r w:rsidRPr="00505AAD">
        <w:rPr>
          <w:rFonts w:hint="cs"/>
          <w:szCs w:val="24"/>
          <w:rtl/>
          <w:lang w:eastAsia="he-IL"/>
        </w:rPr>
        <w:t>גבול האחריות לא יפחת מסך 500,000 דולר ארה"ב למקרה ולתקופת ביטוח (שנה) בגין מהנדסים/ יועצים סביבתיים/ גיאולוגים/ הידרולוגים/ מודדים/ יועצים/ טכנולוג בטון/ אדריכלי נוף/ יועצים משפטיים;</w:t>
      </w:r>
    </w:p>
    <w:p w14:paraId="7EC9173F" w14:textId="77777777" w:rsidR="00505AAD" w:rsidRPr="00505AAD" w:rsidRDefault="00505AAD" w:rsidP="00505AAD">
      <w:pPr>
        <w:numPr>
          <w:ilvl w:val="0"/>
          <w:numId w:val="118"/>
        </w:numPr>
        <w:spacing w:line="360" w:lineRule="auto"/>
        <w:contextualSpacing/>
        <w:jc w:val="both"/>
        <w:rPr>
          <w:szCs w:val="24"/>
          <w:lang w:eastAsia="he-IL"/>
        </w:rPr>
      </w:pPr>
      <w:r w:rsidRPr="00505AAD">
        <w:rPr>
          <w:rFonts w:hint="cs"/>
          <w:szCs w:val="24"/>
          <w:rtl/>
          <w:lang w:eastAsia="he-IL"/>
        </w:rPr>
        <w:t>הכיסוי על פי הפוליסה מורחב לכלול את ההרחבות הבאות:</w:t>
      </w:r>
    </w:p>
    <w:p w14:paraId="038DC49A" w14:textId="77777777" w:rsidR="00505AAD" w:rsidRPr="00505AAD" w:rsidRDefault="00505AAD" w:rsidP="00505AAD">
      <w:pPr>
        <w:numPr>
          <w:ilvl w:val="0"/>
          <w:numId w:val="116"/>
        </w:numPr>
        <w:tabs>
          <w:tab w:val="num" w:pos="453"/>
        </w:tabs>
        <w:spacing w:line="360" w:lineRule="auto"/>
        <w:contextualSpacing/>
        <w:jc w:val="both"/>
        <w:rPr>
          <w:szCs w:val="24"/>
          <w:rtl/>
          <w:lang w:eastAsia="he-IL"/>
        </w:rPr>
      </w:pPr>
      <w:r w:rsidRPr="00505AAD">
        <w:rPr>
          <w:rFonts w:hint="cs"/>
          <w:szCs w:val="24"/>
          <w:rtl/>
          <w:lang w:eastAsia="he-IL"/>
        </w:rPr>
        <w:t>מרמה ואי יושר של עובדים;</w:t>
      </w:r>
    </w:p>
    <w:p w14:paraId="70BBED08" w14:textId="77777777" w:rsidR="00505AAD" w:rsidRPr="00505AAD" w:rsidRDefault="00505AAD" w:rsidP="00505AAD">
      <w:pPr>
        <w:numPr>
          <w:ilvl w:val="0"/>
          <w:numId w:val="116"/>
        </w:numPr>
        <w:tabs>
          <w:tab w:val="num" w:pos="453"/>
        </w:tabs>
        <w:spacing w:line="360" w:lineRule="auto"/>
        <w:contextualSpacing/>
        <w:jc w:val="both"/>
        <w:rPr>
          <w:szCs w:val="24"/>
          <w:rtl/>
          <w:lang w:eastAsia="he-IL"/>
        </w:rPr>
      </w:pPr>
      <w:r w:rsidRPr="00505AAD">
        <w:rPr>
          <w:rFonts w:hint="cs"/>
          <w:szCs w:val="24"/>
          <w:rtl/>
          <w:lang w:eastAsia="he-IL"/>
        </w:rPr>
        <w:t>אובדן מסמכים, לרבות אובדן השימוש ו/או העיכוב עקב מקרה ביטוח;</w:t>
      </w:r>
    </w:p>
    <w:p w14:paraId="748148BC" w14:textId="77777777" w:rsidR="00505AAD" w:rsidRPr="00505AAD" w:rsidRDefault="00505AAD" w:rsidP="00505AAD">
      <w:pPr>
        <w:numPr>
          <w:ilvl w:val="0"/>
          <w:numId w:val="116"/>
        </w:numPr>
        <w:tabs>
          <w:tab w:val="num" w:pos="453"/>
        </w:tabs>
        <w:spacing w:line="360" w:lineRule="auto"/>
        <w:contextualSpacing/>
        <w:jc w:val="both"/>
        <w:rPr>
          <w:szCs w:val="24"/>
          <w:rtl/>
          <w:lang w:eastAsia="he-IL"/>
        </w:rPr>
      </w:pPr>
      <w:r w:rsidRPr="00505AAD">
        <w:rPr>
          <w:rFonts w:hint="cs"/>
          <w:szCs w:val="24"/>
          <w:rtl/>
          <w:lang w:eastAsia="he-IL"/>
        </w:rPr>
        <w:lastRenderedPageBreak/>
        <w:t>אחריות צולבת, אולם הכיסוי לא יחול על תביעות קבלן המשנה כנגד מדינת ישראל – משרד התשתיות הלאומיות, האנרגיה והמים;</w:t>
      </w:r>
    </w:p>
    <w:p w14:paraId="1ED045D1" w14:textId="77777777" w:rsidR="00505AAD" w:rsidRPr="00505AAD" w:rsidRDefault="00505AAD" w:rsidP="00505AAD">
      <w:pPr>
        <w:numPr>
          <w:ilvl w:val="0"/>
          <w:numId w:val="116"/>
        </w:numPr>
        <w:tabs>
          <w:tab w:val="num" w:pos="453"/>
        </w:tabs>
        <w:spacing w:line="360" w:lineRule="auto"/>
        <w:contextualSpacing/>
        <w:jc w:val="both"/>
        <w:rPr>
          <w:szCs w:val="24"/>
          <w:rtl/>
          <w:lang w:eastAsia="he-IL"/>
        </w:rPr>
      </w:pPr>
      <w:r w:rsidRPr="00505AAD">
        <w:rPr>
          <w:rFonts w:hint="cs"/>
          <w:szCs w:val="24"/>
          <w:rtl/>
          <w:lang w:eastAsia="he-IL"/>
        </w:rPr>
        <w:t xml:space="preserve">הארכת תקופת הגילוי לפחות 6 חודשים ; </w:t>
      </w:r>
    </w:p>
    <w:p w14:paraId="37131D98" w14:textId="77777777" w:rsidR="00505AAD" w:rsidRPr="00505AAD" w:rsidRDefault="00505AAD" w:rsidP="00505AAD">
      <w:pPr>
        <w:numPr>
          <w:ilvl w:val="0"/>
          <w:numId w:val="118"/>
        </w:numPr>
        <w:spacing w:line="360" w:lineRule="auto"/>
        <w:contextualSpacing/>
        <w:jc w:val="both"/>
        <w:rPr>
          <w:szCs w:val="24"/>
          <w:rtl/>
          <w:lang w:eastAsia="he-IL"/>
        </w:rPr>
      </w:pPr>
      <w:r w:rsidRPr="00505AAD">
        <w:rPr>
          <w:rFonts w:hint="cs"/>
          <w:szCs w:val="24"/>
          <w:rtl/>
          <w:lang w:eastAsia="he-IL"/>
        </w:rPr>
        <w:t xml:space="preserve"> הביטוח על פי הפוליסה מורחב לשפות את מדינת ישראל –  משרד התשתיות הלאומיות, האנרגיה והמים והקבלן, ככל שייחשבו אחראים  למעשי ו/או  מחדלי  קבלן המשנה וכל הפועלים מטעמו.   </w:t>
      </w:r>
    </w:p>
    <w:p w14:paraId="736332AC" w14:textId="77777777" w:rsidR="00505AAD" w:rsidRPr="00505AAD" w:rsidRDefault="00505AAD" w:rsidP="00505AAD">
      <w:pPr>
        <w:rPr>
          <w:color w:val="FF0000"/>
          <w:rtl/>
        </w:rPr>
      </w:pPr>
      <w:r w:rsidRPr="00505AAD">
        <w:rPr>
          <w:rFonts w:hint="cs"/>
          <w:rtl/>
        </w:rPr>
        <w:t xml:space="preserve">      </w:t>
      </w:r>
    </w:p>
    <w:p w14:paraId="3F9BE440" w14:textId="77777777" w:rsidR="00505AAD" w:rsidRPr="00505AAD" w:rsidRDefault="00505AAD" w:rsidP="00505AAD">
      <w:pPr>
        <w:rPr>
          <w:b/>
          <w:bCs/>
          <w:sz w:val="28"/>
          <w:szCs w:val="28"/>
          <w:u w:val="single"/>
          <w:rtl/>
        </w:rPr>
      </w:pPr>
      <w:r w:rsidRPr="00505AAD">
        <w:rPr>
          <w:rFonts w:hint="cs"/>
          <w:b/>
          <w:bCs/>
          <w:sz w:val="28"/>
          <w:szCs w:val="28"/>
          <w:u w:val="single"/>
          <w:rtl/>
        </w:rPr>
        <w:t>כללי</w:t>
      </w:r>
    </w:p>
    <w:p w14:paraId="5A903727" w14:textId="77777777" w:rsidR="00505AAD" w:rsidRPr="00505AAD" w:rsidRDefault="00505AAD" w:rsidP="00505AAD">
      <w:pPr>
        <w:rPr>
          <w:rtl/>
        </w:rPr>
      </w:pPr>
    </w:p>
    <w:p w14:paraId="69A0AD14" w14:textId="77777777" w:rsidR="00505AAD" w:rsidRPr="00505AAD" w:rsidRDefault="00505AAD" w:rsidP="00505AAD">
      <w:pPr>
        <w:spacing w:line="360" w:lineRule="auto"/>
        <w:jc w:val="both"/>
        <w:rPr>
          <w:szCs w:val="24"/>
          <w:rtl/>
        </w:rPr>
      </w:pPr>
      <w:r w:rsidRPr="00505AAD">
        <w:rPr>
          <w:rFonts w:hint="cs"/>
          <w:szCs w:val="24"/>
          <w:rtl/>
        </w:rPr>
        <w:t>בפוליסות הביטוח הנ"ל נכללו התנאים הבאים:</w:t>
      </w:r>
    </w:p>
    <w:p w14:paraId="541CD745" w14:textId="77777777" w:rsidR="00505AAD" w:rsidRPr="00505AAD" w:rsidRDefault="00505AAD" w:rsidP="00505AAD">
      <w:pPr>
        <w:rPr>
          <w:rtl/>
        </w:rPr>
      </w:pPr>
    </w:p>
    <w:p w14:paraId="717B4755" w14:textId="77777777" w:rsidR="00505AAD" w:rsidRPr="00505AAD" w:rsidRDefault="00505AAD" w:rsidP="00505AAD">
      <w:pPr>
        <w:numPr>
          <w:ilvl w:val="0"/>
          <w:numId w:val="119"/>
        </w:numPr>
        <w:spacing w:line="360" w:lineRule="auto"/>
        <w:contextualSpacing/>
        <w:jc w:val="both"/>
        <w:rPr>
          <w:szCs w:val="24"/>
          <w:rtl/>
          <w:lang w:eastAsia="he-IL"/>
        </w:rPr>
      </w:pPr>
      <w:r w:rsidRPr="00505AAD">
        <w:rPr>
          <w:rFonts w:hint="cs"/>
          <w:szCs w:val="24"/>
          <w:rtl/>
          <w:lang w:eastAsia="he-IL"/>
        </w:rPr>
        <w:t xml:space="preserve">לשם המבוטח יתווספו כמבוטחים נוספים : </w:t>
      </w:r>
      <w:r w:rsidRPr="00505AAD">
        <w:rPr>
          <w:rFonts w:hint="cs"/>
          <w:b/>
          <w:bCs/>
          <w:szCs w:val="24"/>
          <w:rtl/>
          <w:lang w:eastAsia="he-IL"/>
        </w:rPr>
        <w:t>מדינת ישראל – משרד התשתיות הלאומיות, האנרגיה והמים ו_________________________(הקבלן)</w:t>
      </w:r>
      <w:r w:rsidRPr="00505AAD">
        <w:rPr>
          <w:rFonts w:hint="cs"/>
          <w:szCs w:val="24"/>
          <w:rtl/>
          <w:lang w:eastAsia="he-IL"/>
        </w:rPr>
        <w:t>, בכפוף להרחבי השיפוי כמפורט לעיל.</w:t>
      </w:r>
    </w:p>
    <w:p w14:paraId="216C7CD8" w14:textId="77777777" w:rsidR="00505AAD" w:rsidRPr="00505AAD" w:rsidRDefault="00505AAD" w:rsidP="00505AAD">
      <w:pPr>
        <w:numPr>
          <w:ilvl w:val="0"/>
          <w:numId w:val="119"/>
        </w:numPr>
        <w:spacing w:line="360" w:lineRule="auto"/>
        <w:contextualSpacing/>
        <w:jc w:val="both"/>
        <w:rPr>
          <w:szCs w:val="24"/>
          <w:rtl/>
          <w:lang w:eastAsia="he-IL"/>
        </w:rPr>
      </w:pPr>
      <w:r w:rsidRPr="00505AAD">
        <w:rPr>
          <w:rFonts w:hint="cs"/>
          <w:szCs w:val="24"/>
          <w:rtl/>
          <w:lang w:eastAsia="he-IL"/>
        </w:rPr>
        <w:t>בכל מקרה של צמצום או ביטול הביטוח ע"י אחד הצדדים לא יהיה להם כל תוקף אלא  אם ניתנה על ידינו הודעה מוקדמת של 60 יום לפחות במכתב רשום לחשב משרד התשתיות הלאומיות, האנרגיה והמים בירושלים.</w:t>
      </w:r>
    </w:p>
    <w:p w14:paraId="59FE32C6" w14:textId="77777777" w:rsidR="00505AAD" w:rsidRPr="00505AAD" w:rsidRDefault="00505AAD" w:rsidP="00505AAD">
      <w:pPr>
        <w:numPr>
          <w:ilvl w:val="0"/>
          <w:numId w:val="119"/>
        </w:numPr>
        <w:spacing w:line="360" w:lineRule="auto"/>
        <w:contextualSpacing/>
        <w:jc w:val="both"/>
        <w:rPr>
          <w:szCs w:val="24"/>
          <w:lang w:eastAsia="he-IL"/>
        </w:rPr>
      </w:pPr>
      <w:r w:rsidRPr="00505AAD">
        <w:rPr>
          <w:rFonts w:hint="cs"/>
          <w:szCs w:val="24"/>
          <w:rtl/>
          <w:lang w:eastAsia="he-IL"/>
        </w:rPr>
        <w:t>אנו מוותרים  על כל זכות תחלוף/שיבוב, תביעה, השתתפות או חזרה כלפי מדינת ישראל – משרד  התשתיות הלאומיות, האנרגיה והמים ועובדיהם, ובלבד שהוויתור לא יחול לטובת אדם שגרם לנזק מתוך כוונת זדון.</w:t>
      </w:r>
    </w:p>
    <w:p w14:paraId="07EEBAA3" w14:textId="77777777" w:rsidR="00505AAD" w:rsidRPr="00505AAD" w:rsidRDefault="00505AAD" w:rsidP="00505AAD">
      <w:pPr>
        <w:numPr>
          <w:ilvl w:val="0"/>
          <w:numId w:val="119"/>
        </w:numPr>
        <w:spacing w:line="360" w:lineRule="auto"/>
        <w:contextualSpacing/>
        <w:jc w:val="both"/>
        <w:rPr>
          <w:szCs w:val="24"/>
          <w:lang w:eastAsia="he-IL"/>
        </w:rPr>
      </w:pPr>
      <w:r w:rsidRPr="00505AAD">
        <w:rPr>
          <w:rFonts w:hint="cs"/>
          <w:szCs w:val="24"/>
          <w:rtl/>
          <w:lang w:eastAsia="he-IL"/>
        </w:rPr>
        <w:t xml:space="preserve">קבלן המשנה אחראי בלעדית כלפינו המבטח לתשלום דמי הביטוח עבור הפוליסה ולמילוי כל החובות המוטלות על המבוטח על פי תנאי הפוליסה. </w:t>
      </w:r>
    </w:p>
    <w:p w14:paraId="6C7AB77C" w14:textId="77777777" w:rsidR="00505AAD" w:rsidRPr="00505AAD" w:rsidRDefault="00505AAD" w:rsidP="00505AAD">
      <w:pPr>
        <w:numPr>
          <w:ilvl w:val="0"/>
          <w:numId w:val="119"/>
        </w:numPr>
        <w:spacing w:line="360" w:lineRule="auto"/>
        <w:contextualSpacing/>
        <w:jc w:val="both"/>
        <w:rPr>
          <w:szCs w:val="24"/>
          <w:lang w:eastAsia="he-IL"/>
        </w:rPr>
      </w:pPr>
      <w:r w:rsidRPr="00505AAD">
        <w:rPr>
          <w:rFonts w:hint="cs"/>
          <w:szCs w:val="24"/>
          <w:rtl/>
          <w:lang w:eastAsia="he-IL"/>
        </w:rPr>
        <w:t>ההשתתפויות העצמיות הנקובות בפוליסה תחולנה בלעדית על קבלן המשנה.</w:t>
      </w:r>
    </w:p>
    <w:p w14:paraId="3ADDF9B2" w14:textId="77777777" w:rsidR="00505AAD" w:rsidRPr="00505AAD" w:rsidRDefault="00505AAD" w:rsidP="00505AAD">
      <w:pPr>
        <w:numPr>
          <w:ilvl w:val="0"/>
          <w:numId w:val="119"/>
        </w:numPr>
        <w:spacing w:line="360" w:lineRule="auto"/>
        <w:contextualSpacing/>
        <w:jc w:val="both"/>
        <w:rPr>
          <w:szCs w:val="24"/>
          <w:lang w:eastAsia="he-IL"/>
        </w:rPr>
      </w:pPr>
      <w:r w:rsidRPr="00505AAD">
        <w:rPr>
          <w:rFonts w:hint="cs"/>
          <w:szCs w:val="24"/>
          <w:rtl/>
          <w:lang w:eastAsia="he-IL"/>
        </w:rPr>
        <w:t>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0C0FFFF" w14:textId="77777777" w:rsidR="00505AAD" w:rsidRPr="00505AAD" w:rsidRDefault="00505AAD" w:rsidP="00505AAD">
      <w:pPr>
        <w:numPr>
          <w:ilvl w:val="0"/>
          <w:numId w:val="119"/>
        </w:numPr>
        <w:spacing w:line="360" w:lineRule="auto"/>
        <w:contextualSpacing/>
        <w:jc w:val="both"/>
        <w:rPr>
          <w:szCs w:val="24"/>
          <w:lang w:eastAsia="he-IL"/>
        </w:rPr>
      </w:pPr>
      <w:r w:rsidRPr="00505AAD">
        <w:rPr>
          <w:rFonts w:hint="cs"/>
          <w:szCs w:val="24"/>
          <w:rtl/>
          <w:lang w:eastAsia="he-IL"/>
        </w:rPr>
        <w:t>בכפוף לביטול חריג כוונה ו/או רשלנות רבתי, ככל שקיים.</w:t>
      </w:r>
    </w:p>
    <w:p w14:paraId="3729CDC7" w14:textId="77777777" w:rsidR="00505AAD" w:rsidRPr="00505AAD" w:rsidRDefault="00505AAD" w:rsidP="00505AAD">
      <w:pPr>
        <w:rPr>
          <w:rtl/>
        </w:rPr>
      </w:pPr>
    </w:p>
    <w:p w14:paraId="59C813BF" w14:textId="77777777" w:rsidR="00505AAD" w:rsidRPr="00505AAD" w:rsidRDefault="00505AAD" w:rsidP="00505AAD">
      <w:pPr>
        <w:rPr>
          <w:b/>
          <w:bCs/>
          <w:rtl/>
        </w:rPr>
      </w:pPr>
      <w:r w:rsidRPr="00505AAD">
        <w:rPr>
          <w:rFonts w:hint="cs"/>
          <w:b/>
          <w:bCs/>
          <w:rtl/>
        </w:rPr>
        <w:t>בכפוף לתנאי וסייגי הפוליסה המקורית עד כמה שלא שונו במפורש על פי האמור באישור זה.</w:t>
      </w:r>
    </w:p>
    <w:p w14:paraId="6BAA7906" w14:textId="77777777" w:rsidR="00505AAD" w:rsidRPr="00505AAD" w:rsidRDefault="00505AAD" w:rsidP="00505AAD">
      <w:pPr>
        <w:rPr>
          <w:rtl/>
        </w:rPr>
      </w:pPr>
    </w:p>
    <w:p w14:paraId="05F1D7F0" w14:textId="77777777" w:rsidR="00505AAD" w:rsidRPr="00505AAD" w:rsidRDefault="00505AAD" w:rsidP="00505AAD">
      <w:pPr>
        <w:rPr>
          <w:rtl/>
        </w:rPr>
      </w:pPr>
    </w:p>
    <w:p w14:paraId="29F5D64D" w14:textId="77777777" w:rsidR="00505AAD" w:rsidRPr="00505AAD" w:rsidRDefault="00505AAD" w:rsidP="00505AAD">
      <w:pPr>
        <w:spacing w:line="360" w:lineRule="auto"/>
        <w:jc w:val="center"/>
        <w:rPr>
          <w:szCs w:val="24"/>
          <w:rtl/>
        </w:rPr>
      </w:pPr>
      <w:r w:rsidRPr="00505AAD">
        <w:rPr>
          <w:rFonts w:hint="cs"/>
          <w:szCs w:val="24"/>
          <w:rtl/>
        </w:rPr>
        <w:t>בכבוד רב,</w:t>
      </w:r>
    </w:p>
    <w:p w14:paraId="572AFFB8" w14:textId="77777777" w:rsidR="00505AAD" w:rsidRPr="00505AAD" w:rsidRDefault="00505AAD" w:rsidP="00505AAD">
      <w:pPr>
        <w:spacing w:line="360" w:lineRule="auto"/>
        <w:jc w:val="both"/>
        <w:rPr>
          <w:szCs w:val="24"/>
          <w:rtl/>
        </w:rPr>
      </w:pPr>
    </w:p>
    <w:p w14:paraId="27A11514" w14:textId="77777777" w:rsidR="00505AAD" w:rsidRPr="00505AAD" w:rsidRDefault="00505AAD" w:rsidP="00505AAD">
      <w:pPr>
        <w:spacing w:line="360" w:lineRule="auto"/>
        <w:jc w:val="both"/>
        <w:rPr>
          <w:szCs w:val="24"/>
          <w:rtl/>
        </w:rPr>
      </w:pPr>
    </w:p>
    <w:p w14:paraId="69B274EF" w14:textId="77777777" w:rsidR="00505AAD" w:rsidRPr="00505AAD" w:rsidRDefault="00505AAD" w:rsidP="00505AAD">
      <w:pPr>
        <w:spacing w:line="360" w:lineRule="auto"/>
        <w:jc w:val="both"/>
        <w:rPr>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3828"/>
      </w:tblGrid>
      <w:tr w:rsidR="00505AAD" w:rsidRPr="00505AAD" w14:paraId="49B0CF5B" w14:textId="77777777" w:rsidTr="00505AAD">
        <w:tc>
          <w:tcPr>
            <w:tcW w:w="2127" w:type="dxa"/>
            <w:tcBorders>
              <w:top w:val="single" w:sz="8" w:space="0" w:color="auto"/>
              <w:left w:val="nil"/>
              <w:bottom w:val="nil"/>
              <w:right w:val="nil"/>
            </w:tcBorders>
            <w:hideMark/>
          </w:tcPr>
          <w:p w14:paraId="7E3CD867" w14:textId="77777777" w:rsidR="00505AAD" w:rsidRPr="00505AAD" w:rsidRDefault="00505AAD" w:rsidP="00505AAD">
            <w:pPr>
              <w:jc w:val="center"/>
              <w:rPr>
                <w:szCs w:val="24"/>
                <w:rtl/>
              </w:rPr>
            </w:pPr>
            <w:r w:rsidRPr="00505AAD">
              <w:rPr>
                <w:rFonts w:hint="cs"/>
                <w:szCs w:val="24"/>
                <w:rtl/>
              </w:rPr>
              <w:t>תאריך</w:t>
            </w:r>
          </w:p>
        </w:tc>
        <w:tc>
          <w:tcPr>
            <w:tcW w:w="2976" w:type="dxa"/>
          </w:tcPr>
          <w:p w14:paraId="7F46D09D" w14:textId="77777777" w:rsidR="00505AAD" w:rsidRPr="00505AAD" w:rsidRDefault="00505AAD" w:rsidP="00505AAD">
            <w:pPr>
              <w:ind w:firstLine="720"/>
              <w:jc w:val="both"/>
              <w:rPr>
                <w:szCs w:val="24"/>
                <w:rtl/>
              </w:rPr>
            </w:pPr>
          </w:p>
        </w:tc>
        <w:tc>
          <w:tcPr>
            <w:tcW w:w="3828" w:type="dxa"/>
            <w:tcBorders>
              <w:top w:val="single" w:sz="8" w:space="0" w:color="auto"/>
              <w:left w:val="nil"/>
              <w:bottom w:val="nil"/>
              <w:right w:val="nil"/>
            </w:tcBorders>
            <w:hideMark/>
          </w:tcPr>
          <w:p w14:paraId="5ABE1823" w14:textId="77777777" w:rsidR="00505AAD" w:rsidRPr="00505AAD" w:rsidRDefault="00505AAD" w:rsidP="00505AAD">
            <w:pPr>
              <w:ind w:firstLine="54"/>
              <w:jc w:val="center"/>
              <w:rPr>
                <w:szCs w:val="24"/>
                <w:rtl/>
              </w:rPr>
            </w:pPr>
            <w:r w:rsidRPr="00505AAD">
              <w:rPr>
                <w:rFonts w:hint="cs"/>
                <w:szCs w:val="24"/>
                <w:rtl/>
              </w:rPr>
              <w:t>חתימת מורשה המבטח וחותמת המבטח</w:t>
            </w:r>
          </w:p>
        </w:tc>
      </w:tr>
    </w:tbl>
    <w:p w14:paraId="1F0FAB54" w14:textId="77777777" w:rsidR="00505AAD" w:rsidRPr="00505AAD" w:rsidRDefault="00505AAD" w:rsidP="00505AAD">
      <w:pPr>
        <w:jc w:val="center"/>
        <w:rPr>
          <w:rtl/>
        </w:rPr>
      </w:pPr>
    </w:p>
    <w:p w14:paraId="372C841E" w14:textId="77777777" w:rsidR="00505AAD" w:rsidRPr="00505AAD" w:rsidRDefault="00505AAD" w:rsidP="00505AAD">
      <w:pPr>
        <w:spacing w:line="360" w:lineRule="auto"/>
        <w:jc w:val="both"/>
        <w:rPr>
          <w:szCs w:val="24"/>
          <w:rtl/>
        </w:rPr>
      </w:pPr>
      <w:r w:rsidRPr="00505AAD">
        <w:rPr>
          <w:rFonts w:hint="cs"/>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05AAD" w:rsidRPr="00505AAD" w14:paraId="2C4A3EBA" w14:textId="77777777" w:rsidTr="00505AAD">
        <w:trPr>
          <w:trHeight w:val="561"/>
        </w:trPr>
        <w:tc>
          <w:tcPr>
            <w:tcW w:w="8958" w:type="dxa"/>
            <w:tcBorders>
              <w:top w:val="nil"/>
              <w:left w:val="nil"/>
              <w:bottom w:val="nil"/>
              <w:right w:val="nil"/>
            </w:tcBorders>
            <w:shd w:val="clear" w:color="auto" w:fill="D9D9D9" w:themeFill="background1" w:themeFillShade="D9"/>
            <w:vAlign w:val="center"/>
            <w:hideMark/>
          </w:tcPr>
          <w:p w14:paraId="41D53B21" w14:textId="77777777" w:rsidR="00505AAD" w:rsidRPr="00505AAD" w:rsidRDefault="00505AAD" w:rsidP="00505AAD">
            <w:pPr>
              <w:rPr>
                <w:b/>
                <w:bCs/>
                <w:noProof/>
                <w:sz w:val="28"/>
                <w:szCs w:val="28"/>
              </w:rPr>
            </w:pPr>
            <w:r w:rsidRPr="00505AAD">
              <w:rPr>
                <w:rFonts w:hint="cs"/>
                <w:b/>
                <w:bCs/>
                <w:noProof/>
                <w:sz w:val="28"/>
                <w:szCs w:val="28"/>
                <w:rtl/>
              </w:rPr>
              <w:lastRenderedPageBreak/>
              <w:t>נספח טו'</w:t>
            </w:r>
          </w:p>
        </w:tc>
      </w:tr>
      <w:tr w:rsidR="00505AAD" w:rsidRPr="00505AAD" w14:paraId="5804C3A4" w14:textId="77777777" w:rsidTr="00505AAD">
        <w:trPr>
          <w:trHeight w:val="561"/>
        </w:trPr>
        <w:tc>
          <w:tcPr>
            <w:tcW w:w="8958" w:type="dxa"/>
            <w:tcBorders>
              <w:top w:val="nil"/>
              <w:left w:val="nil"/>
              <w:bottom w:val="nil"/>
              <w:right w:val="nil"/>
            </w:tcBorders>
            <w:shd w:val="clear" w:color="auto" w:fill="1B3461"/>
            <w:vAlign w:val="center"/>
            <w:hideMark/>
          </w:tcPr>
          <w:p w14:paraId="375521F7" w14:textId="77777777" w:rsidR="00505AAD" w:rsidRPr="00505AAD" w:rsidRDefault="00505AAD" w:rsidP="00505AAD">
            <w:pPr>
              <w:rPr>
                <w:b/>
                <w:bCs/>
                <w:noProof/>
                <w:color w:val="FFFFFF"/>
                <w:sz w:val="28"/>
                <w:szCs w:val="28"/>
                <w:rtl/>
              </w:rPr>
            </w:pPr>
            <w:r w:rsidRPr="00505AAD">
              <w:rPr>
                <w:rFonts w:hint="cs"/>
                <w:bCs/>
                <w:i/>
                <w:noProof/>
                <w:color w:val="FFFFFF"/>
                <w:sz w:val="28"/>
                <w:szCs w:val="28"/>
                <w:rtl/>
              </w:rPr>
              <w:t>כתב ערבות ביצוע (ערבות שתוגש ע"י הזוכה במכרז כתנאי לחתימת ההסכם)</w:t>
            </w:r>
          </w:p>
        </w:tc>
      </w:tr>
    </w:tbl>
    <w:p w14:paraId="49D24C49" w14:textId="77777777" w:rsidR="00505AAD" w:rsidRPr="00505AAD" w:rsidRDefault="00505AAD" w:rsidP="00505AAD">
      <w:pPr>
        <w:keepNext/>
        <w:ind w:left="7200" w:firstLine="720"/>
        <w:jc w:val="both"/>
        <w:outlineLvl w:val="1"/>
        <w:rPr>
          <w:b/>
          <w:bCs/>
          <w:sz w:val="28"/>
          <w:szCs w:val="28"/>
          <w:u w:val="single"/>
          <w:rtl/>
        </w:rPr>
      </w:pPr>
    </w:p>
    <w:p w14:paraId="23C560F7" w14:textId="77777777" w:rsidR="00505AAD" w:rsidRPr="00505AAD" w:rsidRDefault="00505AAD" w:rsidP="00505AAD">
      <w:pPr>
        <w:spacing w:line="360" w:lineRule="auto"/>
        <w:jc w:val="both"/>
        <w:rPr>
          <w:szCs w:val="24"/>
          <w:u w:val="single"/>
          <w:rtl/>
        </w:rPr>
      </w:pPr>
      <w:r w:rsidRPr="00505AAD">
        <w:rPr>
          <w:rFonts w:hint="cs"/>
          <w:szCs w:val="24"/>
          <w:rtl/>
        </w:rPr>
        <w:t xml:space="preserve">שם הבנק/חברת הביטוח: </w:t>
      </w:r>
      <w:r w:rsidRPr="00505AAD">
        <w:rPr>
          <w:rFonts w:hint="cs"/>
          <w:szCs w:val="24"/>
          <w:u w:val="single"/>
          <w:rtl/>
        </w:rPr>
        <w:tab/>
      </w:r>
      <w:r w:rsidRPr="00505AAD">
        <w:rPr>
          <w:rFonts w:hint="cs"/>
          <w:szCs w:val="24"/>
          <w:u w:val="single"/>
          <w:rtl/>
        </w:rPr>
        <w:tab/>
      </w:r>
      <w:r w:rsidRPr="00505AAD">
        <w:rPr>
          <w:rFonts w:hint="cs"/>
          <w:szCs w:val="24"/>
          <w:u w:val="single"/>
          <w:rtl/>
        </w:rPr>
        <w:tab/>
      </w:r>
    </w:p>
    <w:p w14:paraId="6625B267" w14:textId="77777777" w:rsidR="00505AAD" w:rsidRPr="00505AAD" w:rsidRDefault="00505AAD" w:rsidP="00505AAD">
      <w:pPr>
        <w:spacing w:line="360" w:lineRule="auto"/>
        <w:jc w:val="both"/>
        <w:rPr>
          <w:szCs w:val="24"/>
          <w:rtl/>
        </w:rPr>
      </w:pPr>
      <w:r w:rsidRPr="00505AAD">
        <w:rPr>
          <w:rFonts w:hint="cs"/>
          <w:szCs w:val="24"/>
          <w:rtl/>
        </w:rPr>
        <w:t xml:space="preserve">מס' הטלפון: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4F3A0EFB" w14:textId="77777777" w:rsidR="00505AAD" w:rsidRPr="00505AAD" w:rsidRDefault="00505AAD" w:rsidP="00505AAD">
      <w:pPr>
        <w:spacing w:line="360" w:lineRule="auto"/>
        <w:jc w:val="both"/>
        <w:rPr>
          <w:szCs w:val="24"/>
          <w:rtl/>
        </w:rPr>
      </w:pPr>
      <w:r w:rsidRPr="00505AAD">
        <w:rPr>
          <w:rFonts w:hint="cs"/>
          <w:szCs w:val="24"/>
          <w:rtl/>
        </w:rPr>
        <w:t xml:space="preserve">מס' הפקס: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015D8CCD" w14:textId="77777777" w:rsidR="00505AAD" w:rsidRPr="00505AAD" w:rsidRDefault="00505AAD" w:rsidP="00505AAD">
      <w:pPr>
        <w:spacing w:line="360" w:lineRule="auto"/>
        <w:jc w:val="both"/>
        <w:rPr>
          <w:szCs w:val="24"/>
          <w:rtl/>
        </w:rPr>
      </w:pPr>
    </w:p>
    <w:p w14:paraId="7CEF513C" w14:textId="77777777" w:rsidR="00505AAD" w:rsidRPr="00505AAD" w:rsidRDefault="00505AAD" w:rsidP="00505AAD">
      <w:pPr>
        <w:spacing w:line="360" w:lineRule="auto"/>
        <w:jc w:val="both"/>
        <w:rPr>
          <w:szCs w:val="24"/>
          <w:rtl/>
        </w:rPr>
      </w:pPr>
    </w:p>
    <w:p w14:paraId="040C76EB" w14:textId="77777777" w:rsidR="00505AAD" w:rsidRPr="00505AAD" w:rsidRDefault="00505AAD" w:rsidP="00505AAD">
      <w:pPr>
        <w:spacing w:line="360" w:lineRule="auto"/>
        <w:jc w:val="both"/>
        <w:rPr>
          <w:szCs w:val="24"/>
          <w:rtl/>
        </w:rPr>
      </w:pPr>
      <w:r w:rsidRPr="00505AAD">
        <w:rPr>
          <w:rFonts w:hint="cs"/>
          <w:szCs w:val="24"/>
          <w:rtl/>
        </w:rPr>
        <w:t xml:space="preserve">לכבוד </w:t>
      </w:r>
    </w:p>
    <w:p w14:paraId="6D3AC7A5" w14:textId="77777777" w:rsidR="00505AAD" w:rsidRPr="00505AAD" w:rsidRDefault="00505AAD" w:rsidP="00505AAD">
      <w:pPr>
        <w:spacing w:line="360" w:lineRule="auto"/>
        <w:jc w:val="both"/>
        <w:rPr>
          <w:szCs w:val="24"/>
        </w:rPr>
      </w:pPr>
      <w:r w:rsidRPr="00505AAD">
        <w:rPr>
          <w:rFonts w:hint="cs"/>
          <w:szCs w:val="24"/>
          <w:rtl/>
        </w:rPr>
        <w:t xml:space="preserve">ממשלת ישראל </w:t>
      </w:r>
    </w:p>
    <w:p w14:paraId="030A0094" w14:textId="77777777" w:rsidR="00505AAD" w:rsidRPr="00505AAD" w:rsidRDefault="00505AAD" w:rsidP="00505AAD">
      <w:pPr>
        <w:spacing w:line="360" w:lineRule="auto"/>
        <w:jc w:val="both"/>
        <w:rPr>
          <w:szCs w:val="24"/>
        </w:rPr>
      </w:pPr>
      <w:r w:rsidRPr="00505AAD">
        <w:rPr>
          <w:rFonts w:hint="cs"/>
          <w:szCs w:val="24"/>
          <w:rtl/>
        </w:rPr>
        <w:t>באמצעות משרד התשתיות הלאומיות, האנרגיה והמים</w:t>
      </w:r>
    </w:p>
    <w:p w14:paraId="31C4D627" w14:textId="77777777" w:rsidR="00505AAD" w:rsidRPr="00505AAD" w:rsidRDefault="00505AAD" w:rsidP="00505AAD">
      <w:pPr>
        <w:spacing w:line="360" w:lineRule="auto"/>
        <w:jc w:val="both"/>
        <w:rPr>
          <w:szCs w:val="24"/>
        </w:rPr>
      </w:pPr>
    </w:p>
    <w:p w14:paraId="67586C56" w14:textId="77777777" w:rsidR="00505AAD" w:rsidRPr="00505AAD" w:rsidRDefault="00505AAD" w:rsidP="00505AAD">
      <w:pPr>
        <w:spacing w:line="360" w:lineRule="auto"/>
        <w:jc w:val="both"/>
        <w:rPr>
          <w:szCs w:val="24"/>
        </w:rPr>
      </w:pPr>
      <w:r w:rsidRPr="00505AAD">
        <w:rPr>
          <w:rFonts w:hint="cs"/>
          <w:b/>
          <w:bCs/>
          <w:szCs w:val="24"/>
          <w:rtl/>
        </w:rPr>
        <w:t>הנדון: ערבות מס'</w:t>
      </w:r>
      <w:r w:rsidRPr="00505AAD">
        <w:rPr>
          <w:rFonts w:hint="cs"/>
          <w:szCs w:val="24"/>
          <w:rtl/>
        </w:rPr>
        <w:t>____________</w:t>
      </w:r>
    </w:p>
    <w:p w14:paraId="46410BBD" w14:textId="77777777" w:rsidR="00505AAD" w:rsidRPr="00505AAD" w:rsidRDefault="00505AAD" w:rsidP="00505AAD">
      <w:pPr>
        <w:spacing w:line="360" w:lineRule="auto"/>
        <w:jc w:val="both"/>
        <w:rPr>
          <w:szCs w:val="24"/>
        </w:rPr>
      </w:pPr>
    </w:p>
    <w:p w14:paraId="486C2C19" w14:textId="77777777" w:rsidR="00505AAD" w:rsidRPr="00505AAD" w:rsidRDefault="00505AAD" w:rsidP="00505AAD">
      <w:pPr>
        <w:spacing w:line="360" w:lineRule="auto"/>
        <w:jc w:val="both"/>
        <w:rPr>
          <w:b/>
          <w:bCs/>
          <w:szCs w:val="24"/>
        </w:rPr>
      </w:pPr>
      <w:r w:rsidRPr="00505AAD">
        <w:rPr>
          <w:rFonts w:hint="cs"/>
          <w:szCs w:val="24"/>
          <w:rtl/>
        </w:rPr>
        <w:t xml:space="preserve">אנו ערבים בזה כלפיכם לסילוק כל סכום עד לסך של </w:t>
      </w:r>
      <w:r w:rsidRPr="00505AAD">
        <w:rPr>
          <w:rFonts w:hint="cs"/>
          <w:b/>
          <w:bCs/>
          <w:szCs w:val="24"/>
          <w:u w:val="single"/>
          <w:rtl/>
        </w:rPr>
        <w:tab/>
      </w:r>
      <w:r w:rsidRPr="00505AAD">
        <w:rPr>
          <w:rFonts w:hint="cs"/>
          <w:b/>
          <w:bCs/>
          <w:szCs w:val="24"/>
          <w:u w:val="single"/>
          <w:rtl/>
        </w:rPr>
        <w:tab/>
      </w:r>
      <w:r w:rsidRPr="00505AAD">
        <w:rPr>
          <w:rFonts w:hint="cs"/>
          <w:b/>
          <w:bCs/>
          <w:szCs w:val="24"/>
          <w:rtl/>
        </w:rPr>
        <w:t xml:space="preserve"> ₪</w:t>
      </w:r>
      <w:r w:rsidRPr="00505AAD">
        <w:rPr>
          <w:rFonts w:hint="cs"/>
          <w:szCs w:val="24"/>
          <w:rtl/>
        </w:rPr>
        <w:t xml:space="preserve"> (במילים: _________________ ש"ח), שיוצמד למדד __________ מתאריך _________ (תאריך תחילת תוקף הערבות) אשר תדרשו מאת: __________   (להלן: "</w:t>
      </w:r>
      <w:r w:rsidRPr="00505AAD">
        <w:rPr>
          <w:rFonts w:hint="cs"/>
          <w:b/>
          <w:bCs/>
          <w:szCs w:val="24"/>
          <w:rtl/>
        </w:rPr>
        <w:t>החייב</w:t>
      </w:r>
      <w:r w:rsidRPr="00505AAD">
        <w:rPr>
          <w:rFonts w:hint="cs"/>
          <w:szCs w:val="24"/>
          <w:rtl/>
        </w:rPr>
        <w:t xml:space="preserve">") בקשר עם </w:t>
      </w:r>
      <w:r w:rsidRPr="00505AAD">
        <w:rPr>
          <w:rFonts w:hint="cs"/>
          <w:b/>
          <w:bCs/>
          <w:szCs w:val="24"/>
          <w:rtl/>
        </w:rPr>
        <w:t>מכרז פומבי מס' 43/2017 לתכנון ברמה מפורטת של אתרי כריית חול במישור רותם לרבות עריכת תסקיר השפעה על הסביבה.</w:t>
      </w:r>
    </w:p>
    <w:p w14:paraId="78E49E22" w14:textId="77777777" w:rsidR="00505AAD" w:rsidRPr="00505AAD" w:rsidRDefault="00505AAD" w:rsidP="00505AAD">
      <w:pPr>
        <w:spacing w:line="360" w:lineRule="auto"/>
        <w:jc w:val="both"/>
        <w:rPr>
          <w:szCs w:val="24"/>
          <w:rtl/>
        </w:rPr>
      </w:pPr>
      <w:r w:rsidRPr="00505AAD">
        <w:rPr>
          <w:rFonts w:hint="cs"/>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593837F" w14:textId="77777777" w:rsidR="00505AAD" w:rsidRPr="00505AAD" w:rsidRDefault="00505AAD" w:rsidP="00505AAD">
      <w:pPr>
        <w:spacing w:line="360" w:lineRule="auto"/>
        <w:jc w:val="both"/>
        <w:rPr>
          <w:szCs w:val="24"/>
        </w:rPr>
      </w:pPr>
    </w:p>
    <w:p w14:paraId="372896CC" w14:textId="77777777" w:rsidR="00505AAD" w:rsidRPr="00505AAD" w:rsidRDefault="00505AAD" w:rsidP="00505AAD">
      <w:pPr>
        <w:spacing w:line="360" w:lineRule="auto"/>
        <w:jc w:val="both"/>
        <w:rPr>
          <w:szCs w:val="24"/>
          <w:rtl/>
        </w:rPr>
      </w:pPr>
      <w:r w:rsidRPr="00505AAD">
        <w:rPr>
          <w:rFonts w:hint="cs"/>
          <w:szCs w:val="24"/>
          <w:rtl/>
        </w:rPr>
        <w:t xml:space="preserve">ערבות זו תהיה בתוקף מתאריך </w:t>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b/>
          <w:bCs/>
          <w:szCs w:val="24"/>
          <w:rtl/>
        </w:rPr>
        <w:t xml:space="preserve"> </w:t>
      </w:r>
      <w:r w:rsidRPr="00505AAD">
        <w:rPr>
          <w:rFonts w:hint="cs"/>
          <w:szCs w:val="24"/>
          <w:rtl/>
        </w:rPr>
        <w:t xml:space="preserve">עד תאריך </w:t>
      </w:r>
      <w:r w:rsidRPr="00505AAD">
        <w:rPr>
          <w:rFonts w:hint="cs"/>
          <w:b/>
          <w:bCs/>
          <w:szCs w:val="24"/>
          <w:u w:val="single"/>
          <w:rtl/>
        </w:rPr>
        <w:tab/>
      </w:r>
      <w:r w:rsidRPr="00505AAD">
        <w:rPr>
          <w:rFonts w:hint="cs"/>
          <w:b/>
          <w:bCs/>
          <w:szCs w:val="24"/>
          <w:u w:val="single"/>
          <w:rtl/>
        </w:rPr>
        <w:tab/>
      </w:r>
    </w:p>
    <w:p w14:paraId="2B2DED19" w14:textId="77777777" w:rsidR="00505AAD" w:rsidRPr="00505AAD" w:rsidRDefault="00505AAD" w:rsidP="00505AAD">
      <w:pPr>
        <w:spacing w:line="360" w:lineRule="auto"/>
        <w:jc w:val="both"/>
        <w:rPr>
          <w:szCs w:val="24"/>
          <w:rtl/>
        </w:rPr>
      </w:pPr>
    </w:p>
    <w:p w14:paraId="1BED9B85" w14:textId="77777777" w:rsidR="00505AAD" w:rsidRPr="00505AAD" w:rsidRDefault="00505AAD" w:rsidP="00505AAD">
      <w:pPr>
        <w:spacing w:line="360" w:lineRule="auto"/>
        <w:jc w:val="both"/>
        <w:rPr>
          <w:szCs w:val="24"/>
        </w:rPr>
      </w:pPr>
      <w:r w:rsidRPr="00505AAD">
        <w:rPr>
          <w:rFonts w:hint="cs"/>
          <w:szCs w:val="24"/>
          <w:rtl/>
        </w:rPr>
        <w:t xml:space="preserve">דרישה על פי ערבות זו יש להפנות לסניף הבנק/חב' הביטוח שכתובתו </w:t>
      </w:r>
      <w:r w:rsidRPr="00505AAD">
        <w:rPr>
          <w:rFonts w:hint="cs"/>
          <w:szCs w:val="24"/>
          <w:u w:val="single"/>
          <w:rtl/>
        </w:rPr>
        <w:tab/>
      </w:r>
      <w:r w:rsidRPr="00505AAD">
        <w:rPr>
          <w:rFonts w:hint="cs"/>
          <w:szCs w:val="24"/>
          <w:u w:val="single"/>
          <w:rtl/>
        </w:rPr>
        <w:tab/>
      </w:r>
      <w:r w:rsidRPr="00505AAD">
        <w:rPr>
          <w:rFonts w:hint="cs"/>
          <w:szCs w:val="24"/>
          <w:u w:val="single"/>
          <w:rtl/>
        </w:rPr>
        <w:tab/>
      </w:r>
    </w:p>
    <w:p w14:paraId="05740314" w14:textId="77777777" w:rsidR="00505AAD" w:rsidRPr="00505AAD" w:rsidRDefault="00505AAD" w:rsidP="00505AAD">
      <w:pPr>
        <w:spacing w:line="360" w:lineRule="auto"/>
        <w:jc w:val="both"/>
        <w:rPr>
          <w:szCs w:val="24"/>
          <w:rtl/>
        </w:rPr>
      </w:pPr>
    </w:p>
    <w:p w14:paraId="4EA6CDDD" w14:textId="77777777" w:rsidR="00505AAD" w:rsidRPr="00505AAD" w:rsidRDefault="00505AAD" w:rsidP="00505AAD">
      <w:pPr>
        <w:spacing w:line="360" w:lineRule="auto"/>
        <w:jc w:val="both"/>
        <w:rPr>
          <w:szCs w:val="24"/>
        </w:rPr>
      </w:pPr>
      <w:r w:rsidRPr="00505AAD">
        <w:rPr>
          <w:rFonts w:hint="cs"/>
          <w:szCs w:val="24"/>
          <w:rtl/>
        </w:rPr>
        <w:t>ערבות זו אינה ניתנת להעברה.</w:t>
      </w:r>
    </w:p>
    <w:p w14:paraId="70346894" w14:textId="77777777" w:rsidR="00505AAD" w:rsidRPr="00505AAD" w:rsidRDefault="00505AAD" w:rsidP="00505AAD">
      <w:pPr>
        <w:spacing w:line="360" w:lineRule="auto"/>
        <w:jc w:val="both"/>
        <w:rPr>
          <w:szCs w:val="24"/>
        </w:rPr>
      </w:pPr>
    </w:p>
    <w:p w14:paraId="259CF90B" w14:textId="77777777" w:rsidR="00505AAD" w:rsidRPr="00505AAD" w:rsidRDefault="00505AAD" w:rsidP="00505AAD">
      <w:pPr>
        <w:spacing w:line="360" w:lineRule="auto"/>
        <w:jc w:val="both"/>
        <w:rPr>
          <w:szCs w:val="24"/>
          <w:rtl/>
        </w:rPr>
      </w:pPr>
      <w:r w:rsidRPr="00505AAD">
        <w:rPr>
          <w:rFonts w:hint="cs"/>
          <w:szCs w:val="24"/>
          <w:rtl/>
        </w:rPr>
        <w:t xml:space="preserve">שם הבנק/חב' הביטוח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w:t>
      </w:r>
    </w:p>
    <w:p w14:paraId="120AD777" w14:textId="77777777" w:rsidR="00505AAD" w:rsidRPr="00505AAD" w:rsidRDefault="00505AAD" w:rsidP="00505AAD">
      <w:pPr>
        <w:spacing w:line="360" w:lineRule="auto"/>
        <w:jc w:val="both"/>
        <w:rPr>
          <w:szCs w:val="24"/>
          <w:u w:val="single"/>
        </w:rPr>
      </w:pPr>
      <w:r w:rsidRPr="00505AAD">
        <w:rPr>
          <w:rFonts w:hint="cs"/>
          <w:szCs w:val="24"/>
          <w:rtl/>
        </w:rPr>
        <w:t xml:space="preserve">מס' הבנק ומס' הסניף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44F8BA1C" w14:textId="77777777" w:rsidR="00505AAD" w:rsidRPr="00505AAD" w:rsidRDefault="00505AAD" w:rsidP="00505AAD">
      <w:pPr>
        <w:spacing w:line="360" w:lineRule="auto"/>
        <w:jc w:val="both"/>
        <w:rPr>
          <w:szCs w:val="24"/>
          <w:u w:val="single"/>
          <w:rtl/>
        </w:rPr>
      </w:pPr>
      <w:r w:rsidRPr="00505AAD">
        <w:rPr>
          <w:rFonts w:hint="cs"/>
          <w:szCs w:val="24"/>
          <w:rtl/>
        </w:rPr>
        <w:t>כתובת סניף הבנק/חברת הביטוח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1508A1C3" w14:textId="77777777" w:rsidR="00505AAD" w:rsidRPr="00505AAD" w:rsidRDefault="00505AAD" w:rsidP="00505AAD">
      <w:pPr>
        <w:rPr>
          <w:szCs w:val="24"/>
          <w:rtl/>
        </w:rPr>
      </w:pPr>
    </w:p>
    <w:p w14:paraId="0732644D" w14:textId="77777777" w:rsidR="00505AAD" w:rsidRPr="00505AAD" w:rsidRDefault="00505AAD" w:rsidP="00505AAD">
      <w:pPr>
        <w:spacing w:line="340" w:lineRule="exact"/>
        <w:jc w:val="right"/>
        <w:rPr>
          <w:b/>
          <w:bCs/>
          <w:sz w:val="28"/>
          <w:szCs w:val="28"/>
          <w:u w:val="single"/>
          <w:rtl/>
        </w:rPr>
      </w:pPr>
    </w:p>
    <w:p w14:paraId="333E82C3" w14:textId="77777777" w:rsidR="00505AAD" w:rsidRPr="00505AAD" w:rsidRDefault="00505AAD" w:rsidP="00505AAD">
      <w:pPr>
        <w:spacing w:line="340" w:lineRule="exact"/>
        <w:jc w:val="right"/>
        <w:rPr>
          <w:b/>
          <w:bCs/>
          <w:sz w:val="28"/>
          <w:szCs w:val="28"/>
          <w:u w:val="single"/>
          <w:rtl/>
        </w:rPr>
      </w:pPr>
    </w:p>
    <w:p w14:paraId="002B53CD" w14:textId="77777777" w:rsidR="00505AAD" w:rsidRPr="00505AAD" w:rsidRDefault="00505AAD" w:rsidP="00505AAD">
      <w:pPr>
        <w:spacing w:line="340" w:lineRule="exact"/>
        <w:jc w:val="right"/>
        <w:rPr>
          <w:szCs w:val="24"/>
          <w:rtl/>
        </w:rPr>
      </w:pPr>
    </w:p>
    <w:p w14:paraId="71354805" w14:textId="27570F55" w:rsidR="006A0139" w:rsidRPr="00505AAD" w:rsidRDefault="006A0139" w:rsidP="00505AAD"/>
    <w:sectPr w:rsidR="006A0139" w:rsidRPr="00505AAD" w:rsidSect="00314B9E">
      <w:headerReference w:type="even" r:id="rId17"/>
      <w:headerReference w:type="default" r:id="rId18"/>
      <w:footerReference w:type="default" r:id="rId19"/>
      <w:headerReference w:type="first" r:id="rId20"/>
      <w:footerReference w:type="first" r:id="rId21"/>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FEF41" w14:textId="77777777" w:rsidR="00995075" w:rsidRDefault="00995075">
      <w:r>
        <w:separator/>
      </w:r>
    </w:p>
  </w:endnote>
  <w:endnote w:type="continuationSeparator" w:id="0">
    <w:p w14:paraId="0297C344" w14:textId="77777777" w:rsidR="00995075" w:rsidRDefault="00995075">
      <w:r>
        <w:continuationSeparator/>
      </w:r>
    </w:p>
  </w:endnote>
  <w:endnote w:type="continuationNotice" w:id="1">
    <w:p w14:paraId="6A4D1A85" w14:textId="77777777" w:rsidR="00995075" w:rsidRDefault="00995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C7A3B" w14:textId="77777777" w:rsidR="00087D2B" w:rsidRDefault="00087D2B"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07104C" w:rsidRPr="0007104C">
      <w:rPr>
        <w:noProof/>
        <w:rtl/>
        <w:lang w:val="he-IL"/>
      </w:rPr>
      <w:t>2</w:t>
    </w:r>
    <w:r>
      <w:rPr>
        <w:noProof/>
        <w:lang w:val="he-IL"/>
      </w:rPr>
      <w:fldChar w:fldCharType="end"/>
    </w:r>
    <w:r>
      <w:rPr>
        <w:rFonts w:hint="cs"/>
        <w:rtl/>
      </w:rPr>
      <w:t xml:space="preserve"> מתוך </w:t>
    </w:r>
    <w:r w:rsidR="00995075">
      <w:fldChar w:fldCharType="begin"/>
    </w:r>
    <w:r w:rsidR="00995075">
      <w:instrText xml:space="preserve"> NUMPAGES   \* MERGEFORMAT </w:instrText>
    </w:r>
    <w:r w:rsidR="00995075">
      <w:fldChar w:fldCharType="separate"/>
    </w:r>
    <w:r w:rsidR="0007104C">
      <w:rPr>
        <w:noProof/>
        <w:rtl/>
      </w:rPr>
      <w:t>63</w:t>
    </w:r>
    <w:r w:rsidR="00995075">
      <w:rPr>
        <w:noProof/>
      </w:rPr>
      <w:fldChar w:fldCharType="end"/>
    </w:r>
    <w:r>
      <w:rPr>
        <w:rFonts w:hint="cs"/>
        <w:rtl/>
      </w:rPr>
      <w:t xml:space="preserve"> עמודים</w:t>
    </w:r>
  </w:p>
  <w:p w14:paraId="14C9FD6E" w14:textId="77777777" w:rsidR="00087D2B" w:rsidRDefault="00087D2B"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087D2B" w:rsidRPr="00F757BF" w:rsidRDefault="00087D2B" w:rsidP="00F757B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098EF" w14:textId="77777777" w:rsidR="00087D2B" w:rsidRDefault="00087D2B">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07104C" w:rsidRPr="0007104C">
      <w:rPr>
        <w:noProof/>
        <w:rtl/>
        <w:lang w:val="he-IL"/>
      </w:rPr>
      <w:t>1</w:t>
    </w:r>
    <w:r>
      <w:rPr>
        <w:noProof/>
        <w:lang w:val="he-IL"/>
      </w:rPr>
      <w:fldChar w:fldCharType="end"/>
    </w:r>
    <w:r>
      <w:rPr>
        <w:rFonts w:hint="cs"/>
        <w:rtl/>
      </w:rPr>
      <w:t xml:space="preserve"> מתוך </w:t>
    </w:r>
    <w:r w:rsidR="00995075">
      <w:fldChar w:fldCharType="begin"/>
    </w:r>
    <w:r w:rsidR="00995075">
      <w:instrText xml:space="preserve"> NUMPAGES   \* MERGEFORMAT </w:instrText>
    </w:r>
    <w:r w:rsidR="00995075">
      <w:fldChar w:fldCharType="separate"/>
    </w:r>
    <w:r w:rsidR="0007104C">
      <w:rPr>
        <w:noProof/>
        <w:rtl/>
      </w:rPr>
      <w:t>63</w:t>
    </w:r>
    <w:r w:rsidR="00995075">
      <w:rPr>
        <w:noProof/>
      </w:rPr>
      <w:fldChar w:fldCharType="end"/>
    </w:r>
    <w:r>
      <w:rPr>
        <w:rFonts w:hint="cs"/>
        <w:rtl/>
      </w:rPr>
      <w:t xml:space="preserve"> עמודים</w:t>
    </w:r>
  </w:p>
  <w:p w14:paraId="0D17FEFD" w14:textId="77777777" w:rsidR="00087D2B" w:rsidRDefault="00087D2B"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0A8EB879" w:rsidR="00087D2B" w:rsidRDefault="00087D2B">
    <w:pPr>
      <w:pBdr>
        <w:top w:val="single" w:sz="6" w:space="1" w:color="auto"/>
      </w:pBdr>
      <w:jc w:val="center"/>
      <w:rPr>
        <w:rtl/>
      </w:rPr>
    </w:pPr>
    <w:r>
      <w:rPr>
        <w:rFonts w:hint="cs"/>
        <w:noProof/>
        <w:rtl/>
      </w:rPr>
      <w:drawing>
        <wp:anchor distT="0" distB="0" distL="114300" distR="114300" simplePos="0" relativeHeight="251657728"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02BB6106" w14:textId="2AD32AEB" w:rsidR="00087D2B" w:rsidRDefault="00087D2B"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6985E5A4" w14:textId="3927A488" w:rsidR="00087D2B" w:rsidRDefault="00087D2B"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86A02" w14:textId="77777777" w:rsidR="00995075" w:rsidRDefault="00995075">
      <w:r>
        <w:separator/>
      </w:r>
    </w:p>
  </w:footnote>
  <w:footnote w:type="continuationSeparator" w:id="0">
    <w:p w14:paraId="51192DDD" w14:textId="77777777" w:rsidR="00995075" w:rsidRDefault="00995075">
      <w:r>
        <w:continuationSeparator/>
      </w:r>
    </w:p>
  </w:footnote>
  <w:footnote w:type="continuationNotice" w:id="1">
    <w:p w14:paraId="261E8CF1" w14:textId="77777777" w:rsidR="00995075" w:rsidRDefault="009950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9E94" w14:textId="77777777" w:rsidR="00087D2B" w:rsidRDefault="00087D2B">
    <w:pPr>
      <w:pStyle w:val="ac"/>
      <w:framePr w:wrap="around" w:vAnchor="text" w:hAnchor="margin" w:xAlign="center" w:y="1"/>
      <w:rPr>
        <w:rStyle w:val="af0"/>
        <w:rtl/>
      </w:rPr>
    </w:pPr>
    <w:r>
      <w:rPr>
        <w:rStyle w:val="af0"/>
        <w:rtl/>
      </w:rPr>
      <w:fldChar w:fldCharType="begin"/>
    </w:r>
    <w:r>
      <w:rPr>
        <w:rStyle w:val="af0"/>
      </w:rPr>
      <w:instrText xml:space="preserve">PAGE  </w:instrText>
    </w:r>
    <w:r>
      <w:rPr>
        <w:rStyle w:val="af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a"/>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642"/>
      <w:gridCol w:w="4711"/>
    </w:tblGrid>
    <w:tr w:rsidR="00087D2B" w:rsidRPr="00C01540" w14:paraId="524F54B2" w14:textId="77777777" w:rsidTr="00E83064">
      <w:trPr>
        <w:trHeight w:val="284"/>
        <w:jc w:val="center"/>
      </w:trPr>
      <w:tc>
        <w:tcPr>
          <w:tcW w:w="4623" w:type="dxa"/>
          <w:vAlign w:val="center"/>
        </w:tcPr>
        <w:p w14:paraId="578EF791" w14:textId="77777777" w:rsidR="00087D2B" w:rsidRPr="00C01540" w:rsidRDefault="00087D2B" w:rsidP="00591BAD">
          <w:pPr>
            <w:pStyle w:val="ac"/>
            <w:tabs>
              <w:tab w:val="left" w:pos="2447"/>
            </w:tabs>
            <w:spacing w:line="276" w:lineRule="auto"/>
            <w:jc w:val="center"/>
            <w:rPr>
              <w:b/>
              <w:bCs/>
              <w:rtl/>
            </w:rPr>
          </w:pPr>
          <w:r w:rsidRPr="00C01540">
            <w:rPr>
              <w:rFonts w:hint="cs"/>
              <w:b/>
              <w:bCs/>
              <w:rtl/>
            </w:rPr>
            <w:t>משרד התשתיות הלאומיות, האנרגיה והמים</w:t>
          </w:r>
        </w:p>
      </w:tc>
      <w:tc>
        <w:tcPr>
          <w:tcW w:w="531" w:type="dxa"/>
          <w:vAlign w:val="center"/>
        </w:tcPr>
        <w:p w14:paraId="22BC6087" w14:textId="77777777" w:rsidR="00087D2B" w:rsidRPr="00C01540" w:rsidRDefault="00087D2B" w:rsidP="00591BAD">
          <w:pPr>
            <w:pStyle w:val="ac"/>
            <w:tabs>
              <w:tab w:val="left" w:pos="2447"/>
            </w:tabs>
            <w:spacing w:line="276" w:lineRule="auto"/>
            <w:rPr>
              <w:b/>
              <w:bCs/>
              <w:rtl/>
            </w:rPr>
          </w:pPr>
          <w:r w:rsidRPr="00C01540">
            <w:object w:dxaOrig="784" w:dyaOrig="931" w14:anchorId="51B63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pt;height:27.9pt" o:ole="" o:allowoverlap="f">
                <v:imagedata r:id="rId1" o:title=""/>
              </v:shape>
              <o:OLEObject Type="Embed" ProgID="Word.Picture.8" ShapeID="_x0000_i1025" DrawAspect="Content" ObjectID="_1556370587" r:id="rId2"/>
            </w:object>
          </w:r>
        </w:p>
      </w:tc>
      <w:tc>
        <w:tcPr>
          <w:tcW w:w="4769" w:type="dxa"/>
          <w:vAlign w:val="center"/>
        </w:tcPr>
        <w:p w14:paraId="2FCFCF45" w14:textId="3A2FDAD0" w:rsidR="00087D2B" w:rsidRPr="00C01540" w:rsidRDefault="00087D2B" w:rsidP="009353A3">
          <w:pPr>
            <w:pStyle w:val="ac"/>
            <w:tabs>
              <w:tab w:val="left" w:pos="2447"/>
            </w:tabs>
            <w:spacing w:line="276" w:lineRule="auto"/>
            <w:jc w:val="center"/>
            <w:rPr>
              <w:rtl/>
            </w:rPr>
          </w:pPr>
          <w:r>
            <w:rPr>
              <w:rFonts w:hint="cs"/>
              <w:b/>
              <w:bCs/>
              <w:rtl/>
            </w:rPr>
            <w:t>מכרז</w:t>
          </w:r>
          <w:r w:rsidRPr="00C01540">
            <w:rPr>
              <w:rFonts w:hint="cs"/>
              <w:b/>
              <w:bCs/>
              <w:rtl/>
            </w:rPr>
            <w:t xml:space="preserve"> מס': </w:t>
          </w:r>
          <w:r>
            <w:rPr>
              <w:rFonts w:hint="cs"/>
              <w:b/>
              <w:bCs/>
              <w:rtl/>
            </w:rPr>
            <w:t>43</w:t>
          </w:r>
          <w:r w:rsidRPr="00C01540">
            <w:rPr>
              <w:rFonts w:hint="cs"/>
              <w:b/>
              <w:bCs/>
              <w:rtl/>
            </w:rPr>
            <w:t>/2017</w:t>
          </w:r>
        </w:p>
      </w:tc>
    </w:tr>
  </w:tbl>
  <w:p w14:paraId="1D3EA094" w14:textId="77777777" w:rsidR="00087D2B" w:rsidRPr="008B766D" w:rsidRDefault="00087D2B" w:rsidP="00591BAD">
    <w:pPr>
      <w:pStyle w:val="ac"/>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41919" w14:textId="77777777" w:rsidR="00087D2B" w:rsidRDefault="00995075" w:rsidP="00EA4FBF">
    <w:pPr>
      <w:pStyle w:val="ac"/>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63872;visibility:visible;mso-wrap-edited:f">
          <v:imagedata r:id="rId1" o:title=""/>
          <w10:wrap type="topAndBottom"/>
        </v:shape>
        <o:OLEObject Type="Embed" ProgID="Word.Picture.8" ShapeID="_x0000_s2049" DrawAspect="Content" ObjectID="_1556370588" r:id="rId2"/>
      </w:object>
    </w:r>
  </w:p>
  <w:p w14:paraId="54B3CA65" w14:textId="77777777" w:rsidR="00087D2B" w:rsidRDefault="00087D2B" w:rsidP="00EA4FBF">
    <w:pPr>
      <w:pStyle w:val="ac"/>
      <w:spacing w:line="276" w:lineRule="auto"/>
      <w:jc w:val="center"/>
      <w:rPr>
        <w:b/>
        <w:bCs/>
        <w:szCs w:val="40"/>
        <w:rtl/>
      </w:rPr>
    </w:pPr>
    <w:r>
      <w:rPr>
        <w:b/>
        <w:bCs/>
        <w:szCs w:val="40"/>
        <w:rtl/>
      </w:rPr>
      <w:t>מדינת ישראל</w:t>
    </w:r>
  </w:p>
  <w:p w14:paraId="10685744" w14:textId="77777777" w:rsidR="00087D2B" w:rsidRDefault="00087D2B" w:rsidP="00EA4FBF">
    <w:pPr>
      <w:pStyle w:val="ac"/>
      <w:tabs>
        <w:tab w:val="left" w:pos="2447"/>
      </w:tabs>
      <w:spacing w:line="276" w:lineRule="auto"/>
      <w:jc w:val="center"/>
      <w:rPr>
        <w:b/>
        <w:bCs/>
        <w:szCs w:val="32"/>
        <w:rtl/>
      </w:rPr>
    </w:pPr>
    <w:r>
      <w:rPr>
        <w:rFonts w:hint="cs"/>
        <w:b/>
        <w:bCs/>
        <w:szCs w:val="32"/>
        <w:rtl/>
      </w:rPr>
      <w:t>משרד התשתיות הלאומיות, האנרגיה והמים</w:t>
    </w:r>
  </w:p>
  <w:p w14:paraId="0DE885A0" w14:textId="77777777" w:rsidR="00087D2B" w:rsidRDefault="00087D2B" w:rsidP="00EA4FBF">
    <w:pPr>
      <w:pStyle w:val="ac"/>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6F1060"/>
    <w:multiLevelType w:val="multilevel"/>
    <w:tmpl w:val="7D86F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6"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FF4A50"/>
    <w:multiLevelType w:val="multilevel"/>
    <w:tmpl w:val="6888A4C4"/>
    <w:lvl w:ilvl="0">
      <w:start w:val="6"/>
      <w:numFmt w:val="decimal"/>
      <w:lvlText w:val="%1"/>
      <w:lvlJc w:val="left"/>
      <w:pPr>
        <w:ind w:left="360" w:hanging="360"/>
      </w:pPr>
      <w:rPr>
        <w:rFonts w:hint="default"/>
      </w:rPr>
    </w:lvl>
    <w:lvl w:ilvl="1">
      <w:start w:val="1"/>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4938" w:hanging="108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584" w:hanging="1440"/>
      </w:pPr>
      <w:rPr>
        <w:rFonts w:hint="default"/>
      </w:rPr>
    </w:lvl>
  </w:abstractNum>
  <w:abstractNum w:abstractNumId="19" w15:restartNumberingAfterBreak="0">
    <w:nsid w:val="0D0D4AFC"/>
    <w:multiLevelType w:val="multilevel"/>
    <w:tmpl w:val="846A4A5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0D220E02"/>
    <w:multiLevelType w:val="hybridMultilevel"/>
    <w:tmpl w:val="150487C0"/>
    <w:lvl w:ilvl="0" w:tplc="A184E96C">
      <w:start w:val="1"/>
      <w:numFmt w:val="bullet"/>
      <w:lvlText w:val="-"/>
      <w:lvlJc w:val="left"/>
      <w:pPr>
        <w:ind w:left="747" w:hanging="360"/>
      </w:pPr>
      <w:rPr>
        <w:rFonts w:ascii="Times New Roman" w:eastAsia="Times New Roman" w:hAnsi="Times New Roman" w:hint="default"/>
      </w:rPr>
    </w:lvl>
    <w:lvl w:ilvl="1" w:tplc="04090003">
      <w:start w:val="1"/>
      <w:numFmt w:val="bullet"/>
      <w:lvlText w:val="o"/>
      <w:lvlJc w:val="left"/>
      <w:pPr>
        <w:ind w:left="1467" w:hanging="360"/>
      </w:pPr>
      <w:rPr>
        <w:rFonts w:ascii="Courier New" w:hAnsi="Courier New" w:hint="default"/>
      </w:rPr>
    </w:lvl>
    <w:lvl w:ilvl="2" w:tplc="DCF898FC">
      <w:start w:val="6"/>
      <w:numFmt w:val="bullet"/>
      <w:lvlText w:val="-"/>
      <w:lvlJc w:val="left"/>
      <w:pPr>
        <w:ind w:left="786" w:hanging="360"/>
      </w:pPr>
      <w:rPr>
        <w:rFonts w:ascii="Courier New" w:eastAsia="Times New Roman" w:hAnsi="Courier New" w:cs="David" w:hint="default"/>
        <w:lang w:bidi="he-IL"/>
      </w:rPr>
    </w:lvl>
    <w:lvl w:ilvl="3" w:tplc="0409000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1"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15:restartNumberingAfterBreak="0">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15:restartNumberingAfterBreak="0">
    <w:nsid w:val="156905F2"/>
    <w:multiLevelType w:val="multilevel"/>
    <w:tmpl w:val="7550DE1E"/>
    <w:styleLink w:val="1"/>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9"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0" w15:restartNumberingAfterBreak="0">
    <w:nsid w:val="16E75A94"/>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9620B16"/>
    <w:multiLevelType w:val="multilevel"/>
    <w:tmpl w:val="449A4BB2"/>
    <w:styleLink w:val="21"/>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left"/>
      <w:pPr>
        <w:tabs>
          <w:tab w:val="num" w:pos="2552"/>
        </w:tabs>
        <w:ind w:left="2552" w:right="1701" w:hanging="567"/>
      </w:pPr>
      <w:rPr>
        <w:rFonts w:ascii="Times New Roman" w:eastAsia="Times New Roman" w:hAnsi="Times New Roman" w:cs="David"/>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3"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4"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7"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8"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1" w15:restartNumberingAfterBreak="0">
    <w:nsid w:val="2660677F"/>
    <w:multiLevelType w:val="multilevel"/>
    <w:tmpl w:val="449A4BB2"/>
    <w:styleLink w:val="11"/>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left"/>
      <w:pPr>
        <w:tabs>
          <w:tab w:val="num" w:pos="2552"/>
        </w:tabs>
        <w:ind w:left="2552" w:right="1701" w:hanging="567"/>
      </w:pPr>
      <w:rPr>
        <w:rFonts w:ascii="Times New Roman" w:eastAsia="Times New Roman" w:hAnsi="Times New Roman" w:cs="David"/>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2" w15:restartNumberingAfterBreak="0">
    <w:nsid w:val="26F360E1"/>
    <w:multiLevelType w:val="multilevel"/>
    <w:tmpl w:val="C554D8FA"/>
    <w:styleLink w:val="hhh"/>
    <w:lvl w:ilvl="0">
      <w:start w:val="1"/>
      <w:numFmt w:val="decimal"/>
      <w:pStyle w:val="110"/>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A40CB8"/>
    <w:multiLevelType w:val="multilevel"/>
    <w:tmpl w:val="7550DE1E"/>
    <w:styleLink w:val="22"/>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5"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6"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8"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9"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3"/>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0"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2" w15:restartNumberingAfterBreak="0">
    <w:nsid w:val="34B3041C"/>
    <w:multiLevelType w:val="multilevel"/>
    <w:tmpl w:val="7840A6E6"/>
    <w:styleLink w:val="1111111"/>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5"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7"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9"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1"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2" w15:restartNumberingAfterBreak="0">
    <w:nsid w:val="470313BE"/>
    <w:multiLevelType w:val="multilevel"/>
    <w:tmpl w:val="88BC2918"/>
    <w:styleLink w:val="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3"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4"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5"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19B6975"/>
    <w:multiLevelType w:val="multilevel"/>
    <w:tmpl w:val="DE8C4AB2"/>
    <w:lvl w:ilvl="0">
      <w:start w:val="1"/>
      <w:numFmt w:val="hebrew1"/>
      <w:lvlText w:val="%1."/>
      <w:lvlJc w:val="center"/>
      <w:pPr>
        <w:tabs>
          <w:tab w:val="num" w:pos="1134"/>
        </w:tabs>
        <w:ind w:left="1134" w:right="567" w:hanging="567"/>
      </w:pPr>
      <w:rPr>
        <w:b w:val="0"/>
        <w:bCs w:val="0"/>
        <w:i w:val="0"/>
        <w:iCs w:val="0"/>
      </w:rPr>
    </w:lvl>
    <w:lvl w:ilvl="1">
      <w:start w:val="1"/>
      <w:numFmt w:val="hebrew1"/>
      <w:lvlText w:val="%2."/>
      <w:lvlJc w:val="center"/>
      <w:pPr>
        <w:tabs>
          <w:tab w:val="num" w:pos="1701"/>
        </w:tabs>
        <w:ind w:left="1701" w:right="1134" w:hanging="567"/>
      </w:pPr>
      <w:rPr>
        <w:b w:val="0"/>
        <w:bCs w:val="0"/>
        <w:lang w:val="en-US"/>
      </w:rPr>
    </w:lvl>
    <w:lvl w:ilvl="2">
      <w:start w:val="1"/>
      <w:numFmt w:val="decimal"/>
      <w:lvlText w:val="%3."/>
      <w:lvlJc w:val="left"/>
      <w:pPr>
        <w:tabs>
          <w:tab w:val="num" w:pos="3119"/>
        </w:tabs>
        <w:ind w:left="3119" w:right="1701" w:hanging="567"/>
      </w:pPr>
      <w:rPr>
        <w:b w:val="0"/>
        <w:bCs w:val="0"/>
      </w:rPr>
    </w:lvl>
    <w:lvl w:ilvl="3">
      <w:start w:val="1"/>
      <w:numFmt w:val="hebrew2"/>
      <w:lvlText w:val="%4."/>
      <w:lvlJc w:val="left"/>
      <w:pPr>
        <w:tabs>
          <w:tab w:val="num" w:pos="2835"/>
        </w:tabs>
        <w:ind w:left="2835" w:right="2268" w:hanging="567"/>
      </w:pPr>
    </w:lvl>
    <w:lvl w:ilvl="4">
      <w:start w:val="1"/>
      <w:numFmt w:val="upperRoman"/>
      <w:lvlText w:val="%5."/>
      <w:lvlJc w:val="left"/>
      <w:pPr>
        <w:tabs>
          <w:tab w:val="num" w:pos="3402"/>
        </w:tabs>
        <w:ind w:left="3402" w:right="2835" w:hanging="567"/>
      </w:pPr>
    </w:lvl>
    <w:lvl w:ilvl="5">
      <w:start w:val="1"/>
      <w:numFmt w:val="lowerRoman"/>
      <w:lvlText w:val="%6."/>
      <w:lvlJc w:val="left"/>
      <w:pPr>
        <w:tabs>
          <w:tab w:val="num" w:pos="3969"/>
        </w:tabs>
        <w:ind w:left="3969" w:right="3402" w:hanging="567"/>
      </w:pPr>
    </w:lvl>
    <w:lvl w:ilvl="6">
      <w:start w:val="1"/>
      <w:numFmt w:val="decimal"/>
      <w:lvlText w:val="%7."/>
      <w:lvlJc w:val="left"/>
      <w:pPr>
        <w:tabs>
          <w:tab w:val="num" w:pos="4536"/>
        </w:tabs>
        <w:ind w:left="4536" w:right="3969" w:hanging="567"/>
      </w:pPr>
    </w:lvl>
    <w:lvl w:ilvl="7">
      <w:start w:val="1"/>
      <w:numFmt w:val="hebrew1"/>
      <w:lvlText w:val="%8."/>
      <w:lvlJc w:val="left"/>
      <w:pPr>
        <w:tabs>
          <w:tab w:val="num" w:pos="5102"/>
        </w:tabs>
        <w:ind w:left="5102" w:right="4535" w:hanging="566"/>
      </w:pPr>
    </w:lvl>
    <w:lvl w:ilvl="8">
      <w:start w:val="1"/>
      <w:numFmt w:val="upperRoman"/>
      <w:lvlText w:val="%9."/>
      <w:lvlJc w:val="left"/>
      <w:pPr>
        <w:tabs>
          <w:tab w:val="num" w:pos="5669"/>
        </w:tabs>
        <w:ind w:left="5669" w:right="5102" w:hanging="567"/>
      </w:pPr>
    </w:lvl>
  </w:abstractNum>
  <w:abstractNum w:abstractNumId="67"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8"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69"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4"/>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1"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2"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3" w15:restartNumberingAfterBreak="0">
    <w:nsid w:val="566D533F"/>
    <w:multiLevelType w:val="multilevel"/>
    <w:tmpl w:val="449A4BB2"/>
    <w:styleLink w:val="61"/>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left"/>
      <w:pPr>
        <w:tabs>
          <w:tab w:val="num" w:pos="2552"/>
        </w:tabs>
        <w:ind w:left="2552" w:right="1701" w:hanging="567"/>
      </w:pPr>
      <w:rPr>
        <w:rFonts w:ascii="Times New Roman" w:eastAsia="Times New Roman" w:hAnsi="Times New Roman" w:cs="David"/>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4" w15:restartNumberingAfterBreak="0">
    <w:nsid w:val="56AA0FB3"/>
    <w:multiLevelType w:val="multilevel"/>
    <w:tmpl w:val="57F4ABE8"/>
    <w:lvl w:ilvl="0">
      <w:start w:val="1"/>
      <w:numFmt w:val="decimal"/>
      <w:lvlRestart w:val="0"/>
      <w:pStyle w:val="13"/>
      <w:lvlText w:val="%1."/>
      <w:lvlJc w:val="left"/>
      <w:pPr>
        <w:tabs>
          <w:tab w:val="num" w:pos="1987"/>
        </w:tabs>
        <w:ind w:left="1987" w:hanging="567"/>
      </w:pPr>
      <w:rPr>
        <w:rFonts w:ascii="Times New Roman" w:hAnsi="Times New Roman" w:cs="Times New Roman" w:hint="default"/>
      </w:rPr>
    </w:lvl>
    <w:lvl w:ilvl="1">
      <w:start w:val="1"/>
      <w:numFmt w:val="hebrew1"/>
      <w:pStyle w:val="25"/>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5"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6"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7" w15:restartNumberingAfterBreak="0">
    <w:nsid w:val="57C27C4D"/>
    <w:multiLevelType w:val="multilevel"/>
    <w:tmpl w:val="DED6464E"/>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79"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2"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4"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5"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6D14024"/>
    <w:multiLevelType w:val="hybridMultilevel"/>
    <w:tmpl w:val="AA7255AE"/>
    <w:styleLink w:val="1ai1"/>
    <w:lvl w:ilvl="0" w:tplc="A634BEF0">
      <w:numFmt w:val="bullet"/>
      <w:lvlText w:val="-"/>
      <w:lvlJc w:val="left"/>
      <w:pPr>
        <w:ind w:left="747" w:hanging="360"/>
      </w:pPr>
      <w:rPr>
        <w:rFonts w:ascii="Times New Roman" w:eastAsia="Times New Roman" w:hAnsi="Times New Roman" w:cs="David" w:hint="default"/>
      </w:rPr>
    </w:lvl>
    <w:lvl w:ilvl="1" w:tplc="879AC1BC">
      <w:start w:val="1"/>
      <w:numFmt w:val="bullet"/>
      <w:lvlText w:val=""/>
      <w:lvlJc w:val="left"/>
      <w:pPr>
        <w:ind w:left="1467" w:hanging="360"/>
      </w:pPr>
      <w:rPr>
        <w:rFonts w:ascii="Symbol" w:hAnsi="Symbol"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87"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88" w15:restartNumberingAfterBreak="0">
    <w:nsid w:val="6A157675"/>
    <w:multiLevelType w:val="multilevel"/>
    <w:tmpl w:val="6C0C72F4"/>
    <w:styleLink w:val="14"/>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9"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0"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1"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2" w15:restartNumberingAfterBreak="0">
    <w:nsid w:val="6BBB3F6E"/>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4"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5"/>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6CA373E0"/>
    <w:multiLevelType w:val="multilevel"/>
    <w:tmpl w:val="7D86F8A2"/>
    <w:styleLink w:val="hhh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98" w15:restartNumberingAfterBreak="0">
    <w:nsid w:val="710D4AA1"/>
    <w:multiLevelType w:val="hybridMultilevel"/>
    <w:tmpl w:val="170A5218"/>
    <w:lvl w:ilvl="0" w:tplc="FFFFFFFF">
      <w:start w:val="1"/>
      <w:numFmt w:val="hebrew1"/>
      <w:pStyle w:val="a7"/>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9" w15:restartNumberingAfterBreak="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0" w15:restartNumberingAfterBreak="0">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1"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3"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04"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5"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D4814D3"/>
    <w:multiLevelType w:val="hybridMultilevel"/>
    <w:tmpl w:val="5E2C1270"/>
    <w:styleLink w:val="HeadingNumbers1"/>
    <w:lvl w:ilvl="0" w:tplc="F034804C">
      <w:start w:val="1"/>
      <w:numFmt w:val="hebrew1"/>
      <w:lvlText w:val="%1."/>
      <w:lvlJc w:val="left"/>
      <w:pPr>
        <w:ind w:left="1080" w:hanging="360"/>
      </w:pPr>
      <w:rPr>
        <w:rFonts w:ascii="Times New Roman" w:eastAsia="Times New Roman" w:hAnsi="Times New Roman" w:cs="David"/>
      </w:rPr>
    </w:lvl>
    <w:lvl w:ilvl="1" w:tplc="A634BEF0">
      <w:numFmt w:val="bullet"/>
      <w:lvlText w:val="-"/>
      <w:lvlJc w:val="left"/>
      <w:pPr>
        <w:ind w:left="1800" w:hanging="360"/>
      </w:pPr>
      <w:rPr>
        <w:rFonts w:ascii="Times New Roman" w:eastAsia="Times New Roman" w:hAnsi="Times New Roman" w:cs="David"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8"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9" w15:restartNumberingAfterBreak="0">
    <w:nsid w:val="7E8F78C4"/>
    <w:multiLevelType w:val="hybridMultilevel"/>
    <w:tmpl w:val="538A5326"/>
    <w:lvl w:ilvl="0" w:tplc="877057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04"/>
  </w:num>
  <w:num w:numId="3">
    <w:abstractNumId w:val="49"/>
  </w:num>
  <w:num w:numId="4">
    <w:abstractNumId w:val="38"/>
  </w:num>
  <w:num w:numId="5">
    <w:abstractNumId w:val="71"/>
  </w:num>
  <w:num w:numId="6">
    <w:abstractNumId w:val="94"/>
  </w:num>
  <w:num w:numId="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2"/>
  </w:num>
  <w:num w:numId="10">
    <w:abstractNumId w:val="81"/>
  </w:num>
  <w:num w:numId="11">
    <w:abstractNumId w:val="65"/>
  </w:num>
  <w:num w:numId="12">
    <w:abstractNumId w:val="84"/>
  </w:num>
  <w:num w:numId="13">
    <w:abstractNumId w:val="78"/>
  </w:num>
  <w:num w:numId="14">
    <w:abstractNumId w:val="46"/>
  </w:num>
  <w:num w:numId="15">
    <w:abstractNumId w:val="64"/>
  </w:num>
  <w:num w:numId="16">
    <w:abstractNumId w:val="95"/>
  </w:num>
  <w:num w:numId="17">
    <w:abstractNumId w:val="22"/>
  </w:num>
  <w:num w:numId="18">
    <w:abstractNumId w:val="42"/>
  </w:num>
  <w:num w:numId="19">
    <w:abstractNumId w:val="60"/>
  </w:num>
  <w:num w:numId="20">
    <w:abstractNumId w:val="29"/>
  </w:num>
  <w:num w:numId="21">
    <w:abstractNumId w:val="70"/>
  </w:num>
  <w:num w:numId="22">
    <w:abstractNumId w:val="69"/>
  </w:num>
  <w:num w:numId="23">
    <w:abstractNumId w:val="16"/>
  </w:num>
  <w:num w:numId="24">
    <w:abstractNumId w:val="90"/>
  </w:num>
  <w:num w:numId="25">
    <w:abstractNumId w:val="33"/>
  </w:num>
  <w:num w:numId="26">
    <w:abstractNumId w:val="48"/>
  </w:num>
  <w:num w:numId="27">
    <w:abstractNumId w:val="75"/>
  </w:num>
  <w:num w:numId="28">
    <w:abstractNumId w:val="15"/>
  </w:num>
  <w:num w:numId="29">
    <w:abstractNumId w:val="9"/>
  </w:num>
  <w:num w:numId="30">
    <w:abstractNumId w:val="43"/>
  </w:num>
  <w:num w:numId="31">
    <w:abstractNumId w:val="103"/>
  </w:num>
  <w:num w:numId="32">
    <w:abstractNumId w:val="50"/>
  </w:num>
  <w:num w:numId="33">
    <w:abstractNumId w:val="105"/>
  </w:num>
  <w:num w:numId="34">
    <w:abstractNumId w:val="82"/>
  </w:num>
  <w:num w:numId="35">
    <w:abstractNumId w:val="59"/>
  </w:num>
  <w:num w:numId="36">
    <w:abstractNumId w:val="27"/>
  </w:num>
  <w:num w:numId="37">
    <w:abstractNumId w:val="47"/>
  </w:num>
  <w:num w:numId="38">
    <w:abstractNumId w:val="45"/>
  </w:num>
  <w:num w:numId="39">
    <w:abstractNumId w:val="17"/>
  </w:num>
  <w:num w:numId="40">
    <w:abstractNumId w:val="40"/>
  </w:num>
  <w:num w:numId="41">
    <w:abstractNumId w:val="63"/>
  </w:num>
  <w:num w:numId="42">
    <w:abstractNumId w:val="26"/>
  </w:num>
  <w:num w:numId="43">
    <w:abstractNumId w:val="21"/>
  </w:num>
  <w:num w:numId="44">
    <w:abstractNumId w:val="87"/>
  </w:num>
  <w:num w:numId="45">
    <w:abstractNumId w:val="76"/>
  </w:num>
  <w:num w:numId="46">
    <w:abstractNumId w:val="56"/>
  </w:num>
  <w:num w:numId="47">
    <w:abstractNumId w:val="14"/>
  </w:num>
  <w:num w:numId="48">
    <w:abstractNumId w:val="10"/>
  </w:num>
  <w:num w:numId="49">
    <w:abstractNumId w:val="34"/>
  </w:num>
  <w:num w:numId="50">
    <w:abstractNumId w:val="58"/>
  </w:num>
  <w:num w:numId="51">
    <w:abstractNumId w:val="51"/>
  </w:num>
  <w:num w:numId="52">
    <w:abstractNumId w:val="61"/>
  </w:num>
  <w:num w:numId="53">
    <w:abstractNumId w:val="72"/>
  </w:num>
  <w:num w:numId="54">
    <w:abstractNumId w:val="91"/>
  </w:num>
  <w:num w:numId="55">
    <w:abstractNumId w:val="35"/>
  </w:num>
  <w:num w:numId="56">
    <w:abstractNumId w:val="108"/>
  </w:num>
  <w:num w:numId="57">
    <w:abstractNumId w:val="54"/>
  </w:num>
  <w:num w:numId="58">
    <w:abstractNumId w:val="36"/>
  </w:num>
  <w:num w:numId="59">
    <w:abstractNumId w:val="7"/>
  </w:num>
  <w:num w:numId="60">
    <w:abstractNumId w:val="3"/>
  </w:num>
  <w:num w:numId="61">
    <w:abstractNumId w:val="2"/>
  </w:num>
  <w:num w:numId="62">
    <w:abstractNumId w:val="1"/>
  </w:num>
  <w:num w:numId="63">
    <w:abstractNumId w:val="0"/>
  </w:num>
  <w:num w:numId="64">
    <w:abstractNumId w:val="8"/>
  </w:num>
  <w:num w:numId="65">
    <w:abstractNumId w:val="6"/>
  </w:num>
  <w:num w:numId="66">
    <w:abstractNumId w:val="5"/>
  </w:num>
  <w:num w:numId="67">
    <w:abstractNumId w:val="4"/>
  </w:num>
  <w:num w:numId="68">
    <w:abstractNumId w:val="85"/>
  </w:num>
  <w:num w:numId="69">
    <w:abstractNumId w:val="89"/>
  </w:num>
  <w:num w:numId="70">
    <w:abstractNumId w:val="98"/>
  </w:num>
  <w:num w:numId="71">
    <w:abstractNumId w:val="62"/>
  </w:num>
  <w:num w:numId="72">
    <w:abstractNumId w:val="80"/>
    <w:lvlOverride w:ilvl="0">
      <w:startOverride w:val="1"/>
    </w:lvlOverride>
  </w:num>
  <w:num w:numId="73">
    <w:abstractNumId w:val="79"/>
  </w:num>
  <w:num w:numId="74">
    <w:abstractNumId w:val="74"/>
  </w:num>
  <w:num w:numId="75">
    <w:abstractNumId w:val="88"/>
  </w:num>
  <w:num w:numId="76">
    <w:abstractNumId w:val="106"/>
  </w:num>
  <w:num w:numId="77">
    <w:abstractNumId w:val="32"/>
  </w:num>
  <w:num w:numId="78">
    <w:abstractNumId w:val="41"/>
  </w:num>
  <w:num w:numId="79">
    <w:abstractNumId w:val="73"/>
  </w:num>
  <w:num w:numId="80">
    <w:abstractNumId w:val="86"/>
  </w:num>
  <w:num w:numId="81">
    <w:abstractNumId w:val="28"/>
  </w:num>
  <w:num w:numId="82">
    <w:abstractNumId w:val="44"/>
  </w:num>
  <w:num w:numId="83">
    <w:abstractNumId w:val="52"/>
  </w:num>
  <w:num w:numId="84">
    <w:abstractNumId w:val="7"/>
    <w:lvlOverride w:ilvl="0">
      <w:startOverride w:val="1"/>
    </w:lvlOverride>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lvlOverride w:ilvl="0">
      <w:startOverride w:val="1"/>
      <w:lvl w:ilvl="0">
        <w:start w:val="1"/>
        <w:numFmt w:val="decimal"/>
        <w:lvlText w:val=""/>
        <w:lvlJc w:val="left"/>
      </w:lvl>
    </w:lvlOverride>
    <w:lvlOverride w:ilvl="1">
      <w:startOverride w:val="1"/>
      <w:lvl w:ilvl="1">
        <w:start w:val="1"/>
        <w:numFmt w:val="decimal"/>
        <w:lvlText w:val="%1.%2."/>
        <w:lvlJc w:val="left"/>
        <w:pPr>
          <w:ind w:left="792" w:hanging="432"/>
        </w:pPr>
        <w:rPr>
          <w:b w:val="0"/>
          <w:bCs w:val="0"/>
        </w:rPr>
      </w:lvl>
    </w:lvlOverride>
    <w:lvlOverride w:ilvl="2">
      <w:startOverride w:val="1"/>
      <w:lvl w:ilvl="2">
        <w:start w:val="1"/>
        <w:numFmt w:val="decimal"/>
        <w:lvlText w:val="%1.%2.%3."/>
        <w:lvlJc w:val="left"/>
        <w:pPr>
          <w:ind w:left="1224" w:hanging="504"/>
        </w:pPr>
        <w:rPr>
          <w:b w:val="0"/>
          <w:bCs w:val="0"/>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
  </w:num>
  <w:num w:numId="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7"/>
  </w:num>
  <w:num w:numId="108">
    <w:abstractNumId w:val="25"/>
  </w:num>
  <w:num w:numId="10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6"/>
  </w:num>
  <w:num w:numId="11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268"/>
    <w:rsid w:val="00001EA4"/>
    <w:rsid w:val="0000268B"/>
    <w:rsid w:val="000046CD"/>
    <w:rsid w:val="000051E6"/>
    <w:rsid w:val="0000576F"/>
    <w:rsid w:val="00005C94"/>
    <w:rsid w:val="00005F8C"/>
    <w:rsid w:val="0000714B"/>
    <w:rsid w:val="00010A93"/>
    <w:rsid w:val="00010B0D"/>
    <w:rsid w:val="00012574"/>
    <w:rsid w:val="00015110"/>
    <w:rsid w:val="00015D1D"/>
    <w:rsid w:val="000179E8"/>
    <w:rsid w:val="00020590"/>
    <w:rsid w:val="000205DC"/>
    <w:rsid w:val="00020F06"/>
    <w:rsid w:val="00022494"/>
    <w:rsid w:val="00023196"/>
    <w:rsid w:val="0002518C"/>
    <w:rsid w:val="0002570E"/>
    <w:rsid w:val="00032897"/>
    <w:rsid w:val="00035919"/>
    <w:rsid w:val="0005305E"/>
    <w:rsid w:val="000553FF"/>
    <w:rsid w:val="00055768"/>
    <w:rsid w:val="00061735"/>
    <w:rsid w:val="00061BAA"/>
    <w:rsid w:val="00062CF3"/>
    <w:rsid w:val="00064800"/>
    <w:rsid w:val="00064A7F"/>
    <w:rsid w:val="0006515C"/>
    <w:rsid w:val="00066FA8"/>
    <w:rsid w:val="000703BF"/>
    <w:rsid w:val="00070410"/>
    <w:rsid w:val="0007055B"/>
    <w:rsid w:val="000705A8"/>
    <w:rsid w:val="00070958"/>
    <w:rsid w:val="0007104C"/>
    <w:rsid w:val="000744F2"/>
    <w:rsid w:val="000767D0"/>
    <w:rsid w:val="000801B8"/>
    <w:rsid w:val="00080C22"/>
    <w:rsid w:val="00083043"/>
    <w:rsid w:val="00083191"/>
    <w:rsid w:val="00084894"/>
    <w:rsid w:val="00085DF7"/>
    <w:rsid w:val="00087D2B"/>
    <w:rsid w:val="0009042F"/>
    <w:rsid w:val="000907E2"/>
    <w:rsid w:val="00090C83"/>
    <w:rsid w:val="00090EFC"/>
    <w:rsid w:val="0009109A"/>
    <w:rsid w:val="000A026C"/>
    <w:rsid w:val="000A30D3"/>
    <w:rsid w:val="000A474B"/>
    <w:rsid w:val="000A4AAD"/>
    <w:rsid w:val="000A4B66"/>
    <w:rsid w:val="000B6784"/>
    <w:rsid w:val="000C47C5"/>
    <w:rsid w:val="000C6D79"/>
    <w:rsid w:val="000D3D73"/>
    <w:rsid w:val="000D5F28"/>
    <w:rsid w:val="000D6142"/>
    <w:rsid w:val="000D6195"/>
    <w:rsid w:val="000D6366"/>
    <w:rsid w:val="000D71F4"/>
    <w:rsid w:val="000D7462"/>
    <w:rsid w:val="000E0378"/>
    <w:rsid w:val="000F0C8E"/>
    <w:rsid w:val="000F17AB"/>
    <w:rsid w:val="000F1EC2"/>
    <w:rsid w:val="000F3C8F"/>
    <w:rsid w:val="000F4AEB"/>
    <w:rsid w:val="000F4EF2"/>
    <w:rsid w:val="00102DCB"/>
    <w:rsid w:val="00104383"/>
    <w:rsid w:val="00106947"/>
    <w:rsid w:val="00107884"/>
    <w:rsid w:val="001107E9"/>
    <w:rsid w:val="001126BD"/>
    <w:rsid w:val="00115EDF"/>
    <w:rsid w:val="00121348"/>
    <w:rsid w:val="00124C91"/>
    <w:rsid w:val="001305BF"/>
    <w:rsid w:val="001355D9"/>
    <w:rsid w:val="00136728"/>
    <w:rsid w:val="001376A7"/>
    <w:rsid w:val="00144716"/>
    <w:rsid w:val="00146230"/>
    <w:rsid w:val="00147256"/>
    <w:rsid w:val="00150F85"/>
    <w:rsid w:val="00151413"/>
    <w:rsid w:val="001516EB"/>
    <w:rsid w:val="0015175F"/>
    <w:rsid w:val="00151F45"/>
    <w:rsid w:val="00153674"/>
    <w:rsid w:val="00153837"/>
    <w:rsid w:val="001617C9"/>
    <w:rsid w:val="0016193E"/>
    <w:rsid w:val="001633B6"/>
    <w:rsid w:val="0016372B"/>
    <w:rsid w:val="001646F5"/>
    <w:rsid w:val="00165B80"/>
    <w:rsid w:val="0016756A"/>
    <w:rsid w:val="001736EC"/>
    <w:rsid w:val="00175671"/>
    <w:rsid w:val="00182BCE"/>
    <w:rsid w:val="00183824"/>
    <w:rsid w:val="001858F8"/>
    <w:rsid w:val="001874E3"/>
    <w:rsid w:val="001875C8"/>
    <w:rsid w:val="00190C7B"/>
    <w:rsid w:val="00191A01"/>
    <w:rsid w:val="00191F31"/>
    <w:rsid w:val="00192894"/>
    <w:rsid w:val="001930B4"/>
    <w:rsid w:val="001930E5"/>
    <w:rsid w:val="001962EF"/>
    <w:rsid w:val="00197607"/>
    <w:rsid w:val="001A0FEB"/>
    <w:rsid w:val="001A2F2A"/>
    <w:rsid w:val="001A47DD"/>
    <w:rsid w:val="001A50BC"/>
    <w:rsid w:val="001B2F89"/>
    <w:rsid w:val="001B39CF"/>
    <w:rsid w:val="001B481D"/>
    <w:rsid w:val="001B7602"/>
    <w:rsid w:val="001B7C4C"/>
    <w:rsid w:val="001C29D8"/>
    <w:rsid w:val="001C5154"/>
    <w:rsid w:val="001C7C80"/>
    <w:rsid w:val="001D44B4"/>
    <w:rsid w:val="001D5BC3"/>
    <w:rsid w:val="001E038D"/>
    <w:rsid w:val="001E2EE6"/>
    <w:rsid w:val="001E474E"/>
    <w:rsid w:val="001E4E26"/>
    <w:rsid w:val="001E53AB"/>
    <w:rsid w:val="001E5A2F"/>
    <w:rsid w:val="001E6F0E"/>
    <w:rsid w:val="001F0F5F"/>
    <w:rsid w:val="00201CFB"/>
    <w:rsid w:val="00204E3F"/>
    <w:rsid w:val="002055EC"/>
    <w:rsid w:val="00205953"/>
    <w:rsid w:val="002068ED"/>
    <w:rsid w:val="00212128"/>
    <w:rsid w:val="0021293C"/>
    <w:rsid w:val="00213402"/>
    <w:rsid w:val="00213577"/>
    <w:rsid w:val="00213745"/>
    <w:rsid w:val="00220F74"/>
    <w:rsid w:val="00222968"/>
    <w:rsid w:val="00223000"/>
    <w:rsid w:val="00223E43"/>
    <w:rsid w:val="00227142"/>
    <w:rsid w:val="0022754A"/>
    <w:rsid w:val="00230478"/>
    <w:rsid w:val="00232B57"/>
    <w:rsid w:val="00232EFB"/>
    <w:rsid w:val="002340CE"/>
    <w:rsid w:val="00234C07"/>
    <w:rsid w:val="00236D9C"/>
    <w:rsid w:val="0023762C"/>
    <w:rsid w:val="00243119"/>
    <w:rsid w:val="002431FD"/>
    <w:rsid w:val="00247D6A"/>
    <w:rsid w:val="0025011E"/>
    <w:rsid w:val="002501AB"/>
    <w:rsid w:val="00250470"/>
    <w:rsid w:val="00252111"/>
    <w:rsid w:val="00255B84"/>
    <w:rsid w:val="00256E96"/>
    <w:rsid w:val="00257052"/>
    <w:rsid w:val="00262E60"/>
    <w:rsid w:val="0026660E"/>
    <w:rsid w:val="00267CF5"/>
    <w:rsid w:val="002768E9"/>
    <w:rsid w:val="002804FF"/>
    <w:rsid w:val="00280DB6"/>
    <w:rsid w:val="00281348"/>
    <w:rsid w:val="00281833"/>
    <w:rsid w:val="00281950"/>
    <w:rsid w:val="002844C6"/>
    <w:rsid w:val="0028499C"/>
    <w:rsid w:val="00291019"/>
    <w:rsid w:val="00292057"/>
    <w:rsid w:val="002A262C"/>
    <w:rsid w:val="002A4BD7"/>
    <w:rsid w:val="002A508A"/>
    <w:rsid w:val="002B184D"/>
    <w:rsid w:val="002B25E4"/>
    <w:rsid w:val="002B40B4"/>
    <w:rsid w:val="002B4D04"/>
    <w:rsid w:val="002B7020"/>
    <w:rsid w:val="002C1232"/>
    <w:rsid w:val="002C22C4"/>
    <w:rsid w:val="002C567C"/>
    <w:rsid w:val="002C760B"/>
    <w:rsid w:val="002D0C37"/>
    <w:rsid w:val="002D1210"/>
    <w:rsid w:val="002D3504"/>
    <w:rsid w:val="002D3E51"/>
    <w:rsid w:val="002D45DF"/>
    <w:rsid w:val="002D5294"/>
    <w:rsid w:val="002D60E2"/>
    <w:rsid w:val="002D645E"/>
    <w:rsid w:val="002E0111"/>
    <w:rsid w:val="002E1766"/>
    <w:rsid w:val="002E24AB"/>
    <w:rsid w:val="002E4EA9"/>
    <w:rsid w:val="002E4F90"/>
    <w:rsid w:val="002E5707"/>
    <w:rsid w:val="002F0374"/>
    <w:rsid w:val="002F0B09"/>
    <w:rsid w:val="002F148B"/>
    <w:rsid w:val="002F3735"/>
    <w:rsid w:val="00301E90"/>
    <w:rsid w:val="00306423"/>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B63"/>
    <w:rsid w:val="00334FD1"/>
    <w:rsid w:val="00335513"/>
    <w:rsid w:val="003409F5"/>
    <w:rsid w:val="00340A8D"/>
    <w:rsid w:val="00340E66"/>
    <w:rsid w:val="00341D5C"/>
    <w:rsid w:val="003451BF"/>
    <w:rsid w:val="00350889"/>
    <w:rsid w:val="00354F7E"/>
    <w:rsid w:val="00357F15"/>
    <w:rsid w:val="003614CF"/>
    <w:rsid w:val="00363AA7"/>
    <w:rsid w:val="00364962"/>
    <w:rsid w:val="00365211"/>
    <w:rsid w:val="00365D0C"/>
    <w:rsid w:val="00365DAD"/>
    <w:rsid w:val="00373066"/>
    <w:rsid w:val="00373CF7"/>
    <w:rsid w:val="00374D60"/>
    <w:rsid w:val="00376817"/>
    <w:rsid w:val="0038369B"/>
    <w:rsid w:val="00384166"/>
    <w:rsid w:val="003842DC"/>
    <w:rsid w:val="003849D9"/>
    <w:rsid w:val="00386541"/>
    <w:rsid w:val="00390AD0"/>
    <w:rsid w:val="00391910"/>
    <w:rsid w:val="00392B0E"/>
    <w:rsid w:val="00396396"/>
    <w:rsid w:val="003972D0"/>
    <w:rsid w:val="003A10F9"/>
    <w:rsid w:val="003A2021"/>
    <w:rsid w:val="003A30BD"/>
    <w:rsid w:val="003A5073"/>
    <w:rsid w:val="003A545E"/>
    <w:rsid w:val="003A7B1E"/>
    <w:rsid w:val="003B31DA"/>
    <w:rsid w:val="003B44DE"/>
    <w:rsid w:val="003B7244"/>
    <w:rsid w:val="003C06AA"/>
    <w:rsid w:val="003C403C"/>
    <w:rsid w:val="003C63AD"/>
    <w:rsid w:val="003D11BF"/>
    <w:rsid w:val="003D168E"/>
    <w:rsid w:val="003D4B83"/>
    <w:rsid w:val="003D4DB5"/>
    <w:rsid w:val="003E4095"/>
    <w:rsid w:val="003E4C97"/>
    <w:rsid w:val="003F1628"/>
    <w:rsid w:val="003F1670"/>
    <w:rsid w:val="003F3553"/>
    <w:rsid w:val="003F4FA5"/>
    <w:rsid w:val="003F5B18"/>
    <w:rsid w:val="003F6FAE"/>
    <w:rsid w:val="003F7C0E"/>
    <w:rsid w:val="00400613"/>
    <w:rsid w:val="00400662"/>
    <w:rsid w:val="00401711"/>
    <w:rsid w:val="0040249F"/>
    <w:rsid w:val="004031E1"/>
    <w:rsid w:val="004074FB"/>
    <w:rsid w:val="0040754F"/>
    <w:rsid w:val="004149A4"/>
    <w:rsid w:val="00416ECA"/>
    <w:rsid w:val="004223D1"/>
    <w:rsid w:val="00422487"/>
    <w:rsid w:val="00424619"/>
    <w:rsid w:val="00425F5C"/>
    <w:rsid w:val="00426614"/>
    <w:rsid w:val="004270B2"/>
    <w:rsid w:val="00430C07"/>
    <w:rsid w:val="004379D0"/>
    <w:rsid w:val="00443456"/>
    <w:rsid w:val="00443775"/>
    <w:rsid w:val="0044499C"/>
    <w:rsid w:val="004450D4"/>
    <w:rsid w:val="004507AE"/>
    <w:rsid w:val="00453377"/>
    <w:rsid w:val="00454F26"/>
    <w:rsid w:val="00456361"/>
    <w:rsid w:val="00456604"/>
    <w:rsid w:val="00457790"/>
    <w:rsid w:val="00463303"/>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20C"/>
    <w:rsid w:val="004A09FA"/>
    <w:rsid w:val="004A16FE"/>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D02BA"/>
    <w:rsid w:val="004D199C"/>
    <w:rsid w:val="004D3DBC"/>
    <w:rsid w:val="004D6478"/>
    <w:rsid w:val="004D6DE5"/>
    <w:rsid w:val="004E1D6E"/>
    <w:rsid w:val="004E32A2"/>
    <w:rsid w:val="004E5549"/>
    <w:rsid w:val="004E77E4"/>
    <w:rsid w:val="004F6849"/>
    <w:rsid w:val="005007DC"/>
    <w:rsid w:val="0050380D"/>
    <w:rsid w:val="00505AAD"/>
    <w:rsid w:val="00506E6D"/>
    <w:rsid w:val="00510A04"/>
    <w:rsid w:val="0051151F"/>
    <w:rsid w:val="0051278F"/>
    <w:rsid w:val="00513D27"/>
    <w:rsid w:val="00516054"/>
    <w:rsid w:val="00516236"/>
    <w:rsid w:val="005209BE"/>
    <w:rsid w:val="00520F47"/>
    <w:rsid w:val="00524880"/>
    <w:rsid w:val="00530BBD"/>
    <w:rsid w:val="0053206B"/>
    <w:rsid w:val="00533FCA"/>
    <w:rsid w:val="00535A0F"/>
    <w:rsid w:val="00536C44"/>
    <w:rsid w:val="00540DD9"/>
    <w:rsid w:val="0054114E"/>
    <w:rsid w:val="0054428A"/>
    <w:rsid w:val="00546011"/>
    <w:rsid w:val="005521E6"/>
    <w:rsid w:val="0055257B"/>
    <w:rsid w:val="005526AA"/>
    <w:rsid w:val="00556A83"/>
    <w:rsid w:val="00557E52"/>
    <w:rsid w:val="00560728"/>
    <w:rsid w:val="00560776"/>
    <w:rsid w:val="005611F9"/>
    <w:rsid w:val="00562439"/>
    <w:rsid w:val="00566F6C"/>
    <w:rsid w:val="00567296"/>
    <w:rsid w:val="00572795"/>
    <w:rsid w:val="00577D1A"/>
    <w:rsid w:val="00580395"/>
    <w:rsid w:val="00580881"/>
    <w:rsid w:val="00581672"/>
    <w:rsid w:val="00583503"/>
    <w:rsid w:val="005859B7"/>
    <w:rsid w:val="00585AF2"/>
    <w:rsid w:val="00590911"/>
    <w:rsid w:val="005909A7"/>
    <w:rsid w:val="00591BAD"/>
    <w:rsid w:val="005939EA"/>
    <w:rsid w:val="00594428"/>
    <w:rsid w:val="00595409"/>
    <w:rsid w:val="005963A5"/>
    <w:rsid w:val="00596E07"/>
    <w:rsid w:val="005971F0"/>
    <w:rsid w:val="005A0DC2"/>
    <w:rsid w:val="005A6C31"/>
    <w:rsid w:val="005A7816"/>
    <w:rsid w:val="005B248D"/>
    <w:rsid w:val="005B2493"/>
    <w:rsid w:val="005B38E0"/>
    <w:rsid w:val="005C039A"/>
    <w:rsid w:val="005C12BF"/>
    <w:rsid w:val="005C1842"/>
    <w:rsid w:val="005C206F"/>
    <w:rsid w:val="005C3604"/>
    <w:rsid w:val="005D22EB"/>
    <w:rsid w:val="005D2D07"/>
    <w:rsid w:val="005D3046"/>
    <w:rsid w:val="005D5135"/>
    <w:rsid w:val="005D5268"/>
    <w:rsid w:val="005D7FE5"/>
    <w:rsid w:val="005E1D69"/>
    <w:rsid w:val="005E2D33"/>
    <w:rsid w:val="005E3348"/>
    <w:rsid w:val="005E4B36"/>
    <w:rsid w:val="005E53B2"/>
    <w:rsid w:val="005E5C55"/>
    <w:rsid w:val="005E5E77"/>
    <w:rsid w:val="005E7280"/>
    <w:rsid w:val="005F2A52"/>
    <w:rsid w:val="005F56F7"/>
    <w:rsid w:val="005F6FD7"/>
    <w:rsid w:val="005F759D"/>
    <w:rsid w:val="0060010C"/>
    <w:rsid w:val="00601272"/>
    <w:rsid w:val="00601DE5"/>
    <w:rsid w:val="00610303"/>
    <w:rsid w:val="00611F3E"/>
    <w:rsid w:val="006135B7"/>
    <w:rsid w:val="00614E95"/>
    <w:rsid w:val="006166D2"/>
    <w:rsid w:val="006167C1"/>
    <w:rsid w:val="00616CD5"/>
    <w:rsid w:val="00621F6F"/>
    <w:rsid w:val="00624679"/>
    <w:rsid w:val="00627257"/>
    <w:rsid w:val="00632225"/>
    <w:rsid w:val="00635579"/>
    <w:rsid w:val="006364E9"/>
    <w:rsid w:val="006426A9"/>
    <w:rsid w:val="0064469E"/>
    <w:rsid w:val="0064516F"/>
    <w:rsid w:val="006500F2"/>
    <w:rsid w:val="00651B40"/>
    <w:rsid w:val="00653C9D"/>
    <w:rsid w:val="00654267"/>
    <w:rsid w:val="00654C42"/>
    <w:rsid w:val="00657990"/>
    <w:rsid w:val="00662FE7"/>
    <w:rsid w:val="006650AC"/>
    <w:rsid w:val="006703D7"/>
    <w:rsid w:val="00670DCB"/>
    <w:rsid w:val="006805B1"/>
    <w:rsid w:val="006805F4"/>
    <w:rsid w:val="00680E98"/>
    <w:rsid w:val="0068390F"/>
    <w:rsid w:val="00686E30"/>
    <w:rsid w:val="00687220"/>
    <w:rsid w:val="00687936"/>
    <w:rsid w:val="00691C50"/>
    <w:rsid w:val="00692D7E"/>
    <w:rsid w:val="0069709F"/>
    <w:rsid w:val="006A0139"/>
    <w:rsid w:val="006A1E2D"/>
    <w:rsid w:val="006A212D"/>
    <w:rsid w:val="006A3704"/>
    <w:rsid w:val="006A6603"/>
    <w:rsid w:val="006B1816"/>
    <w:rsid w:val="006B4480"/>
    <w:rsid w:val="006B63A6"/>
    <w:rsid w:val="006B7F74"/>
    <w:rsid w:val="006B7FA9"/>
    <w:rsid w:val="006C06CA"/>
    <w:rsid w:val="006C1425"/>
    <w:rsid w:val="006C2C32"/>
    <w:rsid w:val="006C4276"/>
    <w:rsid w:val="006C5BC6"/>
    <w:rsid w:val="006C6705"/>
    <w:rsid w:val="006D3A96"/>
    <w:rsid w:val="006D7CC6"/>
    <w:rsid w:val="006E0DB5"/>
    <w:rsid w:val="006E167F"/>
    <w:rsid w:val="006E46A7"/>
    <w:rsid w:val="006E561D"/>
    <w:rsid w:val="006E698F"/>
    <w:rsid w:val="006E72C5"/>
    <w:rsid w:val="006E7C0E"/>
    <w:rsid w:val="006F20B7"/>
    <w:rsid w:val="006F2BF5"/>
    <w:rsid w:val="006F2FA1"/>
    <w:rsid w:val="006F69DC"/>
    <w:rsid w:val="006F6AB5"/>
    <w:rsid w:val="006F7234"/>
    <w:rsid w:val="00700DB8"/>
    <w:rsid w:val="00704C02"/>
    <w:rsid w:val="00705537"/>
    <w:rsid w:val="00712673"/>
    <w:rsid w:val="0071514A"/>
    <w:rsid w:val="00715C55"/>
    <w:rsid w:val="00715E98"/>
    <w:rsid w:val="007168EC"/>
    <w:rsid w:val="00717EC1"/>
    <w:rsid w:val="007212F6"/>
    <w:rsid w:val="00721721"/>
    <w:rsid w:val="0073573A"/>
    <w:rsid w:val="00740D98"/>
    <w:rsid w:val="007411EB"/>
    <w:rsid w:val="00741AF0"/>
    <w:rsid w:val="0075066F"/>
    <w:rsid w:val="00754828"/>
    <w:rsid w:val="00754FF6"/>
    <w:rsid w:val="00755CF3"/>
    <w:rsid w:val="00756BC4"/>
    <w:rsid w:val="00764A82"/>
    <w:rsid w:val="00765322"/>
    <w:rsid w:val="007666C6"/>
    <w:rsid w:val="007703EF"/>
    <w:rsid w:val="007710EF"/>
    <w:rsid w:val="00771F8F"/>
    <w:rsid w:val="007754DE"/>
    <w:rsid w:val="00776866"/>
    <w:rsid w:val="00777C31"/>
    <w:rsid w:val="007835AB"/>
    <w:rsid w:val="007849A9"/>
    <w:rsid w:val="0078568E"/>
    <w:rsid w:val="007902D7"/>
    <w:rsid w:val="00790BE2"/>
    <w:rsid w:val="007A046D"/>
    <w:rsid w:val="007A09BF"/>
    <w:rsid w:val="007A35F5"/>
    <w:rsid w:val="007A3663"/>
    <w:rsid w:val="007A3CF8"/>
    <w:rsid w:val="007A59F7"/>
    <w:rsid w:val="007A6487"/>
    <w:rsid w:val="007A7333"/>
    <w:rsid w:val="007A76DF"/>
    <w:rsid w:val="007B301D"/>
    <w:rsid w:val="007C51C4"/>
    <w:rsid w:val="007C5BAB"/>
    <w:rsid w:val="007C5CEA"/>
    <w:rsid w:val="007D22F7"/>
    <w:rsid w:val="007D25F8"/>
    <w:rsid w:val="007D32C1"/>
    <w:rsid w:val="007D39C4"/>
    <w:rsid w:val="007D4276"/>
    <w:rsid w:val="007D61FA"/>
    <w:rsid w:val="007E022B"/>
    <w:rsid w:val="007E38C0"/>
    <w:rsid w:val="007E42B1"/>
    <w:rsid w:val="007E431D"/>
    <w:rsid w:val="007E5F1B"/>
    <w:rsid w:val="007E624A"/>
    <w:rsid w:val="007E7FBF"/>
    <w:rsid w:val="007F0AB5"/>
    <w:rsid w:val="007F0E98"/>
    <w:rsid w:val="007F0F6A"/>
    <w:rsid w:val="007F7BED"/>
    <w:rsid w:val="00802BA6"/>
    <w:rsid w:val="0080388E"/>
    <w:rsid w:val="008045B0"/>
    <w:rsid w:val="0080750D"/>
    <w:rsid w:val="00810BE4"/>
    <w:rsid w:val="00811390"/>
    <w:rsid w:val="00814FE0"/>
    <w:rsid w:val="00816E1B"/>
    <w:rsid w:val="00817048"/>
    <w:rsid w:val="00817153"/>
    <w:rsid w:val="00817889"/>
    <w:rsid w:val="0082083C"/>
    <w:rsid w:val="00820E16"/>
    <w:rsid w:val="008210DC"/>
    <w:rsid w:val="00822DF5"/>
    <w:rsid w:val="0082345A"/>
    <w:rsid w:val="00823A9B"/>
    <w:rsid w:val="0082499F"/>
    <w:rsid w:val="00824DD5"/>
    <w:rsid w:val="00824F53"/>
    <w:rsid w:val="008254FA"/>
    <w:rsid w:val="00825E1B"/>
    <w:rsid w:val="00830783"/>
    <w:rsid w:val="0083385C"/>
    <w:rsid w:val="008359B0"/>
    <w:rsid w:val="00844F45"/>
    <w:rsid w:val="00845C8A"/>
    <w:rsid w:val="008462BB"/>
    <w:rsid w:val="00846CA9"/>
    <w:rsid w:val="0085367C"/>
    <w:rsid w:val="00857D7B"/>
    <w:rsid w:val="00860235"/>
    <w:rsid w:val="0086169C"/>
    <w:rsid w:val="00861DDB"/>
    <w:rsid w:val="00862988"/>
    <w:rsid w:val="008675F8"/>
    <w:rsid w:val="008713B8"/>
    <w:rsid w:val="008714EB"/>
    <w:rsid w:val="00871C2A"/>
    <w:rsid w:val="00873F39"/>
    <w:rsid w:val="008761E8"/>
    <w:rsid w:val="00877965"/>
    <w:rsid w:val="00880268"/>
    <w:rsid w:val="00881DBE"/>
    <w:rsid w:val="00881EB9"/>
    <w:rsid w:val="00882499"/>
    <w:rsid w:val="00882EA3"/>
    <w:rsid w:val="00882EF0"/>
    <w:rsid w:val="008834F6"/>
    <w:rsid w:val="00883D27"/>
    <w:rsid w:val="0088669E"/>
    <w:rsid w:val="00887A87"/>
    <w:rsid w:val="00890072"/>
    <w:rsid w:val="008934D4"/>
    <w:rsid w:val="00894CB2"/>
    <w:rsid w:val="008953AF"/>
    <w:rsid w:val="00895EEC"/>
    <w:rsid w:val="00896449"/>
    <w:rsid w:val="008A05CD"/>
    <w:rsid w:val="008A14F2"/>
    <w:rsid w:val="008A2068"/>
    <w:rsid w:val="008A3AF5"/>
    <w:rsid w:val="008A4534"/>
    <w:rsid w:val="008A57D4"/>
    <w:rsid w:val="008B43F3"/>
    <w:rsid w:val="008B6998"/>
    <w:rsid w:val="008B766D"/>
    <w:rsid w:val="008C2B14"/>
    <w:rsid w:val="008C2C2B"/>
    <w:rsid w:val="008C31B3"/>
    <w:rsid w:val="008C39E0"/>
    <w:rsid w:val="008D254D"/>
    <w:rsid w:val="008D2CA9"/>
    <w:rsid w:val="008D3AAE"/>
    <w:rsid w:val="008D417A"/>
    <w:rsid w:val="008D72B8"/>
    <w:rsid w:val="008E22DC"/>
    <w:rsid w:val="008E287F"/>
    <w:rsid w:val="008E7110"/>
    <w:rsid w:val="008E7C1A"/>
    <w:rsid w:val="008F164D"/>
    <w:rsid w:val="008F1950"/>
    <w:rsid w:val="008F1B8F"/>
    <w:rsid w:val="00900B65"/>
    <w:rsid w:val="00900CF4"/>
    <w:rsid w:val="00901041"/>
    <w:rsid w:val="00901B36"/>
    <w:rsid w:val="00903292"/>
    <w:rsid w:val="009057A8"/>
    <w:rsid w:val="00905DA1"/>
    <w:rsid w:val="00910E6D"/>
    <w:rsid w:val="0091186F"/>
    <w:rsid w:val="00911C83"/>
    <w:rsid w:val="009131A3"/>
    <w:rsid w:val="0091324F"/>
    <w:rsid w:val="009179D4"/>
    <w:rsid w:val="0092145C"/>
    <w:rsid w:val="00923314"/>
    <w:rsid w:val="00924837"/>
    <w:rsid w:val="00926F1F"/>
    <w:rsid w:val="0092799D"/>
    <w:rsid w:val="009353A3"/>
    <w:rsid w:val="00936DE5"/>
    <w:rsid w:val="00941814"/>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823"/>
    <w:rsid w:val="0098179C"/>
    <w:rsid w:val="00981CA3"/>
    <w:rsid w:val="00983876"/>
    <w:rsid w:val="0098479D"/>
    <w:rsid w:val="009852CC"/>
    <w:rsid w:val="00987FEB"/>
    <w:rsid w:val="00991A45"/>
    <w:rsid w:val="009924D2"/>
    <w:rsid w:val="00994007"/>
    <w:rsid w:val="00995075"/>
    <w:rsid w:val="00995DE2"/>
    <w:rsid w:val="0099617C"/>
    <w:rsid w:val="009A0E7F"/>
    <w:rsid w:val="009A12C6"/>
    <w:rsid w:val="009A2E79"/>
    <w:rsid w:val="009A3E1C"/>
    <w:rsid w:val="009B14B4"/>
    <w:rsid w:val="009B5ADF"/>
    <w:rsid w:val="009B5F22"/>
    <w:rsid w:val="009B7539"/>
    <w:rsid w:val="009C10E5"/>
    <w:rsid w:val="009C1104"/>
    <w:rsid w:val="009C1E95"/>
    <w:rsid w:val="009C4CAD"/>
    <w:rsid w:val="009C5E66"/>
    <w:rsid w:val="009C796B"/>
    <w:rsid w:val="009D0219"/>
    <w:rsid w:val="009D4E09"/>
    <w:rsid w:val="009D6076"/>
    <w:rsid w:val="009D75CD"/>
    <w:rsid w:val="009D7756"/>
    <w:rsid w:val="009E01BE"/>
    <w:rsid w:val="009E0DA1"/>
    <w:rsid w:val="009F0876"/>
    <w:rsid w:val="009F25EB"/>
    <w:rsid w:val="009F2EC3"/>
    <w:rsid w:val="009F6446"/>
    <w:rsid w:val="00A0165F"/>
    <w:rsid w:val="00A01E6C"/>
    <w:rsid w:val="00A020B6"/>
    <w:rsid w:val="00A025BE"/>
    <w:rsid w:val="00A03772"/>
    <w:rsid w:val="00A038B9"/>
    <w:rsid w:val="00A047C5"/>
    <w:rsid w:val="00A05BCB"/>
    <w:rsid w:val="00A05BF6"/>
    <w:rsid w:val="00A06AFB"/>
    <w:rsid w:val="00A107E7"/>
    <w:rsid w:val="00A12F32"/>
    <w:rsid w:val="00A13170"/>
    <w:rsid w:val="00A13397"/>
    <w:rsid w:val="00A13EB0"/>
    <w:rsid w:val="00A16C60"/>
    <w:rsid w:val="00A20660"/>
    <w:rsid w:val="00A212F2"/>
    <w:rsid w:val="00A22A3E"/>
    <w:rsid w:val="00A27BB5"/>
    <w:rsid w:val="00A309AC"/>
    <w:rsid w:val="00A32262"/>
    <w:rsid w:val="00A359BD"/>
    <w:rsid w:val="00A4039E"/>
    <w:rsid w:val="00A44726"/>
    <w:rsid w:val="00A456E8"/>
    <w:rsid w:val="00A459F8"/>
    <w:rsid w:val="00A46045"/>
    <w:rsid w:val="00A46B0C"/>
    <w:rsid w:val="00A5246D"/>
    <w:rsid w:val="00A53A82"/>
    <w:rsid w:val="00A56369"/>
    <w:rsid w:val="00A60752"/>
    <w:rsid w:val="00A60C55"/>
    <w:rsid w:val="00A63F7A"/>
    <w:rsid w:val="00A64A2B"/>
    <w:rsid w:val="00A733F9"/>
    <w:rsid w:val="00A77F86"/>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C00"/>
    <w:rsid w:val="00AA5984"/>
    <w:rsid w:val="00AA671C"/>
    <w:rsid w:val="00AB35BA"/>
    <w:rsid w:val="00AB3C1F"/>
    <w:rsid w:val="00AB4395"/>
    <w:rsid w:val="00AB65D7"/>
    <w:rsid w:val="00AB7390"/>
    <w:rsid w:val="00AC0ACB"/>
    <w:rsid w:val="00AC4590"/>
    <w:rsid w:val="00AC71A5"/>
    <w:rsid w:val="00AC77E3"/>
    <w:rsid w:val="00AD1814"/>
    <w:rsid w:val="00AD2E11"/>
    <w:rsid w:val="00AD3805"/>
    <w:rsid w:val="00AD448C"/>
    <w:rsid w:val="00AD6F36"/>
    <w:rsid w:val="00AD73C1"/>
    <w:rsid w:val="00AE1D9E"/>
    <w:rsid w:val="00AE40B0"/>
    <w:rsid w:val="00AE59BD"/>
    <w:rsid w:val="00AE6754"/>
    <w:rsid w:val="00AE7D9C"/>
    <w:rsid w:val="00AF1529"/>
    <w:rsid w:val="00AF211F"/>
    <w:rsid w:val="00AF23CD"/>
    <w:rsid w:val="00AF5A05"/>
    <w:rsid w:val="00B00244"/>
    <w:rsid w:val="00B02208"/>
    <w:rsid w:val="00B04871"/>
    <w:rsid w:val="00B056F2"/>
    <w:rsid w:val="00B0696F"/>
    <w:rsid w:val="00B121AE"/>
    <w:rsid w:val="00B1246E"/>
    <w:rsid w:val="00B14C1B"/>
    <w:rsid w:val="00B156D3"/>
    <w:rsid w:val="00B15F6B"/>
    <w:rsid w:val="00B1732F"/>
    <w:rsid w:val="00B20556"/>
    <w:rsid w:val="00B224CE"/>
    <w:rsid w:val="00B2533E"/>
    <w:rsid w:val="00B25F95"/>
    <w:rsid w:val="00B26F48"/>
    <w:rsid w:val="00B300E0"/>
    <w:rsid w:val="00B328BA"/>
    <w:rsid w:val="00B33F58"/>
    <w:rsid w:val="00B40444"/>
    <w:rsid w:val="00B41409"/>
    <w:rsid w:val="00B424B8"/>
    <w:rsid w:val="00B44105"/>
    <w:rsid w:val="00B45E3D"/>
    <w:rsid w:val="00B46A72"/>
    <w:rsid w:val="00B56784"/>
    <w:rsid w:val="00B60E2D"/>
    <w:rsid w:val="00B621F1"/>
    <w:rsid w:val="00B62410"/>
    <w:rsid w:val="00B63A7A"/>
    <w:rsid w:val="00B67BFD"/>
    <w:rsid w:val="00B73EB1"/>
    <w:rsid w:val="00B7406D"/>
    <w:rsid w:val="00B7422B"/>
    <w:rsid w:val="00B747E0"/>
    <w:rsid w:val="00B81BF6"/>
    <w:rsid w:val="00B84465"/>
    <w:rsid w:val="00B84B35"/>
    <w:rsid w:val="00B855BC"/>
    <w:rsid w:val="00B87737"/>
    <w:rsid w:val="00B91803"/>
    <w:rsid w:val="00B92EBB"/>
    <w:rsid w:val="00B93A01"/>
    <w:rsid w:val="00B96B5B"/>
    <w:rsid w:val="00BA6454"/>
    <w:rsid w:val="00BA6DF3"/>
    <w:rsid w:val="00BB000A"/>
    <w:rsid w:val="00BC3B00"/>
    <w:rsid w:val="00BC419B"/>
    <w:rsid w:val="00BC485A"/>
    <w:rsid w:val="00BC617A"/>
    <w:rsid w:val="00BC640A"/>
    <w:rsid w:val="00BC72B1"/>
    <w:rsid w:val="00BC7940"/>
    <w:rsid w:val="00BD13CD"/>
    <w:rsid w:val="00BD26A6"/>
    <w:rsid w:val="00BD5BF9"/>
    <w:rsid w:val="00BD6CE6"/>
    <w:rsid w:val="00BD6F64"/>
    <w:rsid w:val="00BE1C9E"/>
    <w:rsid w:val="00BE6B8B"/>
    <w:rsid w:val="00BF1186"/>
    <w:rsid w:val="00BF253F"/>
    <w:rsid w:val="00BF712F"/>
    <w:rsid w:val="00C001A0"/>
    <w:rsid w:val="00C05547"/>
    <w:rsid w:val="00C06974"/>
    <w:rsid w:val="00C07B3D"/>
    <w:rsid w:val="00C13057"/>
    <w:rsid w:val="00C146C2"/>
    <w:rsid w:val="00C14D86"/>
    <w:rsid w:val="00C15681"/>
    <w:rsid w:val="00C16FB9"/>
    <w:rsid w:val="00C2061A"/>
    <w:rsid w:val="00C24E8D"/>
    <w:rsid w:val="00C2740D"/>
    <w:rsid w:val="00C27E45"/>
    <w:rsid w:val="00C30DAB"/>
    <w:rsid w:val="00C3164A"/>
    <w:rsid w:val="00C31E05"/>
    <w:rsid w:val="00C32074"/>
    <w:rsid w:val="00C338B1"/>
    <w:rsid w:val="00C338EE"/>
    <w:rsid w:val="00C33B51"/>
    <w:rsid w:val="00C36780"/>
    <w:rsid w:val="00C41464"/>
    <w:rsid w:val="00C5046C"/>
    <w:rsid w:val="00C50CF0"/>
    <w:rsid w:val="00C51527"/>
    <w:rsid w:val="00C516A1"/>
    <w:rsid w:val="00C52272"/>
    <w:rsid w:val="00C545B5"/>
    <w:rsid w:val="00C54B9B"/>
    <w:rsid w:val="00C63487"/>
    <w:rsid w:val="00C668B6"/>
    <w:rsid w:val="00C7102F"/>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A0FB7"/>
    <w:rsid w:val="00CA11B7"/>
    <w:rsid w:val="00CA2BA0"/>
    <w:rsid w:val="00CA57DC"/>
    <w:rsid w:val="00CB2FAE"/>
    <w:rsid w:val="00CB33E5"/>
    <w:rsid w:val="00CB412A"/>
    <w:rsid w:val="00CB460C"/>
    <w:rsid w:val="00CC01A5"/>
    <w:rsid w:val="00CC2ADC"/>
    <w:rsid w:val="00CC2C68"/>
    <w:rsid w:val="00CC2D9D"/>
    <w:rsid w:val="00CD6C82"/>
    <w:rsid w:val="00CD78B3"/>
    <w:rsid w:val="00CE0624"/>
    <w:rsid w:val="00CE1652"/>
    <w:rsid w:val="00CE16B9"/>
    <w:rsid w:val="00CE562F"/>
    <w:rsid w:val="00CF1D55"/>
    <w:rsid w:val="00CF2054"/>
    <w:rsid w:val="00CF3508"/>
    <w:rsid w:val="00CF3F87"/>
    <w:rsid w:val="00CF713E"/>
    <w:rsid w:val="00CF7720"/>
    <w:rsid w:val="00CF7737"/>
    <w:rsid w:val="00D0092A"/>
    <w:rsid w:val="00D00BF0"/>
    <w:rsid w:val="00D04470"/>
    <w:rsid w:val="00D05D4E"/>
    <w:rsid w:val="00D07D1B"/>
    <w:rsid w:val="00D13943"/>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44E55"/>
    <w:rsid w:val="00D46DC7"/>
    <w:rsid w:val="00D501AE"/>
    <w:rsid w:val="00D5308B"/>
    <w:rsid w:val="00D5594C"/>
    <w:rsid w:val="00D5700D"/>
    <w:rsid w:val="00D579F4"/>
    <w:rsid w:val="00D601A8"/>
    <w:rsid w:val="00D67FDB"/>
    <w:rsid w:val="00D71310"/>
    <w:rsid w:val="00D732B0"/>
    <w:rsid w:val="00D73F85"/>
    <w:rsid w:val="00D759C3"/>
    <w:rsid w:val="00D77FA3"/>
    <w:rsid w:val="00D870E0"/>
    <w:rsid w:val="00D94497"/>
    <w:rsid w:val="00D9565A"/>
    <w:rsid w:val="00DA0770"/>
    <w:rsid w:val="00DB0834"/>
    <w:rsid w:val="00DB0FFD"/>
    <w:rsid w:val="00DB1D13"/>
    <w:rsid w:val="00DB6C86"/>
    <w:rsid w:val="00DC1060"/>
    <w:rsid w:val="00DC3765"/>
    <w:rsid w:val="00DC4073"/>
    <w:rsid w:val="00DC5473"/>
    <w:rsid w:val="00DC6984"/>
    <w:rsid w:val="00DC6AD0"/>
    <w:rsid w:val="00DC7BE5"/>
    <w:rsid w:val="00DD19B4"/>
    <w:rsid w:val="00DD1C56"/>
    <w:rsid w:val="00DD373D"/>
    <w:rsid w:val="00DD792B"/>
    <w:rsid w:val="00DD7F39"/>
    <w:rsid w:val="00DE05FC"/>
    <w:rsid w:val="00DE279D"/>
    <w:rsid w:val="00DE3C4B"/>
    <w:rsid w:val="00DE5E05"/>
    <w:rsid w:val="00DE6581"/>
    <w:rsid w:val="00DE7EFC"/>
    <w:rsid w:val="00DF27C5"/>
    <w:rsid w:val="00DF507D"/>
    <w:rsid w:val="00DF6C48"/>
    <w:rsid w:val="00DF7B67"/>
    <w:rsid w:val="00E001A4"/>
    <w:rsid w:val="00E019FA"/>
    <w:rsid w:val="00E02EE4"/>
    <w:rsid w:val="00E03EF5"/>
    <w:rsid w:val="00E13804"/>
    <w:rsid w:val="00E14682"/>
    <w:rsid w:val="00E14D24"/>
    <w:rsid w:val="00E174F9"/>
    <w:rsid w:val="00E21463"/>
    <w:rsid w:val="00E216F6"/>
    <w:rsid w:val="00E23021"/>
    <w:rsid w:val="00E30E60"/>
    <w:rsid w:val="00E3176B"/>
    <w:rsid w:val="00E3546F"/>
    <w:rsid w:val="00E3569B"/>
    <w:rsid w:val="00E35A95"/>
    <w:rsid w:val="00E37EA9"/>
    <w:rsid w:val="00E41537"/>
    <w:rsid w:val="00E433B6"/>
    <w:rsid w:val="00E45D17"/>
    <w:rsid w:val="00E47E3D"/>
    <w:rsid w:val="00E51BD5"/>
    <w:rsid w:val="00E550D2"/>
    <w:rsid w:val="00E575CD"/>
    <w:rsid w:val="00E57F31"/>
    <w:rsid w:val="00E60BAB"/>
    <w:rsid w:val="00E62C50"/>
    <w:rsid w:val="00E637F1"/>
    <w:rsid w:val="00E64026"/>
    <w:rsid w:val="00E717A8"/>
    <w:rsid w:val="00E72377"/>
    <w:rsid w:val="00E723C0"/>
    <w:rsid w:val="00E76E2F"/>
    <w:rsid w:val="00E7734F"/>
    <w:rsid w:val="00E773D8"/>
    <w:rsid w:val="00E83064"/>
    <w:rsid w:val="00E8478E"/>
    <w:rsid w:val="00E84A64"/>
    <w:rsid w:val="00E90583"/>
    <w:rsid w:val="00E91CD0"/>
    <w:rsid w:val="00E92C0C"/>
    <w:rsid w:val="00E93E35"/>
    <w:rsid w:val="00E94936"/>
    <w:rsid w:val="00EA06B3"/>
    <w:rsid w:val="00EA4094"/>
    <w:rsid w:val="00EA4C86"/>
    <w:rsid w:val="00EA4FBF"/>
    <w:rsid w:val="00EA4FC2"/>
    <w:rsid w:val="00EA5DE7"/>
    <w:rsid w:val="00EA6270"/>
    <w:rsid w:val="00EA64D8"/>
    <w:rsid w:val="00EA6B4E"/>
    <w:rsid w:val="00EA779C"/>
    <w:rsid w:val="00EA784A"/>
    <w:rsid w:val="00EB22B2"/>
    <w:rsid w:val="00EB319A"/>
    <w:rsid w:val="00EB768A"/>
    <w:rsid w:val="00EC04D7"/>
    <w:rsid w:val="00EC3677"/>
    <w:rsid w:val="00EC4429"/>
    <w:rsid w:val="00EC6CEF"/>
    <w:rsid w:val="00ED0FCE"/>
    <w:rsid w:val="00ED37B2"/>
    <w:rsid w:val="00ED6BC4"/>
    <w:rsid w:val="00ED7C5F"/>
    <w:rsid w:val="00EE0810"/>
    <w:rsid w:val="00EE5E4A"/>
    <w:rsid w:val="00EE772F"/>
    <w:rsid w:val="00EF0747"/>
    <w:rsid w:val="00EF1038"/>
    <w:rsid w:val="00EF556B"/>
    <w:rsid w:val="00EF7F8B"/>
    <w:rsid w:val="00F0280F"/>
    <w:rsid w:val="00F02ADD"/>
    <w:rsid w:val="00F03637"/>
    <w:rsid w:val="00F03941"/>
    <w:rsid w:val="00F05F1D"/>
    <w:rsid w:val="00F06BE3"/>
    <w:rsid w:val="00F07187"/>
    <w:rsid w:val="00F076B3"/>
    <w:rsid w:val="00F10976"/>
    <w:rsid w:val="00F146CE"/>
    <w:rsid w:val="00F14C94"/>
    <w:rsid w:val="00F22597"/>
    <w:rsid w:val="00F25A46"/>
    <w:rsid w:val="00F31C16"/>
    <w:rsid w:val="00F335C2"/>
    <w:rsid w:val="00F355AA"/>
    <w:rsid w:val="00F3587C"/>
    <w:rsid w:val="00F378B7"/>
    <w:rsid w:val="00F40E56"/>
    <w:rsid w:val="00F41098"/>
    <w:rsid w:val="00F410B9"/>
    <w:rsid w:val="00F41428"/>
    <w:rsid w:val="00F41539"/>
    <w:rsid w:val="00F41F84"/>
    <w:rsid w:val="00F4241F"/>
    <w:rsid w:val="00F42907"/>
    <w:rsid w:val="00F4345E"/>
    <w:rsid w:val="00F467FB"/>
    <w:rsid w:val="00F5586C"/>
    <w:rsid w:val="00F56444"/>
    <w:rsid w:val="00F575DA"/>
    <w:rsid w:val="00F607F4"/>
    <w:rsid w:val="00F63432"/>
    <w:rsid w:val="00F658F8"/>
    <w:rsid w:val="00F65EC6"/>
    <w:rsid w:val="00F66BEE"/>
    <w:rsid w:val="00F72962"/>
    <w:rsid w:val="00F7482C"/>
    <w:rsid w:val="00F757BF"/>
    <w:rsid w:val="00F86173"/>
    <w:rsid w:val="00F87FFE"/>
    <w:rsid w:val="00F9249F"/>
    <w:rsid w:val="00F95D34"/>
    <w:rsid w:val="00F96CCA"/>
    <w:rsid w:val="00F9759B"/>
    <w:rsid w:val="00F97D15"/>
    <w:rsid w:val="00FA1F45"/>
    <w:rsid w:val="00FB0738"/>
    <w:rsid w:val="00FB0CED"/>
    <w:rsid w:val="00FB1535"/>
    <w:rsid w:val="00FB1B32"/>
    <w:rsid w:val="00FB4D5B"/>
    <w:rsid w:val="00FB6EDC"/>
    <w:rsid w:val="00FC0CD8"/>
    <w:rsid w:val="00FC2A83"/>
    <w:rsid w:val="00FC2B7B"/>
    <w:rsid w:val="00FC5022"/>
    <w:rsid w:val="00FC5DE0"/>
    <w:rsid w:val="00FC76A8"/>
    <w:rsid w:val="00FD0CDE"/>
    <w:rsid w:val="00FD28AA"/>
    <w:rsid w:val="00FD40D0"/>
    <w:rsid w:val="00FD719A"/>
    <w:rsid w:val="00FD7AFA"/>
    <w:rsid w:val="00FE18EB"/>
    <w:rsid w:val="00FE3028"/>
    <w:rsid w:val="00FE54A5"/>
    <w:rsid w:val="00FE5542"/>
    <w:rsid w:val="00FE62F3"/>
    <w:rsid w:val="00FE6B7F"/>
    <w:rsid w:val="00FE7C27"/>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4208F6"/>
  <w15:docId w15:val="{5D72CE5E-6A28-4F03-A137-31C90531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4D6478"/>
    <w:pPr>
      <w:bidi/>
    </w:pPr>
    <w:rPr>
      <w:rFonts w:cs="David"/>
      <w:sz w:val="24"/>
      <w:szCs w:val="26"/>
    </w:rPr>
  </w:style>
  <w:style w:type="paragraph" w:styleId="16">
    <w:name w:val="heading 1"/>
    <w:aliases w:val="Heading 1,H2,Header 1,II+,I,ראש פרק,Hn1,H1,h1"/>
    <w:basedOn w:val="a8"/>
    <w:next w:val="a8"/>
    <w:link w:val="17"/>
    <w:qFormat/>
    <w:rsid w:val="002D3504"/>
    <w:pPr>
      <w:keepNext/>
      <w:jc w:val="right"/>
      <w:outlineLvl w:val="0"/>
    </w:pPr>
    <w:rPr>
      <w:b/>
      <w:bCs/>
    </w:rPr>
  </w:style>
  <w:style w:type="paragraph" w:styleId="26">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8"/>
    <w:next w:val="a8"/>
    <w:link w:val="27"/>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8"/>
    <w:next w:val="a8"/>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8"/>
    <w:next w:val="a8"/>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8"/>
    <w:next w:val="a8"/>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8"/>
    <w:next w:val="a8"/>
    <w:link w:val="62"/>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8"/>
    <w:next w:val="a8"/>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8"/>
    <w:next w:val="a8"/>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8"/>
    <w:next w:val="a8"/>
    <w:link w:val="90"/>
    <w:qFormat/>
    <w:rsid w:val="0083385C"/>
    <w:pPr>
      <w:keepNext/>
      <w:numPr>
        <w:numId w:val="1"/>
      </w:numPr>
      <w:spacing w:line="360" w:lineRule="auto"/>
      <w:ind w:right="0"/>
      <w:jc w:val="both"/>
      <w:outlineLvl w:val="8"/>
    </w:pPr>
    <w:rPr>
      <w:u w:val="single"/>
      <w:lang w:eastAsia="he-I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Header,1 תו,Header תו תו תו תו תו,Header תו תו תו,Header תו תו"/>
    <w:basedOn w:val="a8"/>
    <w:link w:val="ad"/>
    <w:uiPriority w:val="99"/>
    <w:qFormat/>
    <w:rsid w:val="002D3504"/>
    <w:pPr>
      <w:tabs>
        <w:tab w:val="center" w:pos="4153"/>
        <w:tab w:val="right" w:pos="8306"/>
      </w:tabs>
    </w:pPr>
    <w:rPr>
      <w:szCs w:val="24"/>
    </w:rPr>
  </w:style>
  <w:style w:type="paragraph" w:styleId="ae">
    <w:name w:val="footer"/>
    <w:aliases w:val="Footer"/>
    <w:basedOn w:val="a8"/>
    <w:link w:val="af"/>
    <w:uiPriority w:val="99"/>
    <w:rsid w:val="002D3504"/>
    <w:pPr>
      <w:tabs>
        <w:tab w:val="center" w:pos="4153"/>
        <w:tab w:val="right" w:pos="8306"/>
      </w:tabs>
    </w:pPr>
    <w:rPr>
      <w:szCs w:val="24"/>
    </w:rPr>
  </w:style>
  <w:style w:type="character" w:styleId="af0">
    <w:name w:val="page number"/>
    <w:aliases w:val="Page Number"/>
    <w:basedOn w:val="a9"/>
    <w:rsid w:val="002D3504"/>
  </w:style>
  <w:style w:type="paragraph" w:customStyle="1" w:styleId="53">
    <w:name w:val="5"/>
    <w:basedOn w:val="a8"/>
    <w:next w:val="ae"/>
    <w:uiPriority w:val="99"/>
    <w:qFormat/>
    <w:rsid w:val="00F42907"/>
    <w:pPr>
      <w:tabs>
        <w:tab w:val="center" w:pos="4153"/>
        <w:tab w:val="right" w:pos="8306"/>
      </w:tabs>
    </w:pPr>
    <w:rPr>
      <w:lang w:eastAsia="he-IL"/>
    </w:rPr>
  </w:style>
  <w:style w:type="character" w:styleId="Hyperlink">
    <w:name w:val="Hyperlink"/>
    <w:basedOn w:val="a9"/>
    <w:rsid w:val="00144716"/>
    <w:rPr>
      <w:color w:val="0000FF"/>
      <w:u w:val="single"/>
    </w:rPr>
  </w:style>
  <w:style w:type="character" w:styleId="af1">
    <w:name w:val="Placeholder Text"/>
    <w:basedOn w:val="a9"/>
    <w:uiPriority w:val="99"/>
    <w:rsid w:val="00956911"/>
    <w:rPr>
      <w:color w:val="808080"/>
    </w:rPr>
  </w:style>
  <w:style w:type="paragraph" w:styleId="af2">
    <w:name w:val="Balloon Text"/>
    <w:basedOn w:val="a8"/>
    <w:link w:val="af3"/>
    <w:rsid w:val="00956911"/>
    <w:rPr>
      <w:rFonts w:ascii="Tahoma" w:hAnsi="Tahoma" w:cs="Tahoma"/>
      <w:sz w:val="16"/>
      <w:szCs w:val="16"/>
    </w:rPr>
  </w:style>
  <w:style w:type="character" w:customStyle="1" w:styleId="af3">
    <w:name w:val="טקסט בלונים תו"/>
    <w:basedOn w:val="a9"/>
    <w:link w:val="af2"/>
    <w:rsid w:val="00956911"/>
    <w:rPr>
      <w:rFonts w:ascii="Tahoma" w:hAnsi="Tahoma" w:cs="Tahoma"/>
      <w:sz w:val="16"/>
      <w:szCs w:val="16"/>
    </w:rPr>
  </w:style>
  <w:style w:type="character" w:customStyle="1" w:styleId="ad">
    <w:name w:val="כותרת עליונה תו"/>
    <w:aliases w:val="Header תו,1 תו תו,Header תו תו תו תו תו תו,Header תו תו תו תו,Header תו תו תו1"/>
    <w:basedOn w:val="a9"/>
    <w:link w:val="ac"/>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9"/>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9"/>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9"/>
    <w:link w:val="51"/>
    <w:rsid w:val="0083385C"/>
    <w:rPr>
      <w:rFonts w:asciiTheme="majorHAnsi" w:eastAsiaTheme="majorEastAsia" w:hAnsiTheme="majorHAnsi" w:cstheme="majorBidi"/>
      <w:color w:val="243F60" w:themeColor="accent1" w:themeShade="7F"/>
      <w:sz w:val="24"/>
      <w:szCs w:val="26"/>
    </w:rPr>
  </w:style>
  <w:style w:type="character" w:customStyle="1" w:styleId="62">
    <w:name w:val="כותרת 6 תו"/>
    <w:aliases w:val="Heading 6 תו,H6 תו,Hn6 תו"/>
    <w:basedOn w:val="a9"/>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9"/>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9"/>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9"/>
    <w:link w:val="9"/>
    <w:rsid w:val="0083385C"/>
    <w:rPr>
      <w:rFonts w:cs="David"/>
      <w:sz w:val="24"/>
      <w:szCs w:val="26"/>
      <w:u w:val="single"/>
      <w:lang w:eastAsia="he-IL"/>
    </w:rPr>
  </w:style>
  <w:style w:type="paragraph" w:styleId="af4">
    <w:name w:val="List Paragraph"/>
    <w:basedOn w:val="a8"/>
    <w:link w:val="af5"/>
    <w:uiPriority w:val="34"/>
    <w:qFormat/>
    <w:rsid w:val="0083385C"/>
    <w:pPr>
      <w:ind w:left="720"/>
      <w:contextualSpacing/>
    </w:pPr>
    <w:rPr>
      <w:lang w:eastAsia="he-IL"/>
    </w:rPr>
  </w:style>
  <w:style w:type="paragraph" w:styleId="af6">
    <w:name w:val="Body Text"/>
    <w:aliases w:val="Body Text,Body Text Char"/>
    <w:basedOn w:val="a8"/>
    <w:link w:val="af7"/>
    <w:rsid w:val="0083385C"/>
    <w:pPr>
      <w:jc w:val="center"/>
    </w:pPr>
    <w:rPr>
      <w:sz w:val="16"/>
      <w:lang w:eastAsia="he-IL"/>
    </w:rPr>
  </w:style>
  <w:style w:type="character" w:customStyle="1" w:styleId="af7">
    <w:name w:val="גוף טקסט תו"/>
    <w:aliases w:val="Body Text תו,Body Text Char תו"/>
    <w:basedOn w:val="a9"/>
    <w:link w:val="af6"/>
    <w:rsid w:val="0083385C"/>
    <w:rPr>
      <w:rFonts w:cs="David"/>
      <w:sz w:val="16"/>
      <w:szCs w:val="26"/>
      <w:lang w:eastAsia="he-IL"/>
    </w:rPr>
  </w:style>
  <w:style w:type="paragraph" w:styleId="af8">
    <w:name w:val="Body Text Indent"/>
    <w:aliases w:val="Body Text Indent"/>
    <w:basedOn w:val="a8"/>
    <w:link w:val="af9"/>
    <w:rsid w:val="0083385C"/>
    <w:pPr>
      <w:spacing w:after="120"/>
      <w:ind w:left="283"/>
    </w:pPr>
  </w:style>
  <w:style w:type="character" w:customStyle="1" w:styleId="af9">
    <w:name w:val="כניסה בגוף טקסט תו"/>
    <w:aliases w:val="Body Text Indent תו"/>
    <w:basedOn w:val="a9"/>
    <w:link w:val="af8"/>
    <w:rsid w:val="0083385C"/>
    <w:rPr>
      <w:rFonts w:cs="David"/>
      <w:sz w:val="24"/>
      <w:szCs w:val="26"/>
    </w:rPr>
  </w:style>
  <w:style w:type="paragraph" w:customStyle="1" w:styleId="210">
    <w:name w:val="כותרת 21"/>
    <w:basedOn w:val="a8"/>
    <w:next w:val="a8"/>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a">
    <w:name w:val="Table Grid"/>
    <w:aliases w:val="טקסט טבלה תחתונה"/>
    <w:basedOn w:val="aa"/>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lock Text"/>
    <w:basedOn w:val="a8"/>
    <w:rsid w:val="0083385C"/>
    <w:pPr>
      <w:spacing w:line="360" w:lineRule="auto"/>
      <w:ind w:left="720"/>
      <w:jc w:val="both"/>
    </w:pPr>
    <w:rPr>
      <w:noProof/>
      <w:szCs w:val="24"/>
      <w:lang w:eastAsia="he-IL"/>
    </w:rPr>
  </w:style>
  <w:style w:type="character" w:styleId="afc">
    <w:name w:val="annotation reference"/>
    <w:basedOn w:val="a9"/>
    <w:uiPriority w:val="99"/>
    <w:rsid w:val="0083385C"/>
    <w:rPr>
      <w:sz w:val="16"/>
      <w:szCs w:val="16"/>
    </w:rPr>
  </w:style>
  <w:style w:type="paragraph" w:styleId="afd">
    <w:name w:val="annotation text"/>
    <w:basedOn w:val="a8"/>
    <w:link w:val="afe"/>
    <w:uiPriority w:val="99"/>
    <w:rsid w:val="0083385C"/>
    <w:rPr>
      <w:rFonts w:cs="Times New Roman"/>
      <w:sz w:val="20"/>
      <w:szCs w:val="20"/>
      <w:lang w:eastAsia="he-IL"/>
    </w:rPr>
  </w:style>
  <w:style w:type="character" w:customStyle="1" w:styleId="afe">
    <w:name w:val="טקסט הערה תו"/>
    <w:basedOn w:val="a9"/>
    <w:link w:val="afd"/>
    <w:uiPriority w:val="99"/>
    <w:rsid w:val="0083385C"/>
    <w:rPr>
      <w:rFonts w:cs="Times New Roman"/>
      <w:lang w:eastAsia="he-IL"/>
    </w:rPr>
  </w:style>
  <w:style w:type="paragraph" w:styleId="aff">
    <w:name w:val="annotation subject"/>
    <w:basedOn w:val="afd"/>
    <w:next w:val="afd"/>
    <w:link w:val="aff0"/>
    <w:uiPriority w:val="99"/>
    <w:rsid w:val="0083385C"/>
    <w:rPr>
      <w:b/>
      <w:bCs/>
    </w:rPr>
  </w:style>
  <w:style w:type="character" w:customStyle="1" w:styleId="aff0">
    <w:name w:val="נושא הערה תו"/>
    <w:basedOn w:val="afe"/>
    <w:link w:val="aff"/>
    <w:uiPriority w:val="99"/>
    <w:rsid w:val="0083385C"/>
    <w:rPr>
      <w:rFonts w:cs="Times New Roman"/>
      <w:b/>
      <w:bCs/>
      <w:lang w:eastAsia="he-IL"/>
    </w:rPr>
  </w:style>
  <w:style w:type="paragraph" w:customStyle="1" w:styleId="18">
    <w:name w:val="פיסקת רשימה1"/>
    <w:basedOn w:val="a8"/>
    <w:qFormat/>
    <w:rsid w:val="0083385C"/>
    <w:pPr>
      <w:ind w:left="720"/>
    </w:pPr>
    <w:rPr>
      <w:rFonts w:cs="Times New Roman"/>
      <w:szCs w:val="24"/>
      <w:lang w:val="ru-RU" w:eastAsia="ru-RU" w:bidi="ar-SA"/>
    </w:rPr>
  </w:style>
  <w:style w:type="character" w:customStyle="1" w:styleId="17">
    <w:name w:val="כותרת 1 תו"/>
    <w:aliases w:val="Heading 1 תו,H2 תו,Header 1 תו,II+ תו,I תו,ראש פרק תו,Hn1 תו,H1 תו,h1 תו"/>
    <w:basedOn w:val="a9"/>
    <w:link w:val="16"/>
    <w:rsid w:val="0083385C"/>
    <w:rPr>
      <w:rFonts w:cs="David"/>
      <w:b/>
      <w:bCs/>
      <w:sz w:val="24"/>
      <w:szCs w:val="26"/>
    </w:rPr>
  </w:style>
  <w:style w:type="character" w:customStyle="1" w:styleId="27">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9"/>
    <w:link w:val="26"/>
    <w:uiPriority w:val="99"/>
    <w:rsid w:val="0083385C"/>
    <w:rPr>
      <w:rFonts w:cs="David"/>
      <w:b/>
      <w:bCs/>
      <w:sz w:val="24"/>
      <w:szCs w:val="26"/>
    </w:rPr>
  </w:style>
  <w:style w:type="character" w:customStyle="1" w:styleId="af">
    <w:name w:val="כותרת תחתונה תו"/>
    <w:aliases w:val="Footer תו"/>
    <w:basedOn w:val="a9"/>
    <w:link w:val="ae"/>
    <w:uiPriority w:val="99"/>
    <w:rsid w:val="0083385C"/>
    <w:rPr>
      <w:rFonts w:cs="David"/>
      <w:sz w:val="24"/>
      <w:szCs w:val="24"/>
    </w:rPr>
  </w:style>
  <w:style w:type="paragraph" w:customStyle="1" w:styleId="Style">
    <w:name w:val="Style"/>
    <w:basedOn w:val="a8"/>
    <w:next w:val="ae"/>
    <w:uiPriority w:val="99"/>
    <w:rsid w:val="0083385C"/>
    <w:pPr>
      <w:tabs>
        <w:tab w:val="center" w:pos="4153"/>
        <w:tab w:val="right" w:pos="8306"/>
      </w:tabs>
    </w:pPr>
    <w:rPr>
      <w:lang w:eastAsia="he-IL"/>
    </w:rPr>
  </w:style>
  <w:style w:type="paragraph" w:styleId="37">
    <w:name w:val="Body Text Indent 3"/>
    <w:basedOn w:val="a8"/>
    <w:link w:val="38"/>
    <w:rsid w:val="0083385C"/>
    <w:pPr>
      <w:spacing w:after="120"/>
      <w:ind w:left="283"/>
    </w:pPr>
    <w:rPr>
      <w:sz w:val="16"/>
      <w:szCs w:val="16"/>
      <w:lang w:eastAsia="he-IL"/>
    </w:rPr>
  </w:style>
  <w:style w:type="character" w:customStyle="1" w:styleId="38">
    <w:name w:val="כניסה בגוף טקסט 3 תו"/>
    <w:basedOn w:val="a9"/>
    <w:link w:val="37"/>
    <w:rsid w:val="0083385C"/>
    <w:rPr>
      <w:rFonts w:cs="David"/>
      <w:sz w:val="16"/>
      <w:szCs w:val="16"/>
      <w:lang w:eastAsia="he-IL"/>
    </w:rPr>
  </w:style>
  <w:style w:type="paragraph" w:styleId="28">
    <w:name w:val="Body Text 2"/>
    <w:basedOn w:val="a8"/>
    <w:link w:val="29"/>
    <w:rsid w:val="0083385C"/>
    <w:pPr>
      <w:tabs>
        <w:tab w:val="left" w:pos="7656"/>
      </w:tabs>
      <w:ind w:right="105"/>
      <w:jc w:val="both"/>
    </w:pPr>
    <w:rPr>
      <w:szCs w:val="24"/>
      <w:lang w:eastAsia="he-IL"/>
    </w:rPr>
  </w:style>
  <w:style w:type="character" w:customStyle="1" w:styleId="29">
    <w:name w:val="גוף טקסט 2 תו"/>
    <w:basedOn w:val="a9"/>
    <w:link w:val="28"/>
    <w:rsid w:val="0083385C"/>
    <w:rPr>
      <w:rFonts w:cs="David"/>
      <w:sz w:val="24"/>
      <w:szCs w:val="24"/>
      <w:lang w:eastAsia="he-IL"/>
    </w:rPr>
  </w:style>
  <w:style w:type="paragraph" w:styleId="2a">
    <w:name w:val="Body Text Indent 2"/>
    <w:basedOn w:val="a8"/>
    <w:link w:val="2b"/>
    <w:rsid w:val="0083385C"/>
    <w:pPr>
      <w:spacing w:line="360" w:lineRule="auto"/>
      <w:ind w:left="397"/>
      <w:jc w:val="both"/>
    </w:pPr>
    <w:rPr>
      <w:lang w:eastAsia="he-IL"/>
    </w:rPr>
  </w:style>
  <w:style w:type="character" w:customStyle="1" w:styleId="2b">
    <w:name w:val="כניסה בגוף טקסט 2 תו"/>
    <w:basedOn w:val="a9"/>
    <w:link w:val="2a"/>
    <w:rsid w:val="0083385C"/>
    <w:rPr>
      <w:rFonts w:cs="David"/>
      <w:sz w:val="24"/>
      <w:szCs w:val="26"/>
      <w:lang w:eastAsia="he-IL"/>
    </w:rPr>
  </w:style>
  <w:style w:type="paragraph" w:styleId="aff1">
    <w:name w:val="caption"/>
    <w:basedOn w:val="a8"/>
    <w:next w:val="a8"/>
    <w:link w:val="aff2"/>
    <w:qFormat/>
    <w:rsid w:val="0083385C"/>
    <w:rPr>
      <w:b/>
      <w:bCs/>
      <w:sz w:val="40"/>
      <w:szCs w:val="40"/>
      <w:lang w:eastAsia="he-IL"/>
    </w:rPr>
  </w:style>
  <w:style w:type="paragraph" w:styleId="39">
    <w:name w:val="Body Text 3"/>
    <w:basedOn w:val="a8"/>
    <w:link w:val="3a"/>
    <w:rsid w:val="0083385C"/>
    <w:rPr>
      <w:lang w:eastAsia="he-IL"/>
    </w:rPr>
  </w:style>
  <w:style w:type="character" w:customStyle="1" w:styleId="3a">
    <w:name w:val="גוף טקסט 3 תו"/>
    <w:basedOn w:val="a9"/>
    <w:link w:val="39"/>
    <w:rsid w:val="0083385C"/>
    <w:rPr>
      <w:rFonts w:cs="David"/>
      <w:sz w:val="24"/>
      <w:szCs w:val="26"/>
      <w:lang w:eastAsia="he-IL"/>
    </w:rPr>
  </w:style>
  <w:style w:type="paragraph" w:customStyle="1" w:styleId="Ref">
    <w:name w:val="Ref"/>
    <w:basedOn w:val="a8"/>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3"/>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3">
    <w:name w:val="Normal Indent"/>
    <w:basedOn w:val="a8"/>
    <w:rsid w:val="0083385C"/>
    <w:pPr>
      <w:ind w:left="720"/>
    </w:pPr>
    <w:rPr>
      <w:lang w:eastAsia="he-IL"/>
    </w:rPr>
  </w:style>
  <w:style w:type="paragraph" w:customStyle="1" w:styleId="Para1">
    <w:name w:val="Para1"/>
    <w:basedOn w:val="a8"/>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8"/>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8"/>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8"/>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8"/>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8"/>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b"/>
    <w:rsid w:val="0083385C"/>
    <w:pPr>
      <w:numPr>
        <w:numId w:val="2"/>
      </w:numPr>
    </w:pPr>
  </w:style>
  <w:style w:type="table" w:styleId="19">
    <w:name w:val="Table Web 1"/>
    <w:basedOn w:val="aa"/>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4">
    <w:name w:val="בסיס"/>
    <w:basedOn w:val="a8"/>
    <w:rsid w:val="0083385C"/>
    <w:pPr>
      <w:tabs>
        <w:tab w:val="left" w:pos="454"/>
      </w:tabs>
      <w:spacing w:line="360" w:lineRule="auto"/>
      <w:jc w:val="both"/>
    </w:pPr>
    <w:rPr>
      <w:sz w:val="26"/>
    </w:rPr>
  </w:style>
  <w:style w:type="paragraph" w:styleId="NormalWeb">
    <w:name w:val="Normal (Web)"/>
    <w:basedOn w:val="a8"/>
    <w:rsid w:val="0083385C"/>
    <w:pPr>
      <w:bidi w:val="0"/>
      <w:spacing w:before="100" w:beforeAutospacing="1" w:after="100" w:afterAutospacing="1"/>
    </w:pPr>
    <w:rPr>
      <w:rFonts w:cs="Times New Roman"/>
      <w:szCs w:val="24"/>
    </w:rPr>
  </w:style>
  <w:style w:type="paragraph" w:customStyle="1" w:styleId="aff5">
    <w:name w:val="הגדרות"/>
    <w:basedOn w:val="a8"/>
    <w:rsid w:val="0083385C"/>
    <w:pPr>
      <w:overflowPunct w:val="0"/>
      <w:autoSpaceDE w:val="0"/>
      <w:autoSpaceDN w:val="0"/>
      <w:adjustRightInd w:val="0"/>
      <w:ind w:left="2642" w:hanging="1933"/>
      <w:jc w:val="both"/>
    </w:pPr>
    <w:rPr>
      <w:sz w:val="20"/>
      <w:szCs w:val="24"/>
      <w:lang w:eastAsia="he-IL"/>
    </w:rPr>
  </w:style>
  <w:style w:type="paragraph" w:customStyle="1" w:styleId="1a">
    <w:name w:val="1"/>
    <w:basedOn w:val="a8"/>
    <w:next w:val="af8"/>
    <w:rsid w:val="0083385C"/>
    <w:pPr>
      <w:ind w:firstLine="720"/>
      <w:jc w:val="both"/>
    </w:pPr>
    <w:rPr>
      <w:lang w:eastAsia="he-IL"/>
    </w:rPr>
  </w:style>
  <w:style w:type="character" w:styleId="aff6">
    <w:name w:val="Intense Reference"/>
    <w:basedOn w:val="a9"/>
    <w:uiPriority w:val="32"/>
    <w:qFormat/>
    <w:rsid w:val="0083385C"/>
    <w:rPr>
      <w:b/>
      <w:bCs/>
      <w:smallCaps/>
      <w:color w:val="C0504D"/>
      <w:spacing w:val="5"/>
      <w:u w:val="single"/>
    </w:rPr>
  </w:style>
  <w:style w:type="paragraph" w:styleId="aff7">
    <w:name w:val="Revision"/>
    <w:hidden/>
    <w:uiPriority w:val="99"/>
    <w:semiHidden/>
    <w:rsid w:val="0083385C"/>
    <w:rPr>
      <w:rFonts w:cs="David"/>
      <w:sz w:val="24"/>
      <w:szCs w:val="26"/>
      <w:lang w:eastAsia="he-IL"/>
    </w:rPr>
  </w:style>
  <w:style w:type="character" w:styleId="aff8">
    <w:name w:val="Strong"/>
    <w:basedOn w:val="a9"/>
    <w:uiPriority w:val="22"/>
    <w:qFormat/>
    <w:rsid w:val="0083385C"/>
    <w:rPr>
      <w:b/>
      <w:bCs/>
    </w:rPr>
  </w:style>
  <w:style w:type="paragraph" w:styleId="aff9">
    <w:name w:val="endnote text"/>
    <w:basedOn w:val="a8"/>
    <w:link w:val="affa"/>
    <w:uiPriority w:val="99"/>
    <w:unhideWhenUsed/>
    <w:rsid w:val="0083385C"/>
    <w:rPr>
      <w:sz w:val="20"/>
      <w:szCs w:val="20"/>
      <w:lang w:eastAsia="he-IL"/>
    </w:rPr>
  </w:style>
  <w:style w:type="character" w:customStyle="1" w:styleId="affa">
    <w:name w:val="טקסט הערת סיום תו"/>
    <w:basedOn w:val="a9"/>
    <w:link w:val="aff9"/>
    <w:uiPriority w:val="99"/>
    <w:rsid w:val="0083385C"/>
    <w:rPr>
      <w:rFonts w:cs="David"/>
      <w:lang w:eastAsia="he-IL"/>
    </w:rPr>
  </w:style>
  <w:style w:type="character" w:styleId="affb">
    <w:name w:val="endnote reference"/>
    <w:basedOn w:val="a9"/>
    <w:uiPriority w:val="99"/>
    <w:unhideWhenUsed/>
    <w:rsid w:val="0083385C"/>
    <w:rPr>
      <w:vertAlign w:val="superscript"/>
    </w:rPr>
  </w:style>
  <w:style w:type="paragraph" w:customStyle="1" w:styleId="2c">
    <w:name w:val="פיסקה2"/>
    <w:basedOn w:val="a8"/>
    <w:rsid w:val="0083385C"/>
    <w:pPr>
      <w:spacing w:line="360" w:lineRule="auto"/>
      <w:ind w:left="1701" w:hanging="567"/>
      <w:jc w:val="both"/>
    </w:pPr>
    <w:rPr>
      <w:sz w:val="22"/>
      <w:szCs w:val="24"/>
      <w:lang w:eastAsia="he-IL"/>
    </w:rPr>
  </w:style>
  <w:style w:type="paragraph" w:customStyle="1" w:styleId="Normal1">
    <w:name w:val="Normal1"/>
    <w:basedOn w:val="a8"/>
    <w:link w:val="Normal10"/>
    <w:rsid w:val="0083385C"/>
    <w:pPr>
      <w:spacing w:before="120" w:line="320" w:lineRule="atLeast"/>
      <w:ind w:left="680" w:right="680"/>
      <w:jc w:val="both"/>
    </w:pPr>
    <w:rPr>
      <w:smallCaps/>
      <w:snapToGrid w:val="0"/>
      <w:sz w:val="20"/>
      <w:szCs w:val="24"/>
      <w:lang w:eastAsia="he-IL"/>
    </w:rPr>
  </w:style>
  <w:style w:type="paragraph" w:customStyle="1" w:styleId="1b">
    <w:name w:val="כותרת1"/>
    <w:rsid w:val="0083385C"/>
    <w:pPr>
      <w:bidi/>
      <w:spacing w:after="240"/>
      <w:jc w:val="both"/>
    </w:pPr>
    <w:rPr>
      <w:rFonts w:ascii="Tahoma" w:cs="Tahoma"/>
      <w:b/>
      <w:bCs/>
      <w:snapToGrid w:val="0"/>
      <w:sz w:val="24"/>
      <w:szCs w:val="24"/>
      <w:u w:val="single"/>
      <w:lang w:eastAsia="he-IL"/>
    </w:rPr>
  </w:style>
  <w:style w:type="paragraph" w:styleId="affc">
    <w:name w:val="footnote text"/>
    <w:basedOn w:val="a8"/>
    <w:link w:val="affd"/>
    <w:rsid w:val="0083385C"/>
    <w:rPr>
      <w:snapToGrid w:val="0"/>
      <w:sz w:val="20"/>
      <w:szCs w:val="20"/>
      <w:lang w:eastAsia="he-IL"/>
    </w:rPr>
  </w:style>
  <w:style w:type="character" w:customStyle="1" w:styleId="affd">
    <w:name w:val="טקסט הערת שוליים תו"/>
    <w:basedOn w:val="a9"/>
    <w:link w:val="affc"/>
    <w:rsid w:val="0083385C"/>
    <w:rPr>
      <w:rFonts w:cs="David"/>
      <w:snapToGrid w:val="0"/>
      <w:lang w:eastAsia="he-IL"/>
    </w:rPr>
  </w:style>
  <w:style w:type="character" w:styleId="FollowedHyperlink">
    <w:name w:val="FollowedHyperlink"/>
    <w:basedOn w:val="a9"/>
    <w:uiPriority w:val="99"/>
    <w:unhideWhenUsed/>
    <w:rsid w:val="001305BF"/>
    <w:rPr>
      <w:color w:val="800080"/>
      <w:u w:val="single"/>
    </w:rPr>
  </w:style>
  <w:style w:type="paragraph" w:styleId="affe">
    <w:name w:val="Plain Text"/>
    <w:basedOn w:val="a8"/>
    <w:link w:val="afff"/>
    <w:unhideWhenUsed/>
    <w:rsid w:val="001305BF"/>
    <w:rPr>
      <w:rFonts w:ascii="Consolas" w:eastAsia="Calibri" w:hAnsi="Consolas" w:cs="Arial"/>
      <w:sz w:val="21"/>
      <w:szCs w:val="21"/>
    </w:rPr>
  </w:style>
  <w:style w:type="character" w:customStyle="1" w:styleId="afff">
    <w:name w:val="טקסט רגיל תו"/>
    <w:basedOn w:val="a9"/>
    <w:link w:val="affe"/>
    <w:rsid w:val="001305BF"/>
    <w:rPr>
      <w:rFonts w:ascii="Consolas" w:eastAsia="Calibri" w:hAnsi="Consolas" w:cs="Arial"/>
      <w:sz w:val="21"/>
      <w:szCs w:val="21"/>
    </w:rPr>
  </w:style>
  <w:style w:type="paragraph" w:customStyle="1" w:styleId="1c">
    <w:name w:val="פיסקה1"/>
    <w:basedOn w:val="a8"/>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8"/>
    <w:rsid w:val="001305BF"/>
    <w:pPr>
      <w:ind w:left="2041"/>
    </w:pPr>
    <w:rPr>
      <w:spacing w:val="10"/>
      <w:sz w:val="20"/>
      <w:szCs w:val="24"/>
      <w:lang w:eastAsia="he-IL"/>
    </w:rPr>
  </w:style>
  <w:style w:type="character" w:styleId="afff0">
    <w:name w:val="footnote reference"/>
    <w:basedOn w:val="a9"/>
    <w:unhideWhenUsed/>
    <w:rsid w:val="001305BF"/>
    <w:rPr>
      <w:vertAlign w:val="superscript"/>
    </w:rPr>
  </w:style>
  <w:style w:type="paragraph" w:customStyle="1" w:styleId="2d">
    <w:name w:val="2"/>
    <w:basedOn w:val="a8"/>
    <w:next w:val="ae"/>
    <w:rsid w:val="00EE772F"/>
    <w:pPr>
      <w:tabs>
        <w:tab w:val="center" w:pos="4153"/>
        <w:tab w:val="right" w:pos="8306"/>
      </w:tabs>
    </w:pPr>
    <w:rPr>
      <w:lang w:eastAsia="he-IL"/>
    </w:rPr>
  </w:style>
  <w:style w:type="paragraph" w:styleId="afff1">
    <w:name w:val="Subtitle"/>
    <w:basedOn w:val="a8"/>
    <w:link w:val="afff2"/>
    <w:qFormat/>
    <w:rsid w:val="00EE772F"/>
    <w:pPr>
      <w:jc w:val="center"/>
    </w:pPr>
    <w:rPr>
      <w:rFonts w:cs="Times New Roman"/>
      <w:b/>
      <w:bCs/>
      <w:szCs w:val="24"/>
      <w:u w:val="single"/>
    </w:rPr>
  </w:style>
  <w:style w:type="character" w:customStyle="1" w:styleId="afff2">
    <w:name w:val="כותרת משנה תו"/>
    <w:basedOn w:val="a9"/>
    <w:link w:val="afff1"/>
    <w:rsid w:val="00EE772F"/>
    <w:rPr>
      <w:rFonts w:cs="Times New Roman"/>
      <w:b/>
      <w:bCs/>
      <w:sz w:val="24"/>
      <w:szCs w:val="24"/>
      <w:u w:val="single"/>
    </w:rPr>
  </w:style>
  <w:style w:type="paragraph" w:styleId="afff3">
    <w:name w:val="Title"/>
    <w:basedOn w:val="a8"/>
    <w:link w:val="1d"/>
    <w:qFormat/>
    <w:rsid w:val="00EE772F"/>
    <w:pPr>
      <w:jc w:val="center"/>
    </w:pPr>
    <w:rPr>
      <w:rFonts w:ascii="Tahoma" w:hAnsi="Tahoma" w:cs="Times New Roman"/>
      <w:b/>
      <w:bCs/>
      <w:sz w:val="40"/>
      <w:szCs w:val="40"/>
    </w:rPr>
  </w:style>
  <w:style w:type="character" w:customStyle="1" w:styleId="1d">
    <w:name w:val="כותרת טקסט תו1"/>
    <w:basedOn w:val="a9"/>
    <w:link w:val="afff3"/>
    <w:rsid w:val="00EE772F"/>
    <w:rPr>
      <w:rFonts w:ascii="Tahoma" w:hAnsi="Tahoma" w:cs="Times New Roman"/>
      <w:b/>
      <w:bCs/>
      <w:sz w:val="40"/>
      <w:szCs w:val="40"/>
    </w:rPr>
  </w:style>
  <w:style w:type="paragraph" w:customStyle="1" w:styleId="111">
    <w:name w:val="111"/>
    <w:basedOn w:val="a8"/>
    <w:rsid w:val="00EE772F"/>
    <w:pPr>
      <w:keepNext/>
      <w:spacing w:before="120" w:after="120"/>
      <w:ind w:right="969"/>
    </w:pPr>
    <w:rPr>
      <w:rFonts w:cs="Times New Roman"/>
      <w:b/>
      <w:bCs/>
      <w:color w:val="000000"/>
      <w:sz w:val="22"/>
      <w:szCs w:val="22"/>
    </w:rPr>
  </w:style>
  <w:style w:type="paragraph" w:styleId="TOC2">
    <w:name w:val="toc 2"/>
    <w:basedOn w:val="a8"/>
    <w:next w:val="a8"/>
    <w:autoRedefine/>
    <w:unhideWhenUsed/>
    <w:qFormat/>
    <w:rsid w:val="00EE772F"/>
    <w:pPr>
      <w:ind w:left="240"/>
    </w:pPr>
    <w:rPr>
      <w:szCs w:val="24"/>
      <w:lang w:eastAsia="he-IL"/>
    </w:rPr>
  </w:style>
  <w:style w:type="paragraph" w:customStyle="1" w:styleId="23">
    <w:name w:val="מיספור2"/>
    <w:basedOn w:val="a8"/>
    <w:next w:val="a8"/>
    <w:rsid w:val="00EE772F"/>
    <w:pPr>
      <w:numPr>
        <w:ilvl w:val="1"/>
        <w:numId w:val="3"/>
      </w:numPr>
      <w:spacing w:before="120" w:after="60"/>
      <w:ind w:right="0"/>
      <w:jc w:val="both"/>
    </w:pPr>
    <w:rPr>
      <w:sz w:val="20"/>
      <w:szCs w:val="24"/>
      <w:lang w:eastAsia="he-IL"/>
    </w:rPr>
  </w:style>
  <w:style w:type="paragraph" w:customStyle="1" w:styleId="10">
    <w:name w:val="מספור1"/>
    <w:basedOn w:val="a8"/>
    <w:next w:val="a8"/>
    <w:link w:val="1e"/>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e">
    <w:name w:val="מספור1 תו"/>
    <w:link w:val="10"/>
    <w:rsid w:val="00EE772F"/>
    <w:rPr>
      <w:rFonts w:cs="Times New Roman"/>
      <w:color w:val="000000"/>
      <w:szCs w:val="24"/>
    </w:rPr>
  </w:style>
  <w:style w:type="paragraph" w:customStyle="1" w:styleId="31">
    <w:name w:val="מספור3"/>
    <w:basedOn w:val="a8"/>
    <w:next w:val="a8"/>
    <w:rsid w:val="00EE772F"/>
    <w:pPr>
      <w:numPr>
        <w:ilvl w:val="2"/>
        <w:numId w:val="3"/>
      </w:numPr>
      <w:spacing w:before="120" w:after="60"/>
      <w:ind w:right="0"/>
      <w:jc w:val="both"/>
    </w:pPr>
    <w:rPr>
      <w:sz w:val="20"/>
      <w:szCs w:val="24"/>
      <w:lang w:eastAsia="he-IL"/>
    </w:rPr>
  </w:style>
  <w:style w:type="paragraph" w:customStyle="1" w:styleId="a4">
    <w:name w:val="כותרת סעיף"/>
    <w:basedOn w:val="a8"/>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8"/>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8"/>
    <w:link w:val="Char0"/>
    <w:rsid w:val="00D07D1B"/>
    <w:pPr>
      <w:numPr>
        <w:ilvl w:val="2"/>
        <w:numId w:val="6"/>
      </w:numPr>
      <w:spacing w:line="360" w:lineRule="auto"/>
      <w:jc w:val="both"/>
    </w:pPr>
    <w:rPr>
      <w:rFonts w:cs="Arial"/>
      <w:sz w:val="22"/>
      <w:szCs w:val="22"/>
    </w:rPr>
  </w:style>
  <w:style w:type="paragraph" w:customStyle="1" w:styleId="15">
    <w:name w:val="תת סעיף1"/>
    <w:basedOn w:val="a6"/>
    <w:rsid w:val="00D07D1B"/>
    <w:pPr>
      <w:numPr>
        <w:ilvl w:val="3"/>
      </w:numPr>
    </w:pPr>
  </w:style>
  <w:style w:type="paragraph" w:customStyle="1" w:styleId="211111">
    <w:name w:val="תת סעיף2 1.1.1.1.1"/>
    <w:basedOn w:val="15"/>
    <w:rsid w:val="00D07D1B"/>
    <w:pPr>
      <w:numPr>
        <w:ilvl w:val="4"/>
      </w:numPr>
    </w:pPr>
  </w:style>
  <w:style w:type="paragraph" w:customStyle="1" w:styleId="afff4">
    <w:name w:val="כותרת"/>
    <w:basedOn w:val="a8"/>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5">
    <w:name w:val="תו תו תו תו תו תו תו תו תו תו"/>
    <w:basedOn w:val="a8"/>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f">
    <w:name w:val="סגנון1"/>
    <w:basedOn w:val="a8"/>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e">
    <w:name w:val="סגנון2"/>
    <w:basedOn w:val="a8"/>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0">
    <w:name w:val="1."/>
    <w:basedOn w:val="1a"/>
    <w:rsid w:val="00D07D1B"/>
    <w:pPr>
      <w:widowControl w:val="0"/>
      <w:spacing w:line="340" w:lineRule="atLeast"/>
      <w:ind w:left="720" w:hanging="935"/>
      <w:jc w:val="left"/>
    </w:pPr>
    <w:rPr>
      <w:sz w:val="22"/>
      <w:lang w:eastAsia="en-US"/>
    </w:rPr>
  </w:style>
  <w:style w:type="paragraph" w:customStyle="1" w:styleId="3b">
    <w:name w:val="3"/>
    <w:basedOn w:val="2d"/>
    <w:rsid w:val="00D07D1B"/>
    <w:pPr>
      <w:widowControl w:val="0"/>
      <w:tabs>
        <w:tab w:val="clear" w:pos="4153"/>
        <w:tab w:val="clear" w:pos="8306"/>
      </w:tabs>
      <w:spacing w:line="340" w:lineRule="atLeast"/>
      <w:ind w:left="1360" w:hanging="851"/>
    </w:pPr>
    <w:rPr>
      <w:sz w:val="22"/>
      <w:lang w:eastAsia="en-US"/>
    </w:rPr>
  </w:style>
  <w:style w:type="paragraph" w:customStyle="1" w:styleId="afff6">
    <w:name w:val="לילי"/>
    <w:basedOn w:val="3b"/>
    <w:rsid w:val="00D07D1B"/>
  </w:style>
  <w:style w:type="paragraph" w:customStyle="1" w:styleId="1f1">
    <w:name w:val="לילי1"/>
    <w:basedOn w:val="afff6"/>
    <w:rsid w:val="00D07D1B"/>
    <w:pPr>
      <w:ind w:left="851"/>
    </w:pPr>
  </w:style>
  <w:style w:type="paragraph" w:customStyle="1" w:styleId="afff7">
    <w:name w:val="חביב"/>
    <w:basedOn w:val="afff6"/>
    <w:rsid w:val="00D07D1B"/>
    <w:rPr>
      <w:b/>
      <w:bCs/>
      <w:u w:val="single"/>
    </w:rPr>
  </w:style>
  <w:style w:type="paragraph" w:customStyle="1" w:styleId="afff8">
    <w:name w:val="א."/>
    <w:basedOn w:val="3b"/>
    <w:rsid w:val="00D07D1B"/>
    <w:pPr>
      <w:ind w:left="1287" w:hanging="567"/>
      <w:jc w:val="both"/>
    </w:pPr>
  </w:style>
  <w:style w:type="paragraph" w:customStyle="1" w:styleId="3c">
    <w:name w:val="סגנון3"/>
    <w:basedOn w:val="1a"/>
    <w:rsid w:val="00D07D1B"/>
    <w:pPr>
      <w:widowControl w:val="0"/>
      <w:spacing w:line="320" w:lineRule="auto"/>
      <w:ind w:left="1106" w:hanging="1021"/>
    </w:pPr>
    <w:rPr>
      <w:sz w:val="22"/>
      <w:lang w:eastAsia="en-US"/>
    </w:rPr>
  </w:style>
  <w:style w:type="paragraph" w:customStyle="1" w:styleId="-1">
    <w:name w:val="גוף-1"/>
    <w:basedOn w:val="a8"/>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2">
    <w:name w:val="כניסה11אא"/>
    <w:basedOn w:val="-11"/>
    <w:rsid w:val="00D07D1B"/>
    <w:pPr>
      <w:ind w:left="3119"/>
    </w:pPr>
  </w:style>
  <w:style w:type="paragraph" w:styleId="TOC1">
    <w:name w:val="toc 1"/>
    <w:basedOn w:val="a8"/>
    <w:next w:val="a8"/>
    <w:autoRedefine/>
    <w:qFormat/>
    <w:rsid w:val="00D07D1B"/>
    <w:pPr>
      <w:widowControl w:val="0"/>
      <w:tabs>
        <w:tab w:val="left" w:pos="400"/>
        <w:tab w:val="right" w:leader="dot" w:pos="8495"/>
      </w:tabs>
      <w:spacing w:line="300" w:lineRule="atLeast"/>
    </w:pPr>
    <w:rPr>
      <w:sz w:val="20"/>
    </w:rPr>
  </w:style>
  <w:style w:type="paragraph" w:styleId="TOC3">
    <w:name w:val="toc 3"/>
    <w:basedOn w:val="a8"/>
    <w:next w:val="a8"/>
    <w:autoRedefine/>
    <w:qFormat/>
    <w:rsid w:val="00D07D1B"/>
    <w:pPr>
      <w:widowControl w:val="0"/>
      <w:ind w:left="400"/>
    </w:pPr>
    <w:rPr>
      <w:rFonts w:cs="Miriam"/>
      <w:sz w:val="20"/>
      <w:szCs w:val="20"/>
    </w:rPr>
  </w:style>
  <w:style w:type="paragraph" w:styleId="TOC4">
    <w:name w:val="toc 4"/>
    <w:basedOn w:val="a8"/>
    <w:next w:val="a8"/>
    <w:autoRedefine/>
    <w:rsid w:val="00D07D1B"/>
    <w:pPr>
      <w:widowControl w:val="0"/>
      <w:ind w:left="600"/>
    </w:pPr>
    <w:rPr>
      <w:rFonts w:cs="Miriam"/>
      <w:sz w:val="20"/>
      <w:szCs w:val="20"/>
    </w:rPr>
  </w:style>
  <w:style w:type="paragraph" w:styleId="TOC5">
    <w:name w:val="toc 5"/>
    <w:basedOn w:val="a8"/>
    <w:next w:val="a8"/>
    <w:autoRedefine/>
    <w:rsid w:val="00D07D1B"/>
    <w:pPr>
      <w:widowControl w:val="0"/>
      <w:ind w:left="800"/>
    </w:pPr>
    <w:rPr>
      <w:rFonts w:cs="Miriam"/>
      <w:sz w:val="20"/>
      <w:szCs w:val="20"/>
    </w:rPr>
  </w:style>
  <w:style w:type="paragraph" w:styleId="TOC6">
    <w:name w:val="toc 6"/>
    <w:basedOn w:val="a8"/>
    <w:next w:val="a8"/>
    <w:autoRedefine/>
    <w:rsid w:val="00D07D1B"/>
    <w:pPr>
      <w:widowControl w:val="0"/>
      <w:ind w:left="1000"/>
    </w:pPr>
    <w:rPr>
      <w:rFonts w:cs="Miriam"/>
      <w:sz w:val="20"/>
      <w:szCs w:val="20"/>
    </w:rPr>
  </w:style>
  <w:style w:type="paragraph" w:styleId="TOC7">
    <w:name w:val="toc 7"/>
    <w:basedOn w:val="a8"/>
    <w:next w:val="a8"/>
    <w:autoRedefine/>
    <w:rsid w:val="00D07D1B"/>
    <w:pPr>
      <w:widowControl w:val="0"/>
      <w:ind w:left="1200"/>
    </w:pPr>
    <w:rPr>
      <w:rFonts w:cs="Miriam"/>
      <w:sz w:val="20"/>
      <w:szCs w:val="20"/>
    </w:rPr>
  </w:style>
  <w:style w:type="paragraph" w:styleId="TOC8">
    <w:name w:val="toc 8"/>
    <w:basedOn w:val="a8"/>
    <w:next w:val="a8"/>
    <w:autoRedefine/>
    <w:rsid w:val="00D07D1B"/>
    <w:pPr>
      <w:widowControl w:val="0"/>
      <w:ind w:left="1400"/>
    </w:pPr>
    <w:rPr>
      <w:rFonts w:cs="Miriam"/>
      <w:sz w:val="20"/>
      <w:szCs w:val="20"/>
    </w:rPr>
  </w:style>
  <w:style w:type="paragraph" w:styleId="TOC9">
    <w:name w:val="toc 9"/>
    <w:basedOn w:val="a8"/>
    <w:next w:val="a8"/>
    <w:autoRedefine/>
    <w:rsid w:val="00D07D1B"/>
    <w:pPr>
      <w:widowControl w:val="0"/>
      <w:ind w:left="1600"/>
    </w:pPr>
    <w:rPr>
      <w:rFonts w:cs="Miriam"/>
      <w:sz w:val="20"/>
      <w:szCs w:val="20"/>
    </w:rPr>
  </w:style>
  <w:style w:type="paragraph" w:customStyle="1" w:styleId="2f">
    <w:name w:val="כניסה 2"/>
    <w:basedOn w:val="a8"/>
    <w:rsid w:val="00D07D1B"/>
    <w:pPr>
      <w:widowControl w:val="0"/>
      <w:spacing w:line="360" w:lineRule="auto"/>
      <w:ind w:left="1247" w:hanging="680"/>
      <w:jc w:val="both"/>
    </w:pPr>
    <w:rPr>
      <w:snapToGrid w:val="0"/>
      <w:sz w:val="22"/>
      <w:lang w:eastAsia="he-IL"/>
    </w:rPr>
  </w:style>
  <w:style w:type="paragraph" w:customStyle="1" w:styleId="3-">
    <w:name w:val="כניסה3-א"/>
    <w:basedOn w:val="a8"/>
    <w:rsid w:val="00D07D1B"/>
    <w:pPr>
      <w:widowControl w:val="0"/>
      <w:spacing w:line="360" w:lineRule="auto"/>
      <w:ind w:left="2155" w:hanging="567"/>
      <w:jc w:val="both"/>
    </w:pPr>
    <w:rPr>
      <w:snapToGrid w:val="0"/>
      <w:sz w:val="22"/>
      <w:lang w:eastAsia="he-IL"/>
    </w:rPr>
  </w:style>
  <w:style w:type="paragraph" w:customStyle="1" w:styleId="-2">
    <w:name w:val="רגיל-א"/>
    <w:basedOn w:val="a8"/>
    <w:rsid w:val="00D07D1B"/>
    <w:pPr>
      <w:widowControl w:val="0"/>
      <w:spacing w:line="360" w:lineRule="auto"/>
      <w:ind w:left="1134" w:hanging="567"/>
      <w:jc w:val="both"/>
    </w:pPr>
    <w:rPr>
      <w:snapToGrid w:val="0"/>
      <w:sz w:val="22"/>
      <w:lang w:eastAsia="he-IL"/>
    </w:rPr>
  </w:style>
  <w:style w:type="paragraph" w:customStyle="1" w:styleId="1f2">
    <w:name w:val="כניסה1"/>
    <w:basedOn w:val="a8"/>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8"/>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8"/>
    <w:rsid w:val="00D07D1B"/>
    <w:pPr>
      <w:widowControl w:val="0"/>
      <w:spacing w:line="360" w:lineRule="auto"/>
      <w:ind w:left="1985" w:hanging="851"/>
      <w:jc w:val="both"/>
    </w:pPr>
    <w:rPr>
      <w:snapToGrid w:val="0"/>
      <w:sz w:val="22"/>
      <w:lang w:eastAsia="he-IL"/>
    </w:rPr>
  </w:style>
  <w:style w:type="paragraph" w:customStyle="1" w:styleId="2-">
    <w:name w:val="כניסה2-גוף"/>
    <w:basedOn w:val="a8"/>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8"/>
    <w:rsid w:val="00D07D1B"/>
    <w:pPr>
      <w:widowControl w:val="0"/>
      <w:spacing w:line="360" w:lineRule="auto"/>
      <w:ind w:left="1758" w:right="1758" w:hanging="567"/>
      <w:jc w:val="both"/>
    </w:pPr>
    <w:rPr>
      <w:snapToGrid w:val="0"/>
      <w:sz w:val="22"/>
      <w:lang w:eastAsia="he-IL"/>
    </w:rPr>
  </w:style>
  <w:style w:type="paragraph" w:customStyle="1" w:styleId="44">
    <w:name w:val="4"/>
    <w:basedOn w:val="a8"/>
    <w:next w:val="afb"/>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8"/>
    <w:rsid w:val="00D07D1B"/>
    <w:pPr>
      <w:spacing w:after="120" w:line="360" w:lineRule="auto"/>
      <w:ind w:left="1134"/>
      <w:jc w:val="both"/>
    </w:pPr>
    <w:rPr>
      <w:b/>
      <w:bCs/>
      <w:sz w:val="22"/>
    </w:rPr>
  </w:style>
  <w:style w:type="paragraph" w:customStyle="1" w:styleId="afff9">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3">
    <w:name w:val="גוף1)"/>
    <w:basedOn w:val="3d"/>
    <w:rsid w:val="00D07D1B"/>
    <w:pPr>
      <w:ind w:hanging="567"/>
    </w:pPr>
  </w:style>
  <w:style w:type="paragraph" w:customStyle="1" w:styleId="113">
    <w:name w:val="1.1"/>
    <w:basedOn w:val="1a"/>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8"/>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8"/>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e"/>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a">
    <w:name w:val="ת"/>
    <w:basedOn w:val="a8"/>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8"/>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3">
    <w:name w:val="כניסה 6"/>
    <w:basedOn w:val="a8"/>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4">
    <w:name w:val="רגיל1"/>
    <w:basedOn w:val="a8"/>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8"/>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4">
    <w:name w:val="כניסה11אאא"/>
    <w:basedOn w:val="112"/>
    <w:rsid w:val="00D07D1B"/>
    <w:pPr>
      <w:adjustRightInd w:val="0"/>
      <w:spacing w:after="120"/>
      <w:ind w:left="3686"/>
      <w:textAlignment w:val="baseline"/>
    </w:pPr>
    <w:rPr>
      <w:snapToGrid w:val="0"/>
    </w:rPr>
  </w:style>
  <w:style w:type="paragraph" w:customStyle="1" w:styleId="-">
    <w:name w:val="גוף-א.."/>
    <w:basedOn w:val="a8"/>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2"/>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5">
    <w:name w:val="תו תו תו תו תו תו תו תו תו תו1"/>
    <w:basedOn w:val="a8"/>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8"/>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8"/>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5">
    <w:name w:val="פיסקת רשימה תו"/>
    <w:basedOn w:val="a9"/>
    <w:link w:val="af4"/>
    <w:uiPriority w:val="34"/>
    <w:rsid w:val="00686E30"/>
    <w:rPr>
      <w:rFonts w:cs="David"/>
      <w:sz w:val="24"/>
      <w:szCs w:val="26"/>
      <w:lang w:eastAsia="he-IL"/>
    </w:rPr>
  </w:style>
  <w:style w:type="paragraph" w:customStyle="1" w:styleId="ListParagraph1">
    <w:name w:val="List Paragraph1"/>
    <w:basedOn w:val="a8"/>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b">
    <w:name w:val="שם הוראה"/>
    <w:basedOn w:val="a8"/>
    <w:rsid w:val="00B621F1"/>
    <w:pPr>
      <w:jc w:val="both"/>
    </w:pPr>
    <w:rPr>
      <w:rFonts w:ascii="Arial" w:hAnsi="Arial" w:cs="Arial"/>
      <w:b/>
      <w:bCs/>
      <w:noProof/>
      <w:color w:val="FFFFFF"/>
      <w:sz w:val="28"/>
      <w:szCs w:val="28"/>
    </w:rPr>
  </w:style>
  <w:style w:type="paragraph" w:customStyle="1" w:styleId="afffc">
    <w:name w:val="טקסט רץ טבלה עליונה"/>
    <w:basedOn w:val="a8"/>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d">
    <w:name w:val="סגנון"/>
    <w:basedOn w:val="a8"/>
    <w:next w:val="ae"/>
    <w:uiPriority w:val="99"/>
    <w:rsid w:val="001E4E26"/>
    <w:pPr>
      <w:tabs>
        <w:tab w:val="center" w:pos="4153"/>
        <w:tab w:val="right" w:pos="8306"/>
      </w:tabs>
    </w:pPr>
    <w:rPr>
      <w:lang w:eastAsia="he-IL"/>
    </w:rPr>
  </w:style>
  <w:style w:type="paragraph" w:styleId="afffe">
    <w:name w:val="Document Map"/>
    <w:basedOn w:val="a8"/>
    <w:link w:val="affff"/>
    <w:uiPriority w:val="99"/>
    <w:rsid w:val="001E4E26"/>
    <w:pPr>
      <w:shd w:val="clear" w:color="auto" w:fill="000080"/>
    </w:pPr>
    <w:rPr>
      <w:rFonts w:ascii="Tahoma" w:hAnsi="Tahoma" w:cs="Tahoma"/>
      <w:sz w:val="20"/>
      <w:szCs w:val="20"/>
    </w:rPr>
  </w:style>
  <w:style w:type="character" w:customStyle="1" w:styleId="affff">
    <w:name w:val="מפת מסמך תו"/>
    <w:basedOn w:val="a9"/>
    <w:link w:val="afffe"/>
    <w:uiPriority w:val="99"/>
    <w:rsid w:val="001E4E26"/>
    <w:rPr>
      <w:rFonts w:ascii="Tahoma" w:hAnsi="Tahoma" w:cs="Tahoma"/>
      <w:shd w:val="clear" w:color="auto" w:fill="000080"/>
    </w:rPr>
  </w:style>
  <w:style w:type="character" w:customStyle="1" w:styleId="shorttext1">
    <w:name w:val="short_text1"/>
    <w:basedOn w:val="a9"/>
    <w:uiPriority w:val="99"/>
    <w:rsid w:val="001E4E26"/>
    <w:rPr>
      <w:rFonts w:cs="Times New Roman"/>
      <w:sz w:val="29"/>
      <w:szCs w:val="29"/>
    </w:rPr>
  </w:style>
  <w:style w:type="paragraph" w:customStyle="1" w:styleId="EHeading2">
    <w:name w:val="EHeading2"/>
    <w:basedOn w:val="a8"/>
    <w:uiPriority w:val="99"/>
    <w:rsid w:val="001E4E26"/>
    <w:pPr>
      <w:numPr>
        <w:numId w:val="9"/>
      </w:numPr>
      <w:bidi w:val="0"/>
      <w:ind w:right="288"/>
    </w:pPr>
    <w:rPr>
      <w:b/>
      <w:bCs/>
      <w:szCs w:val="24"/>
    </w:rPr>
  </w:style>
  <w:style w:type="paragraph" w:customStyle="1" w:styleId="EHeading3">
    <w:name w:val="EHeading3"/>
    <w:basedOn w:val="a8"/>
    <w:uiPriority w:val="99"/>
    <w:rsid w:val="001E4E26"/>
    <w:pPr>
      <w:numPr>
        <w:ilvl w:val="2"/>
        <w:numId w:val="9"/>
      </w:numPr>
      <w:bidi w:val="0"/>
      <w:ind w:right="1728"/>
    </w:pPr>
    <w:rPr>
      <w:rFonts w:ascii="Arial" w:hAnsi="Arial" w:cs="Arial"/>
      <w:sz w:val="22"/>
      <w:szCs w:val="22"/>
    </w:rPr>
  </w:style>
  <w:style w:type="paragraph" w:customStyle="1" w:styleId="EHeading4">
    <w:name w:val="EHeading4"/>
    <w:basedOn w:val="a8"/>
    <w:uiPriority w:val="99"/>
    <w:rsid w:val="001E4E26"/>
    <w:pPr>
      <w:numPr>
        <w:ilvl w:val="3"/>
        <w:numId w:val="9"/>
      </w:numPr>
      <w:bidi w:val="0"/>
      <w:ind w:right="2448"/>
    </w:pPr>
    <w:rPr>
      <w:sz w:val="22"/>
      <w:szCs w:val="22"/>
    </w:rPr>
  </w:style>
  <w:style w:type="paragraph" w:customStyle="1" w:styleId="affff0">
    <w:name w:val="ראשונה"/>
    <w:basedOn w:val="a8"/>
    <w:rsid w:val="001E4E26"/>
    <w:pPr>
      <w:spacing w:line="280" w:lineRule="atLeast"/>
      <w:ind w:left="567" w:hanging="567"/>
      <w:jc w:val="both"/>
    </w:pPr>
    <w:rPr>
      <w:rFonts w:cs="TopType David"/>
      <w:szCs w:val="22"/>
      <w:lang w:eastAsia="he-IL"/>
    </w:rPr>
  </w:style>
  <w:style w:type="paragraph" w:customStyle="1" w:styleId="Normal2">
    <w:name w:val="Normal2"/>
    <w:basedOn w:val="a8"/>
    <w:link w:val="Normal2Char"/>
    <w:rsid w:val="001E4E26"/>
    <w:pPr>
      <w:spacing w:before="120" w:line="320" w:lineRule="exact"/>
      <w:ind w:left="795"/>
      <w:jc w:val="both"/>
    </w:pPr>
    <w:rPr>
      <w:sz w:val="22"/>
      <w:szCs w:val="24"/>
      <w:lang w:eastAsia="he-IL"/>
    </w:rPr>
  </w:style>
  <w:style w:type="paragraph" w:customStyle="1" w:styleId="doublepara">
    <w:name w:val="double para"/>
    <w:basedOn w:val="a8"/>
    <w:rsid w:val="001E4E26"/>
    <w:pPr>
      <w:numPr>
        <w:numId w:val="10"/>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8"/>
    <w:link w:val="AlphaList1Char"/>
    <w:rsid w:val="001E4E26"/>
    <w:pPr>
      <w:numPr>
        <w:numId w:val="11"/>
      </w:numPr>
      <w:spacing w:before="120" w:line="320" w:lineRule="exact"/>
      <w:jc w:val="both"/>
    </w:pPr>
    <w:rPr>
      <w:sz w:val="22"/>
      <w:szCs w:val="24"/>
      <w:lang w:eastAsia="he-IL"/>
    </w:rPr>
  </w:style>
  <w:style w:type="paragraph" w:customStyle="1" w:styleId="AlphaList2">
    <w:name w:val="Alpha List 2"/>
    <w:basedOn w:val="a8"/>
    <w:link w:val="AlphaList20"/>
    <w:rsid w:val="001E4E26"/>
    <w:pPr>
      <w:numPr>
        <w:numId w:val="12"/>
      </w:numPr>
      <w:spacing w:before="120" w:line="320" w:lineRule="exact"/>
      <w:jc w:val="both"/>
    </w:pPr>
    <w:rPr>
      <w:sz w:val="22"/>
      <w:szCs w:val="24"/>
      <w:lang w:eastAsia="he-IL"/>
    </w:rPr>
  </w:style>
  <w:style w:type="paragraph" w:customStyle="1" w:styleId="DataItem">
    <w:name w:val="DataItem"/>
    <w:basedOn w:val="a8"/>
    <w:rsid w:val="001E4E26"/>
    <w:pPr>
      <w:spacing w:before="120" w:line="320" w:lineRule="exact"/>
    </w:pPr>
    <w:rPr>
      <w:sz w:val="22"/>
      <w:szCs w:val="24"/>
      <w:lang w:eastAsia="he-IL"/>
    </w:rPr>
  </w:style>
  <w:style w:type="paragraph" w:customStyle="1" w:styleId="DataItemB">
    <w:name w:val="DataItemB"/>
    <w:basedOn w:val="a8"/>
    <w:rsid w:val="001E4E26"/>
    <w:pPr>
      <w:spacing w:before="120" w:line="320" w:lineRule="exact"/>
    </w:pPr>
    <w:rPr>
      <w:b/>
      <w:bCs/>
      <w:sz w:val="22"/>
      <w:szCs w:val="24"/>
      <w:lang w:eastAsia="he-IL"/>
    </w:rPr>
  </w:style>
  <w:style w:type="paragraph" w:customStyle="1" w:styleId="Frame1">
    <w:name w:val="Frame 1"/>
    <w:basedOn w:val="a8"/>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8"/>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8"/>
    <w:link w:val="TableTextChar"/>
    <w:qFormat/>
    <w:rsid w:val="001E4E26"/>
    <w:pPr>
      <w:spacing w:before="75" w:line="280" w:lineRule="atLeast"/>
    </w:pPr>
    <w:rPr>
      <w:sz w:val="22"/>
      <w:szCs w:val="24"/>
      <w:lang w:eastAsia="he-IL"/>
    </w:rPr>
  </w:style>
  <w:style w:type="paragraph" w:customStyle="1" w:styleId="Char1">
    <w:name w:val="תו Char"/>
    <w:basedOn w:val="a8"/>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8"/>
    <w:autoRedefine/>
    <w:rsid w:val="001E4E26"/>
    <w:pPr>
      <w:suppressAutoHyphens/>
      <w:spacing w:before="120" w:line="360" w:lineRule="auto"/>
    </w:pPr>
    <w:rPr>
      <w:rFonts w:ascii="Tahoma" w:hAnsi="Tahoma"/>
      <w:sz w:val="20"/>
      <w:szCs w:val="24"/>
      <w:lang w:eastAsia="he-IL"/>
    </w:rPr>
  </w:style>
  <w:style w:type="paragraph" w:styleId="affff1">
    <w:name w:val="No Spacing"/>
    <w:link w:val="affff2"/>
    <w:uiPriority w:val="1"/>
    <w:qFormat/>
    <w:rsid w:val="001E4E26"/>
    <w:rPr>
      <w:rFonts w:ascii="Calibri" w:eastAsia="Calibri" w:hAnsi="Calibri" w:cs="Arial"/>
      <w:sz w:val="22"/>
      <w:szCs w:val="22"/>
    </w:rPr>
  </w:style>
  <w:style w:type="paragraph" w:customStyle="1" w:styleId="affff3">
    <w:name w:val="טקסט סעיף תו תו תו תו"/>
    <w:basedOn w:val="a8"/>
    <w:link w:val="affff4"/>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5">
    <w:name w:val="תו תו"/>
    <w:basedOn w:val="a8"/>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8"/>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3"/>
      </w:numPr>
      <w:ind w:left="497"/>
    </w:pPr>
  </w:style>
  <w:style w:type="paragraph" w:customStyle="1" w:styleId="CharChar1">
    <w:name w:val="Char Char1 תו תו"/>
    <w:basedOn w:val="a8"/>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9"/>
    <w:uiPriority w:val="99"/>
    <w:rsid w:val="001E4E26"/>
  </w:style>
  <w:style w:type="character" w:customStyle="1" w:styleId="apple-converted-space">
    <w:name w:val="apple-converted-space"/>
    <w:basedOn w:val="a9"/>
    <w:rsid w:val="001E4E26"/>
  </w:style>
  <w:style w:type="paragraph" w:customStyle="1" w:styleId="a2">
    <w:name w:val="טקסט סעיף תו תו תו תו תו תו"/>
    <w:basedOn w:val="a8"/>
    <w:rsid w:val="001E4E26"/>
    <w:pPr>
      <w:numPr>
        <w:ilvl w:val="1"/>
        <w:numId w:val="14"/>
      </w:numPr>
    </w:pPr>
    <w:rPr>
      <w:lang w:eastAsia="he-IL"/>
    </w:rPr>
  </w:style>
  <w:style w:type="paragraph" w:customStyle="1" w:styleId="affff6">
    <w:name w:val="תו"/>
    <w:basedOn w:val="a8"/>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8"/>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8"/>
    <w:rsid w:val="001E4E26"/>
    <w:pPr>
      <w:spacing w:after="120"/>
      <w:ind w:left="849"/>
    </w:pPr>
    <w:rPr>
      <w:lang w:eastAsia="he-IL"/>
    </w:rPr>
  </w:style>
  <w:style w:type="character" w:customStyle="1" w:styleId="default">
    <w:name w:val="default"/>
    <w:basedOn w:val="a9"/>
    <w:rsid w:val="001E4E26"/>
    <w:rPr>
      <w:rFonts w:ascii="Times New Roman" w:hAnsi="Times New Roman" w:cs="Times New Roman"/>
      <w:sz w:val="26"/>
      <w:szCs w:val="26"/>
    </w:rPr>
  </w:style>
  <w:style w:type="character" w:customStyle="1" w:styleId="aff2">
    <w:name w:val="כיתוב תו"/>
    <w:basedOn w:val="a9"/>
    <w:link w:val="aff1"/>
    <w:rsid w:val="001E4E26"/>
    <w:rPr>
      <w:rFonts w:cs="David"/>
      <w:b/>
      <w:bCs/>
      <w:sz w:val="40"/>
      <w:szCs w:val="40"/>
      <w:lang w:eastAsia="he-IL"/>
    </w:rPr>
  </w:style>
  <w:style w:type="paragraph" w:styleId="affff7">
    <w:name w:val="Closing"/>
    <w:basedOn w:val="a8"/>
    <w:link w:val="affff8"/>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8">
    <w:name w:val="סיום תו"/>
    <w:basedOn w:val="a9"/>
    <w:link w:val="affff7"/>
    <w:uiPriority w:val="5"/>
    <w:rsid w:val="001E4E26"/>
    <w:rPr>
      <w:rFonts w:ascii="Calibri" w:hAnsi="Calibri" w:cs="Arial"/>
    </w:rPr>
  </w:style>
  <w:style w:type="paragraph" w:styleId="affff9">
    <w:name w:val="Salutation"/>
    <w:basedOn w:val="a8"/>
    <w:next w:val="a8"/>
    <w:link w:val="affffa"/>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a">
    <w:name w:val="ברכה תו"/>
    <w:basedOn w:val="a9"/>
    <w:link w:val="affff9"/>
    <w:uiPriority w:val="4"/>
    <w:rsid w:val="001E4E26"/>
    <w:rPr>
      <w:rFonts w:ascii="Calibri" w:eastAsia="Calibri" w:hAnsi="Calibri" w:cs="Arial"/>
      <w:b/>
      <w:bCs/>
      <w:color w:val="C0504D"/>
      <w:szCs w:val="22"/>
    </w:rPr>
  </w:style>
  <w:style w:type="character" w:styleId="affffb">
    <w:name w:val="Emphasis"/>
    <w:uiPriority w:val="20"/>
    <w:qFormat/>
    <w:rsid w:val="001E4E26"/>
    <w:rPr>
      <w:rFonts w:ascii="Calibri" w:eastAsia="Times New Roman" w:hAnsi="Calibri" w:cs="Arial"/>
      <w:b/>
      <w:bCs/>
      <w:iCs w:val="0"/>
      <w:color w:val="C0504D"/>
      <w:spacing w:val="10"/>
      <w:szCs w:val="20"/>
    </w:rPr>
  </w:style>
  <w:style w:type="paragraph" w:styleId="affffc">
    <w:name w:val="Intense Quote"/>
    <w:basedOn w:val="a8"/>
    <w:link w:val="affffd"/>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d">
    <w:name w:val="ציטוט חזק תו"/>
    <w:basedOn w:val="a9"/>
    <w:link w:val="affffc"/>
    <w:uiPriority w:val="30"/>
    <w:rsid w:val="001E4E26"/>
    <w:rPr>
      <w:rFonts w:ascii="Calibri" w:eastAsia="Calibri" w:hAnsi="Calibri" w:cs="Arial"/>
      <w:i/>
      <w:iCs/>
      <w:color w:val="C0504D"/>
      <w:szCs w:val="22"/>
    </w:rPr>
  </w:style>
  <w:style w:type="character" w:styleId="affffe">
    <w:name w:val="Subtle Emphasis"/>
    <w:basedOn w:val="a9"/>
    <w:uiPriority w:val="19"/>
    <w:qFormat/>
    <w:rsid w:val="001E4E26"/>
    <w:rPr>
      <w:rFonts w:ascii="Calibri" w:hAnsi="Calibri"/>
      <w:i/>
      <w:iCs/>
      <w:color w:val="006666"/>
    </w:rPr>
  </w:style>
  <w:style w:type="character" w:styleId="afffff">
    <w:name w:val="Intense Emphasis"/>
    <w:basedOn w:val="a9"/>
    <w:uiPriority w:val="21"/>
    <w:qFormat/>
    <w:rsid w:val="001E4E26"/>
    <w:rPr>
      <w:rFonts w:ascii="Calibri" w:hAnsi="Calibri"/>
      <w:b/>
      <w:bCs/>
      <w:i/>
      <w:iCs/>
      <w:caps/>
      <w:color w:val="438086"/>
      <w:spacing w:val="5"/>
    </w:rPr>
  </w:style>
  <w:style w:type="character" w:styleId="afffff0">
    <w:name w:val="Subtle Reference"/>
    <w:basedOn w:val="a9"/>
    <w:uiPriority w:val="31"/>
    <w:qFormat/>
    <w:rsid w:val="001E4E26"/>
    <w:rPr>
      <w:i/>
      <w:iCs/>
      <w:color w:val="4E4F89"/>
    </w:rPr>
  </w:style>
  <w:style w:type="character" w:styleId="afffff1">
    <w:name w:val="Book Title"/>
    <w:basedOn w:val="a9"/>
    <w:uiPriority w:val="33"/>
    <w:qFormat/>
    <w:rsid w:val="001E4E26"/>
    <w:rPr>
      <w:rFonts w:ascii="Calibri" w:eastAsia="Times New Roman" w:hAnsi="Cambria" w:cs="Arial"/>
      <w:bCs w:val="0"/>
      <w:i/>
      <w:iCs/>
      <w:color w:val="000000"/>
      <w:sz w:val="20"/>
      <w:szCs w:val="20"/>
    </w:rPr>
  </w:style>
  <w:style w:type="paragraph" w:customStyle="1" w:styleId="afffff2">
    <w:name w:val="כתובת להחזרה"/>
    <w:basedOn w:val="a8"/>
    <w:uiPriority w:val="2"/>
    <w:qFormat/>
    <w:rsid w:val="001E4E26"/>
    <w:pPr>
      <w:spacing w:line="360" w:lineRule="auto"/>
      <w:ind w:left="6480" w:firstLine="284"/>
      <w:jc w:val="both"/>
    </w:pPr>
    <w:rPr>
      <w:rFonts w:ascii="Arial" w:hAnsi="Arial"/>
      <w:szCs w:val="24"/>
    </w:rPr>
  </w:style>
  <w:style w:type="paragraph" w:customStyle="1" w:styleId="afffff3">
    <w:name w:val="נושא"/>
    <w:basedOn w:val="a8"/>
    <w:next w:val="a8"/>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4">
    <w:name w:val="כתובת למשלוח"/>
    <w:basedOn w:val="a8"/>
    <w:uiPriority w:val="3"/>
    <w:qFormat/>
    <w:rsid w:val="001E4E26"/>
    <w:pPr>
      <w:spacing w:before="480" w:after="480" w:line="360" w:lineRule="auto"/>
      <w:ind w:firstLine="284"/>
      <w:contextualSpacing/>
      <w:jc w:val="both"/>
    </w:pPr>
    <w:rPr>
      <w:rFonts w:ascii="Arial" w:hAnsi="Arial"/>
      <w:szCs w:val="24"/>
    </w:rPr>
  </w:style>
  <w:style w:type="paragraph" w:customStyle="1" w:styleId="1f6">
    <w:name w:val="תבליט 1"/>
    <w:basedOn w:val="af4"/>
    <w:uiPriority w:val="37"/>
    <w:qFormat/>
    <w:rsid w:val="001E4E26"/>
    <w:pPr>
      <w:spacing w:line="276" w:lineRule="auto"/>
      <w:ind w:left="216" w:hanging="216"/>
      <w:jc w:val="both"/>
    </w:pPr>
    <w:rPr>
      <w:rFonts w:ascii="Arial" w:hAnsi="Arial"/>
      <w:szCs w:val="24"/>
      <w:lang w:eastAsia="en-US"/>
    </w:rPr>
  </w:style>
  <w:style w:type="paragraph" w:customStyle="1" w:styleId="2f0">
    <w:name w:val="תבליט 2"/>
    <w:basedOn w:val="af4"/>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4"/>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8"/>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9"/>
    <w:link w:val="TASHTIOTHEADER"/>
    <w:rsid w:val="001E4E26"/>
    <w:rPr>
      <w:rFonts w:ascii="Calibri" w:hAnsi="Calibri" w:cs="Arial"/>
      <w:color w:val="000000"/>
      <w:sz w:val="36"/>
      <w:szCs w:val="36"/>
    </w:rPr>
  </w:style>
  <w:style w:type="paragraph" w:customStyle="1" w:styleId="TASHTIOTFOOTER">
    <w:name w:val="TASHTIOT FOOTER"/>
    <w:basedOn w:val="a8"/>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9"/>
    <w:link w:val="TASHTIOTFOOTER"/>
    <w:rsid w:val="001E4E26"/>
    <w:rPr>
      <w:rFonts w:cs="David"/>
      <w:noProof/>
      <w:sz w:val="24"/>
      <w:szCs w:val="26"/>
    </w:rPr>
  </w:style>
  <w:style w:type="paragraph" w:customStyle="1" w:styleId="TableNormal1">
    <w:name w:val="Table Normal1"/>
    <w:basedOn w:val="a8"/>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9"/>
    <w:link w:val="TableNormal1"/>
    <w:rsid w:val="001E4E26"/>
    <w:rPr>
      <w:rFonts w:ascii="Arial" w:hAnsi="Arial" w:cs="Arial"/>
      <w:sz w:val="22"/>
      <w:szCs w:val="22"/>
    </w:rPr>
  </w:style>
  <w:style w:type="paragraph" w:customStyle="1" w:styleId="BULETNORMALDOT">
    <w:name w:val="BULET NORMAL DOT"/>
    <w:basedOn w:val="af4"/>
    <w:link w:val="BULETNORMALDOTChar"/>
    <w:qFormat/>
    <w:rsid w:val="001E4E26"/>
    <w:pPr>
      <w:numPr>
        <w:numId w:val="15"/>
      </w:numPr>
      <w:spacing w:after="120" w:line="360" w:lineRule="auto"/>
      <w:jc w:val="both"/>
    </w:pPr>
    <w:rPr>
      <w:rFonts w:ascii="Arial" w:hAnsi="Arial"/>
      <w:szCs w:val="24"/>
      <w:lang w:eastAsia="en-US"/>
    </w:rPr>
  </w:style>
  <w:style w:type="character" w:customStyle="1" w:styleId="BULETNORMALDOTChar">
    <w:name w:val="BULET NORMAL DOT Char"/>
    <w:basedOn w:val="af5"/>
    <w:link w:val="BULETNORMALDOT"/>
    <w:rsid w:val="001E4E26"/>
    <w:rPr>
      <w:rFonts w:ascii="Arial" w:hAnsi="Arial" w:cs="David"/>
      <w:sz w:val="24"/>
      <w:szCs w:val="24"/>
      <w:lang w:eastAsia="he-IL"/>
    </w:rPr>
  </w:style>
  <w:style w:type="paragraph" w:customStyle="1" w:styleId="afffff5">
    <w:name w:val="איור מרכז"/>
    <w:basedOn w:val="aff1"/>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2"/>
    <w:link w:val="afffff5"/>
    <w:rsid w:val="001E4E26"/>
    <w:rPr>
      <w:rFonts w:ascii="Arial" w:hAnsi="Arial" w:cs="Arial"/>
      <w:b/>
      <w:bCs/>
      <w:color w:val="4F81BD"/>
      <w:sz w:val="18"/>
      <w:szCs w:val="18"/>
      <w:lang w:eastAsia="he-IL"/>
    </w:rPr>
  </w:style>
  <w:style w:type="paragraph" w:customStyle="1" w:styleId="afffff6">
    <w:name w:val="דף ראשון"/>
    <w:basedOn w:val="a8"/>
    <w:link w:val="Char3"/>
    <w:qFormat/>
    <w:rsid w:val="001E4E26"/>
    <w:pPr>
      <w:spacing w:after="120" w:line="360" w:lineRule="auto"/>
      <w:ind w:firstLine="27"/>
      <w:jc w:val="center"/>
    </w:pPr>
    <w:rPr>
      <w:rFonts w:ascii="Arial" w:hAnsi="Arial"/>
      <w:noProof/>
      <w:sz w:val="28"/>
      <w:szCs w:val="28"/>
    </w:rPr>
  </w:style>
  <w:style w:type="paragraph" w:customStyle="1" w:styleId="afffff7">
    <w:name w:val="מדינת ישראל"/>
    <w:basedOn w:val="ac"/>
    <w:link w:val="Char4"/>
    <w:qFormat/>
    <w:rsid w:val="001E4E26"/>
    <w:pPr>
      <w:jc w:val="center"/>
    </w:pPr>
    <w:rPr>
      <w:rFonts w:ascii="Arial" w:hAnsi="Arial"/>
      <w:noProof/>
      <w:sz w:val="44"/>
      <w:szCs w:val="44"/>
    </w:rPr>
  </w:style>
  <w:style w:type="character" w:customStyle="1" w:styleId="Char3">
    <w:name w:val="דף ראשון Char"/>
    <w:basedOn w:val="a9"/>
    <w:link w:val="afffff6"/>
    <w:rsid w:val="001E4E26"/>
    <w:rPr>
      <w:rFonts w:ascii="Arial" w:hAnsi="Arial" w:cs="David"/>
      <w:noProof/>
      <w:sz w:val="28"/>
      <w:szCs w:val="28"/>
    </w:rPr>
  </w:style>
  <w:style w:type="character" w:customStyle="1" w:styleId="Char4">
    <w:name w:val="מדינת ישראל Char"/>
    <w:basedOn w:val="ad"/>
    <w:link w:val="afffff7"/>
    <w:rsid w:val="001E4E26"/>
    <w:rPr>
      <w:rFonts w:ascii="Arial" w:hAnsi="Arial" w:cs="David"/>
      <w:noProof/>
      <w:sz w:val="44"/>
      <w:szCs w:val="44"/>
    </w:rPr>
  </w:style>
  <w:style w:type="paragraph" w:styleId="afffff8">
    <w:name w:val="Signature"/>
    <w:basedOn w:val="a8"/>
    <w:link w:val="afffff9"/>
    <w:unhideWhenUsed/>
    <w:rsid w:val="001E4E26"/>
    <w:pPr>
      <w:ind w:left="4320" w:firstLine="284"/>
      <w:jc w:val="both"/>
    </w:pPr>
    <w:rPr>
      <w:rFonts w:ascii="Arial" w:hAnsi="Arial"/>
      <w:szCs w:val="24"/>
    </w:rPr>
  </w:style>
  <w:style w:type="character" w:customStyle="1" w:styleId="afffff9">
    <w:name w:val="חתימה תו"/>
    <w:basedOn w:val="a9"/>
    <w:link w:val="afffff8"/>
    <w:rsid w:val="001E4E26"/>
    <w:rPr>
      <w:rFonts w:ascii="Arial" w:hAnsi="Arial" w:cs="David"/>
      <w:sz w:val="24"/>
      <w:szCs w:val="24"/>
    </w:rPr>
  </w:style>
  <w:style w:type="numbering" w:customStyle="1" w:styleId="afffffa">
    <w:name w:val="רשימה עירונית עם תבליטים"/>
    <w:rsid w:val="001E4E26"/>
  </w:style>
  <w:style w:type="numbering" w:customStyle="1" w:styleId="a1">
    <w:name w:val="רשימה ממוספרת עירונית"/>
    <w:uiPriority w:val="99"/>
    <w:rsid w:val="001E4E26"/>
    <w:pPr>
      <w:numPr>
        <w:numId w:val="17"/>
      </w:numPr>
    </w:pPr>
  </w:style>
  <w:style w:type="paragraph" w:customStyle="1" w:styleId="afffffb">
    <w:name w:val="קטגוריה"/>
    <w:basedOn w:val="a8"/>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8"/>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0">
    <w:name w:val="כותרת 11"/>
    <w:basedOn w:val="a8"/>
    <w:rsid w:val="001E4E26"/>
    <w:pPr>
      <w:numPr>
        <w:numId w:val="18"/>
      </w:numPr>
      <w:spacing w:after="120"/>
      <w:jc w:val="both"/>
    </w:pPr>
    <w:rPr>
      <w:rFonts w:ascii="Arial" w:hAnsi="Arial"/>
      <w:szCs w:val="24"/>
    </w:rPr>
  </w:style>
  <w:style w:type="paragraph" w:customStyle="1" w:styleId="310">
    <w:name w:val="כותרת 31"/>
    <w:basedOn w:val="a8"/>
    <w:rsid w:val="001E4E26"/>
    <w:pPr>
      <w:spacing w:after="120"/>
      <w:ind w:left="720" w:hanging="720"/>
      <w:jc w:val="both"/>
    </w:pPr>
    <w:rPr>
      <w:rFonts w:ascii="Arial" w:hAnsi="Arial"/>
      <w:szCs w:val="24"/>
    </w:rPr>
  </w:style>
  <w:style w:type="paragraph" w:customStyle="1" w:styleId="410">
    <w:name w:val="כותרת 41"/>
    <w:basedOn w:val="a8"/>
    <w:rsid w:val="001E4E26"/>
    <w:pPr>
      <w:spacing w:after="120"/>
      <w:ind w:left="864" w:hanging="864"/>
      <w:jc w:val="both"/>
    </w:pPr>
    <w:rPr>
      <w:rFonts w:ascii="Arial" w:hAnsi="Arial"/>
      <w:szCs w:val="24"/>
    </w:rPr>
  </w:style>
  <w:style w:type="paragraph" w:customStyle="1" w:styleId="510">
    <w:name w:val="כותרת 51"/>
    <w:basedOn w:val="a8"/>
    <w:rsid w:val="001E4E26"/>
    <w:pPr>
      <w:spacing w:after="120"/>
      <w:ind w:left="1008" w:hanging="1008"/>
      <w:jc w:val="both"/>
    </w:pPr>
    <w:rPr>
      <w:rFonts w:ascii="Arial" w:hAnsi="Arial"/>
      <w:szCs w:val="24"/>
    </w:rPr>
  </w:style>
  <w:style w:type="paragraph" w:customStyle="1" w:styleId="610">
    <w:name w:val="כותרת 61"/>
    <w:basedOn w:val="a8"/>
    <w:rsid w:val="001E4E26"/>
    <w:pPr>
      <w:spacing w:after="120"/>
      <w:ind w:left="1152" w:hanging="1152"/>
      <w:jc w:val="both"/>
    </w:pPr>
    <w:rPr>
      <w:rFonts w:ascii="Arial" w:hAnsi="Arial"/>
      <w:szCs w:val="24"/>
    </w:rPr>
  </w:style>
  <w:style w:type="paragraph" w:customStyle="1" w:styleId="710">
    <w:name w:val="כותרת 71"/>
    <w:basedOn w:val="a8"/>
    <w:rsid w:val="001E4E26"/>
    <w:pPr>
      <w:spacing w:after="120"/>
      <w:ind w:left="1296" w:hanging="1296"/>
      <w:jc w:val="both"/>
    </w:pPr>
    <w:rPr>
      <w:rFonts w:ascii="Arial" w:hAnsi="Arial"/>
      <w:szCs w:val="24"/>
    </w:rPr>
  </w:style>
  <w:style w:type="paragraph" w:customStyle="1" w:styleId="810">
    <w:name w:val="כותרת 81"/>
    <w:basedOn w:val="a8"/>
    <w:rsid w:val="001E4E26"/>
    <w:pPr>
      <w:spacing w:after="120"/>
      <w:ind w:left="1440" w:hanging="1440"/>
      <w:jc w:val="both"/>
    </w:pPr>
    <w:rPr>
      <w:rFonts w:ascii="Arial" w:hAnsi="Arial"/>
      <w:szCs w:val="24"/>
    </w:rPr>
  </w:style>
  <w:style w:type="paragraph" w:customStyle="1" w:styleId="910">
    <w:name w:val="כותרת 91"/>
    <w:basedOn w:val="a8"/>
    <w:rsid w:val="001E4E26"/>
    <w:pPr>
      <w:spacing w:after="120"/>
      <w:ind w:left="1584" w:hanging="1584"/>
      <w:jc w:val="both"/>
    </w:pPr>
    <w:rPr>
      <w:rFonts w:ascii="Arial" w:hAnsi="Arial"/>
      <w:szCs w:val="24"/>
    </w:rPr>
  </w:style>
  <w:style w:type="paragraph" w:customStyle="1" w:styleId="Heading41">
    <w:name w:val="Heading 41"/>
    <w:basedOn w:val="a8"/>
    <w:next w:val="a8"/>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8"/>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8"/>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8"/>
    <w:rsid w:val="001E4E26"/>
    <w:pPr>
      <w:bidi w:val="0"/>
      <w:spacing w:before="100" w:beforeAutospacing="1" w:after="100" w:afterAutospacing="1"/>
    </w:pPr>
    <w:rPr>
      <w:color w:val="FF0000"/>
      <w:sz w:val="20"/>
      <w:szCs w:val="20"/>
      <w:u w:val="single"/>
    </w:rPr>
  </w:style>
  <w:style w:type="paragraph" w:customStyle="1" w:styleId="font8">
    <w:name w:val="font8"/>
    <w:basedOn w:val="a8"/>
    <w:rsid w:val="001E4E26"/>
    <w:pPr>
      <w:bidi w:val="0"/>
      <w:spacing w:before="100" w:beforeAutospacing="1" w:after="100" w:afterAutospacing="1"/>
    </w:pPr>
    <w:rPr>
      <w:color w:val="000000"/>
      <w:sz w:val="20"/>
      <w:szCs w:val="20"/>
    </w:rPr>
  </w:style>
  <w:style w:type="paragraph" w:customStyle="1" w:styleId="font9">
    <w:name w:val="font9"/>
    <w:basedOn w:val="a8"/>
    <w:rsid w:val="001E4E26"/>
    <w:pPr>
      <w:bidi w:val="0"/>
      <w:spacing w:before="100" w:beforeAutospacing="1" w:after="100" w:afterAutospacing="1"/>
    </w:pPr>
    <w:rPr>
      <w:color w:val="000000"/>
      <w:sz w:val="20"/>
      <w:szCs w:val="20"/>
      <w:u w:val="single"/>
    </w:rPr>
  </w:style>
  <w:style w:type="paragraph" w:customStyle="1" w:styleId="xl65">
    <w:name w:val="xl65"/>
    <w:basedOn w:val="a8"/>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8"/>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8"/>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8"/>
    <w:rsid w:val="001E4E26"/>
    <w:pPr>
      <w:bidi w:val="0"/>
      <w:spacing w:before="100" w:beforeAutospacing="1" w:after="100" w:afterAutospacing="1"/>
      <w:jc w:val="center"/>
      <w:textAlignment w:val="center"/>
    </w:pPr>
    <w:rPr>
      <w:b/>
      <w:bCs/>
      <w:sz w:val="28"/>
      <w:szCs w:val="28"/>
    </w:rPr>
  </w:style>
  <w:style w:type="paragraph" w:customStyle="1" w:styleId="xl69">
    <w:name w:val="xl69"/>
    <w:basedOn w:val="a8"/>
    <w:rsid w:val="001E4E26"/>
    <w:pPr>
      <w:bidi w:val="0"/>
      <w:spacing w:before="100" w:beforeAutospacing="1" w:after="100" w:afterAutospacing="1"/>
      <w:textAlignment w:val="center"/>
    </w:pPr>
    <w:rPr>
      <w:szCs w:val="24"/>
    </w:rPr>
  </w:style>
  <w:style w:type="paragraph" w:customStyle="1" w:styleId="xl70">
    <w:name w:val="xl70"/>
    <w:basedOn w:val="a8"/>
    <w:rsid w:val="001E4E26"/>
    <w:pPr>
      <w:bidi w:val="0"/>
      <w:spacing w:before="100" w:beforeAutospacing="1" w:after="100" w:afterAutospacing="1"/>
      <w:jc w:val="right"/>
      <w:textAlignment w:val="center"/>
    </w:pPr>
    <w:rPr>
      <w:szCs w:val="24"/>
    </w:rPr>
  </w:style>
  <w:style w:type="paragraph" w:customStyle="1" w:styleId="xl71">
    <w:name w:val="xl71"/>
    <w:basedOn w:val="a8"/>
    <w:rsid w:val="001E4E26"/>
    <w:pPr>
      <w:bidi w:val="0"/>
      <w:spacing w:before="100" w:beforeAutospacing="1" w:after="100" w:afterAutospacing="1"/>
      <w:jc w:val="center"/>
      <w:textAlignment w:val="center"/>
    </w:pPr>
    <w:rPr>
      <w:szCs w:val="24"/>
    </w:rPr>
  </w:style>
  <w:style w:type="paragraph" w:customStyle="1" w:styleId="xl72">
    <w:name w:val="xl72"/>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8"/>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8"/>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8"/>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8"/>
    <w:rsid w:val="001E4E26"/>
    <w:pPr>
      <w:bidi w:val="0"/>
      <w:spacing w:before="100" w:beforeAutospacing="1" w:after="100" w:afterAutospacing="1"/>
      <w:textAlignment w:val="center"/>
    </w:pPr>
    <w:rPr>
      <w:b/>
      <w:bCs/>
      <w:szCs w:val="24"/>
    </w:rPr>
  </w:style>
  <w:style w:type="paragraph" w:customStyle="1" w:styleId="xl79">
    <w:name w:val="xl79"/>
    <w:basedOn w:val="a8"/>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8"/>
    <w:rsid w:val="001E4E26"/>
    <w:pPr>
      <w:bidi w:val="0"/>
      <w:spacing w:before="100" w:beforeAutospacing="1" w:after="100" w:afterAutospacing="1"/>
      <w:jc w:val="center"/>
      <w:textAlignment w:val="center"/>
    </w:pPr>
    <w:rPr>
      <w:sz w:val="20"/>
      <w:szCs w:val="20"/>
    </w:rPr>
  </w:style>
  <w:style w:type="paragraph" w:customStyle="1" w:styleId="xl81">
    <w:name w:val="xl81"/>
    <w:basedOn w:val="a8"/>
    <w:rsid w:val="001E4E26"/>
    <w:pPr>
      <w:bidi w:val="0"/>
      <w:spacing w:before="100" w:beforeAutospacing="1" w:after="100" w:afterAutospacing="1"/>
      <w:jc w:val="right"/>
      <w:textAlignment w:val="center"/>
    </w:pPr>
    <w:rPr>
      <w:b/>
      <w:bCs/>
      <w:sz w:val="28"/>
      <w:szCs w:val="28"/>
    </w:rPr>
  </w:style>
  <w:style w:type="paragraph" w:customStyle="1" w:styleId="xl82">
    <w:name w:val="xl82"/>
    <w:basedOn w:val="a8"/>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8"/>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8"/>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8"/>
    <w:rsid w:val="001E4E26"/>
    <w:pPr>
      <w:bidi w:val="0"/>
      <w:spacing w:before="100" w:beforeAutospacing="1" w:after="100" w:afterAutospacing="1"/>
      <w:jc w:val="center"/>
      <w:textAlignment w:val="center"/>
    </w:pPr>
    <w:rPr>
      <w:sz w:val="18"/>
      <w:szCs w:val="18"/>
    </w:rPr>
  </w:style>
  <w:style w:type="paragraph" w:customStyle="1" w:styleId="xl86">
    <w:name w:val="xl86"/>
    <w:basedOn w:val="a8"/>
    <w:rsid w:val="001E4E26"/>
    <w:pPr>
      <w:bidi w:val="0"/>
      <w:spacing w:before="100" w:beforeAutospacing="1" w:after="100" w:afterAutospacing="1"/>
      <w:jc w:val="right"/>
      <w:textAlignment w:val="center"/>
    </w:pPr>
    <w:rPr>
      <w:color w:val="0000FF"/>
      <w:szCs w:val="24"/>
    </w:rPr>
  </w:style>
  <w:style w:type="paragraph" w:customStyle="1" w:styleId="xl87">
    <w:name w:val="xl87"/>
    <w:basedOn w:val="a8"/>
    <w:rsid w:val="001E4E26"/>
    <w:pPr>
      <w:bidi w:val="0"/>
      <w:spacing w:before="100" w:beforeAutospacing="1" w:after="100" w:afterAutospacing="1"/>
      <w:jc w:val="center"/>
      <w:textAlignment w:val="center"/>
    </w:pPr>
    <w:rPr>
      <w:color w:val="0000FF"/>
      <w:szCs w:val="24"/>
    </w:rPr>
  </w:style>
  <w:style w:type="paragraph" w:customStyle="1" w:styleId="xl88">
    <w:name w:val="xl88"/>
    <w:basedOn w:val="a8"/>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8"/>
    <w:rsid w:val="001E4E26"/>
    <w:pPr>
      <w:bidi w:val="0"/>
      <w:spacing w:before="100" w:beforeAutospacing="1" w:after="100" w:afterAutospacing="1"/>
      <w:jc w:val="right"/>
      <w:textAlignment w:val="center"/>
    </w:pPr>
    <w:rPr>
      <w:sz w:val="20"/>
      <w:szCs w:val="20"/>
    </w:rPr>
  </w:style>
  <w:style w:type="paragraph" w:customStyle="1" w:styleId="xl90">
    <w:name w:val="xl90"/>
    <w:basedOn w:val="a8"/>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8"/>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8"/>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8"/>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8"/>
    <w:rsid w:val="001E4E26"/>
    <w:pPr>
      <w:bidi w:val="0"/>
      <w:spacing w:before="100" w:beforeAutospacing="1" w:after="100" w:afterAutospacing="1"/>
      <w:jc w:val="center"/>
      <w:textAlignment w:val="top"/>
    </w:pPr>
    <w:rPr>
      <w:sz w:val="20"/>
      <w:szCs w:val="20"/>
    </w:rPr>
  </w:style>
  <w:style w:type="paragraph" w:customStyle="1" w:styleId="xl95">
    <w:name w:val="xl95"/>
    <w:basedOn w:val="a8"/>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8"/>
    <w:rsid w:val="001E4E26"/>
    <w:pPr>
      <w:bidi w:val="0"/>
      <w:spacing w:before="100" w:beforeAutospacing="1" w:after="100" w:afterAutospacing="1"/>
      <w:textAlignment w:val="center"/>
    </w:pPr>
    <w:rPr>
      <w:szCs w:val="24"/>
    </w:rPr>
  </w:style>
  <w:style w:type="paragraph" w:customStyle="1" w:styleId="xl97">
    <w:name w:val="xl97"/>
    <w:basedOn w:val="a8"/>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8"/>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8"/>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8"/>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8"/>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8"/>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8"/>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8"/>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8"/>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8"/>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8"/>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8"/>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8"/>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8"/>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8"/>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8"/>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8"/>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8"/>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8"/>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8"/>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8"/>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8"/>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8"/>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8"/>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8"/>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8"/>
    <w:rsid w:val="001E4E26"/>
    <w:pPr>
      <w:bidi w:val="0"/>
      <w:spacing w:before="100" w:beforeAutospacing="1" w:after="100" w:afterAutospacing="1"/>
      <w:textAlignment w:val="center"/>
    </w:pPr>
    <w:rPr>
      <w:b/>
      <w:bCs/>
      <w:szCs w:val="24"/>
    </w:rPr>
  </w:style>
  <w:style w:type="paragraph" w:customStyle="1" w:styleId="xl124">
    <w:name w:val="xl124"/>
    <w:basedOn w:val="a8"/>
    <w:rsid w:val="001E4E26"/>
    <w:pPr>
      <w:bidi w:val="0"/>
      <w:spacing w:before="100" w:beforeAutospacing="1" w:after="100" w:afterAutospacing="1"/>
      <w:jc w:val="center"/>
      <w:textAlignment w:val="center"/>
    </w:pPr>
    <w:rPr>
      <w:b/>
      <w:bCs/>
      <w:szCs w:val="24"/>
    </w:rPr>
  </w:style>
  <w:style w:type="paragraph" w:customStyle="1" w:styleId="xl125">
    <w:name w:val="xl125"/>
    <w:basedOn w:val="a8"/>
    <w:rsid w:val="001E4E26"/>
    <w:pPr>
      <w:bidi w:val="0"/>
      <w:spacing w:before="100" w:beforeAutospacing="1" w:after="100" w:afterAutospacing="1"/>
      <w:textAlignment w:val="center"/>
    </w:pPr>
    <w:rPr>
      <w:b/>
      <w:bCs/>
      <w:szCs w:val="24"/>
    </w:rPr>
  </w:style>
  <w:style w:type="paragraph" w:customStyle="1" w:styleId="xl126">
    <w:name w:val="xl126"/>
    <w:basedOn w:val="a8"/>
    <w:rsid w:val="001E4E26"/>
    <w:pPr>
      <w:bidi w:val="0"/>
      <w:spacing w:before="100" w:beforeAutospacing="1" w:after="100" w:afterAutospacing="1"/>
      <w:jc w:val="center"/>
      <w:textAlignment w:val="center"/>
    </w:pPr>
    <w:rPr>
      <w:b/>
      <w:bCs/>
      <w:szCs w:val="24"/>
    </w:rPr>
  </w:style>
  <w:style w:type="paragraph" w:customStyle="1" w:styleId="xl127">
    <w:name w:val="xl127"/>
    <w:basedOn w:val="a8"/>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8"/>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8"/>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8"/>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8"/>
    <w:rsid w:val="001E4E26"/>
    <w:pPr>
      <w:bidi w:val="0"/>
      <w:spacing w:before="100" w:beforeAutospacing="1" w:after="100" w:afterAutospacing="1"/>
      <w:textAlignment w:val="center"/>
    </w:pPr>
    <w:rPr>
      <w:sz w:val="18"/>
      <w:szCs w:val="18"/>
    </w:rPr>
  </w:style>
  <w:style w:type="paragraph" w:customStyle="1" w:styleId="xl132">
    <w:name w:val="xl132"/>
    <w:basedOn w:val="a8"/>
    <w:rsid w:val="001E4E26"/>
    <w:pPr>
      <w:bidi w:val="0"/>
      <w:spacing w:before="100" w:beforeAutospacing="1" w:after="100" w:afterAutospacing="1"/>
      <w:jc w:val="right"/>
      <w:textAlignment w:val="center"/>
    </w:pPr>
    <w:rPr>
      <w:szCs w:val="24"/>
    </w:rPr>
  </w:style>
  <w:style w:type="paragraph" w:customStyle="1" w:styleId="xl133">
    <w:name w:val="xl133"/>
    <w:basedOn w:val="a8"/>
    <w:rsid w:val="001E4E26"/>
    <w:pPr>
      <w:bidi w:val="0"/>
      <w:spacing w:before="100" w:beforeAutospacing="1" w:after="100" w:afterAutospacing="1"/>
      <w:jc w:val="right"/>
      <w:textAlignment w:val="center"/>
    </w:pPr>
    <w:rPr>
      <w:szCs w:val="24"/>
    </w:rPr>
  </w:style>
  <w:style w:type="paragraph" w:customStyle="1" w:styleId="xl134">
    <w:name w:val="xl134"/>
    <w:basedOn w:val="a8"/>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8"/>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8"/>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8"/>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8"/>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8"/>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8"/>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8"/>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8"/>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8"/>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8"/>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8"/>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8"/>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8"/>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8"/>
    <w:rsid w:val="001E4E26"/>
    <w:pPr>
      <w:bidi w:val="0"/>
      <w:spacing w:before="100" w:beforeAutospacing="1" w:after="100" w:afterAutospacing="1"/>
      <w:jc w:val="right"/>
      <w:textAlignment w:val="center"/>
    </w:pPr>
    <w:rPr>
      <w:sz w:val="18"/>
      <w:szCs w:val="18"/>
    </w:rPr>
  </w:style>
  <w:style w:type="paragraph" w:customStyle="1" w:styleId="xl152">
    <w:name w:val="xl152"/>
    <w:basedOn w:val="a8"/>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8"/>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8"/>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8"/>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8"/>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8"/>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8"/>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8"/>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8"/>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8"/>
    <w:rsid w:val="001E4E26"/>
    <w:pPr>
      <w:bidi w:val="0"/>
      <w:spacing w:before="100" w:beforeAutospacing="1" w:after="100" w:afterAutospacing="1"/>
      <w:jc w:val="center"/>
    </w:pPr>
    <w:rPr>
      <w:szCs w:val="24"/>
    </w:rPr>
  </w:style>
  <w:style w:type="paragraph" w:customStyle="1" w:styleId="xl162">
    <w:name w:val="xl162"/>
    <w:basedOn w:val="a8"/>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8"/>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8"/>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8"/>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8"/>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8"/>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8"/>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8"/>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8"/>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8"/>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8"/>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8"/>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8"/>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8"/>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8"/>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8"/>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8"/>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8"/>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8"/>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8"/>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8"/>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8"/>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8"/>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8"/>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8"/>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8"/>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8"/>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8"/>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8"/>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8"/>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8"/>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8"/>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8"/>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8"/>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8"/>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8"/>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8"/>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8"/>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8"/>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8"/>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8"/>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8"/>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8"/>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8"/>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8"/>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8"/>
    <w:rsid w:val="001E4E26"/>
    <w:pPr>
      <w:bidi w:val="0"/>
      <w:spacing w:before="100" w:beforeAutospacing="1" w:after="100" w:afterAutospacing="1"/>
      <w:textAlignment w:val="center"/>
    </w:pPr>
    <w:rPr>
      <w:szCs w:val="24"/>
    </w:rPr>
  </w:style>
  <w:style w:type="paragraph" w:customStyle="1" w:styleId="xl224">
    <w:name w:val="xl224"/>
    <w:basedOn w:val="a8"/>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8"/>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8"/>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8"/>
    <w:rsid w:val="001E4E26"/>
    <w:pPr>
      <w:bidi w:val="0"/>
      <w:spacing w:before="100" w:beforeAutospacing="1" w:after="100" w:afterAutospacing="1"/>
      <w:textAlignment w:val="top"/>
    </w:pPr>
    <w:rPr>
      <w:sz w:val="20"/>
      <w:szCs w:val="20"/>
    </w:rPr>
  </w:style>
  <w:style w:type="paragraph" w:customStyle="1" w:styleId="xl228">
    <w:name w:val="xl228"/>
    <w:basedOn w:val="a8"/>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8"/>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8"/>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8"/>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8"/>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8"/>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8"/>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8"/>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8"/>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8"/>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8"/>
    <w:rsid w:val="001E4E26"/>
    <w:pPr>
      <w:bidi w:val="0"/>
      <w:spacing w:before="100" w:beforeAutospacing="1" w:after="100" w:afterAutospacing="1"/>
      <w:textAlignment w:val="center"/>
    </w:pPr>
    <w:rPr>
      <w:b/>
      <w:bCs/>
      <w:sz w:val="28"/>
      <w:szCs w:val="28"/>
    </w:rPr>
  </w:style>
  <w:style w:type="paragraph" w:customStyle="1" w:styleId="xl241">
    <w:name w:val="xl241"/>
    <w:basedOn w:val="a8"/>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8"/>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8"/>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8"/>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8"/>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8"/>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8"/>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8"/>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8"/>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8"/>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8"/>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8"/>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8"/>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8"/>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8"/>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8"/>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8"/>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8"/>
    <w:rsid w:val="001E4E26"/>
    <w:pPr>
      <w:bidi w:val="0"/>
      <w:spacing w:before="100" w:beforeAutospacing="1" w:after="100" w:afterAutospacing="1"/>
      <w:jc w:val="right"/>
      <w:textAlignment w:val="top"/>
    </w:pPr>
    <w:rPr>
      <w:sz w:val="20"/>
      <w:szCs w:val="20"/>
    </w:rPr>
  </w:style>
  <w:style w:type="paragraph" w:customStyle="1" w:styleId="xl259">
    <w:name w:val="xl259"/>
    <w:basedOn w:val="a8"/>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8"/>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8"/>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8"/>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8"/>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8"/>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8"/>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8"/>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8"/>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8"/>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8"/>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8"/>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8"/>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8"/>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8"/>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8"/>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8"/>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8"/>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8"/>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8"/>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8"/>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8"/>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8"/>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8"/>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8"/>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8"/>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8"/>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8"/>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8"/>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8"/>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8"/>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8"/>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8"/>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8"/>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8"/>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8"/>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8"/>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8"/>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8"/>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8"/>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8"/>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8"/>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8"/>
    <w:rsid w:val="001E4E26"/>
    <w:pPr>
      <w:bidi w:val="0"/>
      <w:spacing w:before="100" w:beforeAutospacing="1" w:after="100" w:afterAutospacing="1"/>
      <w:jc w:val="right"/>
      <w:textAlignment w:val="center"/>
    </w:pPr>
    <w:rPr>
      <w:sz w:val="20"/>
      <w:szCs w:val="20"/>
    </w:rPr>
  </w:style>
  <w:style w:type="paragraph" w:customStyle="1" w:styleId="xl306">
    <w:name w:val="xl306"/>
    <w:basedOn w:val="a8"/>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8"/>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8"/>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8"/>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8"/>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8"/>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8"/>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8"/>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8"/>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8"/>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8"/>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8"/>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8"/>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8"/>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8"/>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8"/>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8"/>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8"/>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8"/>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8"/>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8"/>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8"/>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8"/>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8"/>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8"/>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8"/>
    <w:rsid w:val="001E4E26"/>
    <w:pPr>
      <w:bidi w:val="0"/>
      <w:spacing w:before="100" w:beforeAutospacing="1" w:after="100" w:afterAutospacing="1"/>
      <w:textAlignment w:val="center"/>
    </w:pPr>
    <w:rPr>
      <w:sz w:val="20"/>
      <w:szCs w:val="20"/>
    </w:rPr>
  </w:style>
  <w:style w:type="paragraph" w:customStyle="1" w:styleId="xl333">
    <w:name w:val="xl333"/>
    <w:basedOn w:val="a8"/>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8"/>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8"/>
    <w:link w:val="smalltablestyleChar"/>
    <w:qFormat/>
    <w:rsid w:val="001E4E26"/>
    <w:pPr>
      <w:jc w:val="both"/>
    </w:pPr>
    <w:rPr>
      <w:rFonts w:ascii="Arial" w:hAnsi="Arial"/>
      <w:szCs w:val="24"/>
    </w:rPr>
  </w:style>
  <w:style w:type="paragraph" w:customStyle="1" w:styleId="afffffd">
    <w:name w:val="נספח"/>
    <w:basedOn w:val="a8"/>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9"/>
    <w:link w:val="smalltablestyle"/>
    <w:rsid w:val="001E4E26"/>
    <w:rPr>
      <w:rFonts w:ascii="Arial" w:hAnsi="Arial" w:cs="David"/>
      <w:sz w:val="24"/>
      <w:szCs w:val="24"/>
    </w:rPr>
  </w:style>
  <w:style w:type="character" w:customStyle="1" w:styleId="Char5">
    <w:name w:val="נספח Char"/>
    <w:basedOn w:val="a9"/>
    <w:link w:val="afffffd"/>
    <w:rsid w:val="001E4E26"/>
    <w:rPr>
      <w:rFonts w:ascii="Arial" w:hAnsi="Arial" w:cs="David"/>
      <w:sz w:val="24"/>
      <w:szCs w:val="24"/>
    </w:rPr>
  </w:style>
  <w:style w:type="paragraph" w:customStyle="1" w:styleId="1f7">
    <w:name w:val="נספח 1"/>
    <w:basedOn w:val="16"/>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18"/>
      </w:numPr>
    </w:pPr>
  </w:style>
  <w:style w:type="character" w:customStyle="1" w:styleId="1Char">
    <w:name w:val="נספח 1 Char"/>
    <w:basedOn w:val="17"/>
    <w:link w:val="1f7"/>
    <w:rsid w:val="001E4E26"/>
    <w:rPr>
      <w:rFonts w:cs="David"/>
      <w:b/>
      <w:bCs/>
      <w:sz w:val="24"/>
      <w:szCs w:val="24"/>
      <w:u w:val="single"/>
    </w:rPr>
  </w:style>
  <w:style w:type="paragraph" w:customStyle="1" w:styleId="xl335">
    <w:name w:val="xl335"/>
    <w:basedOn w:val="a8"/>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8"/>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8"/>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8"/>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8"/>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8"/>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8"/>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8"/>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6"/>
    <w:next w:val="a8"/>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9"/>
    <w:rsid w:val="001E4E26"/>
    <w:rPr>
      <w:rFonts w:cs="David"/>
      <w:sz w:val="24"/>
      <w:szCs w:val="24"/>
    </w:rPr>
  </w:style>
  <w:style w:type="character" w:customStyle="1" w:styleId="Heading1Char1">
    <w:name w:val="Heading 1 Char1"/>
    <w:basedOn w:val="a9"/>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9"/>
    <w:uiPriority w:val="9"/>
    <w:rsid w:val="001E4E26"/>
    <w:rPr>
      <w:rFonts w:asciiTheme="majorHAnsi" w:eastAsiaTheme="majorEastAsia" w:hAnsiTheme="majorHAnsi" w:cs="David"/>
      <w:b/>
      <w:bCs/>
      <w:sz w:val="24"/>
      <w:szCs w:val="24"/>
    </w:rPr>
  </w:style>
  <w:style w:type="table" w:customStyle="1" w:styleId="TableGrid1">
    <w:name w:val="Table Grid1"/>
    <w:basedOn w:val="aa"/>
    <w:next w:val="afa"/>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a"/>
    <w:next w:val="afa"/>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8"/>
    <w:rsid w:val="001E4E26"/>
    <w:pPr>
      <w:bidi w:val="0"/>
      <w:spacing w:after="240"/>
      <w:ind w:left="567"/>
      <w:jc w:val="both"/>
    </w:pPr>
    <w:rPr>
      <w:szCs w:val="24"/>
    </w:rPr>
  </w:style>
  <w:style w:type="character" w:customStyle="1" w:styleId="Normal10">
    <w:name w:val="Normal1 תו"/>
    <w:basedOn w:val="a9"/>
    <w:link w:val="Normal1"/>
    <w:rsid w:val="001E4E26"/>
    <w:rPr>
      <w:rFonts w:cs="David"/>
      <w:smallCaps/>
      <w:snapToGrid w:val="0"/>
      <w:szCs w:val="24"/>
      <w:lang w:eastAsia="he-IL"/>
    </w:rPr>
  </w:style>
  <w:style w:type="paragraph" w:customStyle="1" w:styleId="NumberList2">
    <w:name w:val="Number List 2"/>
    <w:basedOn w:val="a8"/>
    <w:link w:val="NumberList2Char"/>
    <w:rsid w:val="001E4E26"/>
    <w:pPr>
      <w:numPr>
        <w:numId w:val="19"/>
      </w:numPr>
      <w:spacing w:before="120" w:line="320" w:lineRule="exact"/>
      <w:jc w:val="both"/>
    </w:pPr>
    <w:rPr>
      <w:sz w:val="22"/>
      <w:szCs w:val="24"/>
      <w:lang w:eastAsia="he-IL"/>
    </w:rPr>
  </w:style>
  <w:style w:type="character" w:customStyle="1" w:styleId="hps">
    <w:name w:val="hps"/>
    <w:basedOn w:val="a9"/>
    <w:rsid w:val="001E4E26"/>
  </w:style>
  <w:style w:type="paragraph" w:customStyle="1" w:styleId="Style3ComplexDavidLatin9ptComplex12ptBefor">
    <w:name w:val="Style פסקה3 + (Complex) David (Latin) 9 pt (Complex) 12 pt Befor..."/>
    <w:basedOn w:val="a8"/>
    <w:rsid w:val="001E4E26"/>
    <w:pPr>
      <w:spacing w:line="360" w:lineRule="auto"/>
      <w:ind w:left="1134"/>
      <w:jc w:val="both"/>
    </w:pPr>
    <w:rPr>
      <w:rFonts w:ascii="Tahoma" w:hAnsi="Tahoma" w:cs="Arial"/>
      <w:noProof/>
      <w:sz w:val="18"/>
      <w:szCs w:val="24"/>
      <w:lang w:eastAsia="he-IL"/>
    </w:rPr>
  </w:style>
  <w:style w:type="paragraph" w:customStyle="1" w:styleId="N-1A">
    <w:name w:val="N-1A"/>
    <w:basedOn w:val="a8"/>
    <w:link w:val="N-1A0"/>
    <w:rsid w:val="001E4E26"/>
    <w:pPr>
      <w:snapToGrid w:val="0"/>
      <w:ind w:left="964" w:hanging="397"/>
    </w:pPr>
    <w:rPr>
      <w:spacing w:val="10"/>
      <w:sz w:val="20"/>
      <w:szCs w:val="24"/>
      <w:lang w:eastAsia="he-IL"/>
    </w:rPr>
  </w:style>
  <w:style w:type="character" w:customStyle="1" w:styleId="N-1A0">
    <w:name w:val="N-1A תו"/>
    <w:basedOn w:val="a9"/>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8"/>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8"/>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8"/>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8"/>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8"/>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8"/>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8"/>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8"/>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8"/>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8"/>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8">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8"/>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8"/>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9">
    <w:name w:val="היסט_כפול1"/>
    <w:basedOn w:val="a8"/>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1">
    <w:name w:val="היסט_כפול2"/>
    <w:basedOn w:val="a8"/>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a">
    <w:name w:val="היסט1"/>
    <w:basedOn w:val="a8"/>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2">
    <w:name w:val="היסט2"/>
    <w:basedOn w:val="a8"/>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8"/>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8"/>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8"/>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b">
    <w:name w:val="ציטוט1"/>
    <w:basedOn w:val="a8"/>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3">
    <w:name w:val="ציטוט2"/>
    <w:basedOn w:val="a8"/>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8"/>
    <w:rsid w:val="001E4E26"/>
    <w:pPr>
      <w:bidi w:val="0"/>
      <w:spacing w:after="200" w:line="276" w:lineRule="auto"/>
      <w:ind w:left="283" w:hanging="283"/>
    </w:pPr>
    <w:rPr>
      <w:rFonts w:asciiTheme="minorHAnsi" w:eastAsiaTheme="minorHAnsi" w:hAnsiTheme="minorHAnsi" w:cstheme="minorBidi"/>
      <w:sz w:val="22"/>
      <w:szCs w:val="22"/>
    </w:rPr>
  </w:style>
  <w:style w:type="paragraph" w:styleId="2f4">
    <w:name w:val="List 2"/>
    <w:basedOn w:val="a8"/>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8"/>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8"/>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8"/>
    <w:next w:val="a8"/>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5">
    <w:name w:val="כותרת2"/>
    <w:basedOn w:val="a8"/>
    <w:next w:val="a8"/>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8"/>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8"/>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8"/>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8"/>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d"/>
    <w:next w:val="afd"/>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8"/>
    <w:next w:val="a8"/>
    <w:rsid w:val="001E4E26"/>
    <w:pPr>
      <w:numPr>
        <w:numId w:val="20"/>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8"/>
    <w:rsid w:val="001E4E26"/>
    <w:pPr>
      <w:numPr>
        <w:ilvl w:val="1"/>
      </w:numPr>
      <w:tabs>
        <w:tab w:val="num" w:pos="720"/>
      </w:tabs>
      <w:ind w:left="720" w:right="720" w:hanging="720"/>
      <w:outlineLvl w:val="1"/>
    </w:pPr>
  </w:style>
  <w:style w:type="paragraph" w:customStyle="1" w:styleId="Legal2L3">
    <w:name w:val="Legal2_L3"/>
    <w:basedOn w:val="Legal2L2"/>
    <w:next w:val="a8"/>
    <w:rsid w:val="001E4E26"/>
    <w:pPr>
      <w:numPr>
        <w:ilvl w:val="2"/>
      </w:numPr>
      <w:tabs>
        <w:tab w:val="num" w:pos="720"/>
        <w:tab w:val="num" w:pos="1440"/>
      </w:tabs>
      <w:ind w:hanging="720"/>
      <w:outlineLvl w:val="2"/>
    </w:pPr>
  </w:style>
  <w:style w:type="paragraph" w:customStyle="1" w:styleId="Legal2L4">
    <w:name w:val="Legal2_L4"/>
    <w:basedOn w:val="Legal2L3"/>
    <w:next w:val="a8"/>
    <w:rsid w:val="001E4E26"/>
    <w:pPr>
      <w:numPr>
        <w:ilvl w:val="3"/>
      </w:numPr>
      <w:tabs>
        <w:tab w:val="num" w:pos="720"/>
        <w:tab w:val="num" w:pos="1440"/>
      </w:tabs>
      <w:ind w:hanging="720"/>
      <w:outlineLvl w:val="3"/>
    </w:pPr>
  </w:style>
  <w:style w:type="paragraph" w:customStyle="1" w:styleId="Legal2L5">
    <w:name w:val="Legal2_L5"/>
    <w:basedOn w:val="Legal2L4"/>
    <w:next w:val="a8"/>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8"/>
    <w:rsid w:val="001E4E26"/>
    <w:pPr>
      <w:numPr>
        <w:ilvl w:val="5"/>
      </w:numPr>
      <w:tabs>
        <w:tab w:val="num" w:pos="1080"/>
        <w:tab w:val="num" w:pos="1440"/>
      </w:tabs>
      <w:ind w:hanging="1080"/>
      <w:outlineLvl w:val="5"/>
    </w:pPr>
  </w:style>
  <w:style w:type="paragraph" w:customStyle="1" w:styleId="Legal2L7">
    <w:name w:val="Legal2_L7"/>
    <w:basedOn w:val="Legal2L6"/>
    <w:next w:val="a8"/>
    <w:rsid w:val="001E4E26"/>
    <w:pPr>
      <w:numPr>
        <w:ilvl w:val="6"/>
      </w:numPr>
      <w:tabs>
        <w:tab w:val="num" w:pos="1440"/>
      </w:tabs>
      <w:ind w:left="1440" w:right="1440" w:hanging="1440"/>
      <w:outlineLvl w:val="6"/>
    </w:pPr>
  </w:style>
  <w:style w:type="paragraph" w:customStyle="1" w:styleId="Legal2L8">
    <w:name w:val="Legal2_L8"/>
    <w:basedOn w:val="Legal2L7"/>
    <w:next w:val="a8"/>
    <w:rsid w:val="001E4E26"/>
    <w:pPr>
      <w:numPr>
        <w:ilvl w:val="7"/>
      </w:numPr>
      <w:tabs>
        <w:tab w:val="num" w:pos="1440"/>
        <w:tab w:val="num" w:pos="2160"/>
      </w:tabs>
      <w:ind w:hanging="1440"/>
      <w:outlineLvl w:val="7"/>
    </w:pPr>
  </w:style>
  <w:style w:type="paragraph" w:customStyle="1" w:styleId="Legal2L9">
    <w:name w:val="Legal2_L9"/>
    <w:basedOn w:val="Legal2L8"/>
    <w:next w:val="a8"/>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8"/>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8"/>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8"/>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8"/>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8"/>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8"/>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8"/>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8"/>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8"/>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8"/>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8"/>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8"/>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8"/>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8"/>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8"/>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8"/>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8"/>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8"/>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8"/>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9"/>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9"/>
    <w:link w:val="affffff7"/>
    <w:rsid w:val="001E4E26"/>
    <w:rPr>
      <w:rFonts w:asciiTheme="minorHAnsi" w:eastAsiaTheme="minorHAnsi" w:hAnsiTheme="minorHAnsi" w:cstheme="minorBidi"/>
      <w:sz w:val="22"/>
      <w:szCs w:val="22"/>
    </w:rPr>
  </w:style>
  <w:style w:type="paragraph" w:customStyle="1" w:styleId="1fc">
    <w:name w:val="כותרת טקסט1"/>
    <w:basedOn w:val="a8"/>
    <w:qFormat/>
    <w:rsid w:val="001E4E26"/>
    <w:pPr>
      <w:jc w:val="center"/>
    </w:pPr>
    <w:rPr>
      <w:rFonts w:ascii="Tahoma" w:hAnsi="Tahoma" w:cs="Times New Roman"/>
      <w:b/>
      <w:bCs/>
      <w:sz w:val="40"/>
      <w:szCs w:val="40"/>
    </w:rPr>
  </w:style>
  <w:style w:type="paragraph" w:customStyle="1" w:styleId="listparagraph10">
    <w:name w:val="listparagraph1"/>
    <w:basedOn w:val="a8"/>
    <w:rsid w:val="001E4E26"/>
    <w:pPr>
      <w:bidi w:val="0"/>
      <w:spacing w:before="100" w:beforeAutospacing="1" w:after="100" w:afterAutospacing="1"/>
    </w:pPr>
    <w:rPr>
      <w:rFonts w:cs="Times New Roman"/>
      <w:szCs w:val="24"/>
    </w:rPr>
  </w:style>
  <w:style w:type="character" w:styleId="affffff9">
    <w:name w:val="line number"/>
    <w:basedOn w:val="a9"/>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d">
    <w:name w:val="רשימה עירונית עם תבליטים1"/>
    <w:rsid w:val="001E4E26"/>
  </w:style>
  <w:style w:type="paragraph" w:customStyle="1" w:styleId="affffffa">
    <w:name w:val="כותרת טבלת נספחים"/>
    <w:basedOn w:val="a8"/>
    <w:rsid w:val="001E4E26"/>
    <w:pPr>
      <w:jc w:val="center"/>
    </w:pPr>
    <w:rPr>
      <w:rFonts w:ascii="Arial" w:hAnsi="Arial" w:cs="Arial"/>
      <w:b/>
      <w:color w:val="1B3461"/>
      <w:sz w:val="28"/>
      <w:szCs w:val="22"/>
    </w:rPr>
  </w:style>
  <w:style w:type="table" w:styleId="affffffb">
    <w:name w:val="Table Elegant"/>
    <w:basedOn w:val="aa"/>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8"/>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8"/>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e">
    <w:name w:val="גוף טקסט1"/>
    <w:basedOn w:val="a8"/>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8"/>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8"/>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8"/>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5">
    <w:name w:val="גוף טקסט11"/>
    <w:basedOn w:val="a8"/>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8"/>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8"/>
    <w:rsid w:val="001E4E26"/>
    <w:pPr>
      <w:ind w:right="1134"/>
      <w:jc w:val="both"/>
    </w:pPr>
    <w:rPr>
      <w:rFonts w:cs="Miriam"/>
      <w:szCs w:val="24"/>
      <w:lang w:eastAsia="he-IL"/>
    </w:rPr>
  </w:style>
  <w:style w:type="paragraph" w:customStyle="1" w:styleId="affffffd">
    <w:name w:val="טקסט נספח"/>
    <w:basedOn w:val="a8"/>
    <w:rsid w:val="003B7244"/>
    <w:pPr>
      <w:spacing w:before="240" w:line="360" w:lineRule="auto"/>
      <w:jc w:val="both"/>
    </w:pPr>
    <w:rPr>
      <w:rFonts w:ascii="Arial" w:hAnsi="Arial"/>
      <w:sz w:val="22"/>
      <w:szCs w:val="22"/>
    </w:rPr>
  </w:style>
  <w:style w:type="table" w:customStyle="1" w:styleId="1ff">
    <w:name w:val="טקסט טבלה תחתונה1"/>
    <w:basedOn w:val="aa"/>
    <w:next w:val="afa"/>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1"/>
      </w:numPr>
    </w:pPr>
  </w:style>
  <w:style w:type="paragraph" w:customStyle="1" w:styleId="24">
    <w:name w:val="סעיף רמה 2"/>
    <w:basedOn w:val="a8"/>
    <w:autoRedefine/>
    <w:qFormat/>
    <w:rsid w:val="0021293C"/>
    <w:pPr>
      <w:numPr>
        <w:ilvl w:val="1"/>
        <w:numId w:val="22"/>
      </w:numPr>
      <w:spacing w:line="360" w:lineRule="auto"/>
      <w:ind w:left="567" w:hanging="567"/>
      <w:jc w:val="both"/>
    </w:pPr>
    <w:rPr>
      <w:rFonts w:ascii="Arial" w:hAnsi="Arial" w:cstheme="minorBidi"/>
      <w:sz w:val="22"/>
      <w:szCs w:val="22"/>
    </w:rPr>
  </w:style>
  <w:style w:type="paragraph" w:customStyle="1" w:styleId="32">
    <w:name w:val="סעיף רמה 3"/>
    <w:basedOn w:val="24"/>
    <w:link w:val="3f2"/>
    <w:autoRedefine/>
    <w:qFormat/>
    <w:rsid w:val="0021293C"/>
    <w:pPr>
      <w:numPr>
        <w:ilvl w:val="2"/>
      </w:numPr>
      <w:tabs>
        <w:tab w:val="left" w:pos="1304"/>
      </w:tabs>
      <w:ind w:left="1304" w:hanging="737"/>
    </w:pPr>
  </w:style>
  <w:style w:type="character" w:customStyle="1" w:styleId="3f2">
    <w:name w:val="סעיף רמה 3 תו"/>
    <w:basedOn w:val="a9"/>
    <w:link w:val="32"/>
    <w:rsid w:val="0021293C"/>
    <w:rPr>
      <w:rFonts w:ascii="Arial" w:hAnsi="Arial" w:cstheme="minorBidi"/>
      <w:sz w:val="22"/>
      <w:szCs w:val="22"/>
    </w:rPr>
  </w:style>
  <w:style w:type="paragraph" w:customStyle="1" w:styleId="DCHeading1">
    <w:name w:val="DC_Heading 1"/>
    <w:basedOn w:val="16"/>
    <w:uiPriority w:val="99"/>
    <w:rsid w:val="0021293C"/>
    <w:pPr>
      <w:numPr>
        <w:numId w:val="2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9"/>
    <w:link w:val="Style2"/>
    <w:rsid w:val="009677BC"/>
    <w:rPr>
      <w:rFonts w:cs="David"/>
      <w:sz w:val="26"/>
      <w:szCs w:val="26"/>
      <w:lang w:val="en-GB" w:eastAsia="he-IL"/>
    </w:rPr>
  </w:style>
  <w:style w:type="character" w:customStyle="1" w:styleId="Char0">
    <w:name w:val="תת סעיף Char"/>
    <w:basedOn w:val="a9"/>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8"/>
    <w:link w:val="ListParagraphChar"/>
    <w:rsid w:val="00AB35BA"/>
    <w:pPr>
      <w:ind w:left="720"/>
      <w:contextualSpacing/>
    </w:pPr>
    <w:rPr>
      <w:lang w:eastAsia="he-IL"/>
    </w:rPr>
  </w:style>
  <w:style w:type="paragraph" w:customStyle="1" w:styleId="Style4">
    <w:name w:val="Style4"/>
    <w:basedOn w:val="a8"/>
    <w:next w:val="ae"/>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8"/>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6"/>
    <w:next w:val="a8"/>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4">
    <w:name w:val="טקסט סעיף תו תו תו תו תו"/>
    <w:basedOn w:val="a9"/>
    <w:link w:val="affff3"/>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9"/>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f0">
    <w:name w:val="פיסקת רשימה תו1"/>
    <w:basedOn w:val="a9"/>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8"/>
    <w:rsid w:val="00AB35BA"/>
    <w:pPr>
      <w:numPr>
        <w:numId w:val="23"/>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8"/>
    <w:rsid w:val="00AB35BA"/>
    <w:pPr>
      <w:numPr>
        <w:ilvl w:val="4"/>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8"/>
    <w:rsid w:val="00AB35BA"/>
    <w:pPr>
      <w:numPr>
        <w:ilvl w:val="5"/>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8"/>
    <w:rsid w:val="00AB35BA"/>
    <w:pPr>
      <w:keepNext/>
      <w:numPr>
        <w:ilvl w:val="1"/>
        <w:numId w:val="23"/>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8"/>
    <w:rsid w:val="00AB35BA"/>
    <w:pPr>
      <w:numPr>
        <w:ilvl w:val="2"/>
        <w:numId w:val="23"/>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8"/>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8"/>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3"/>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3"/>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3"/>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3"/>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3"/>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3"/>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8"/>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8"/>
    <w:next w:val="a8"/>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8"/>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8"/>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6">
    <w:name w:val="פיסקת רשימה2"/>
    <w:basedOn w:val="a8"/>
    <w:rsid w:val="00AB35BA"/>
    <w:pPr>
      <w:ind w:left="720"/>
      <w:contextualSpacing/>
    </w:pPr>
    <w:rPr>
      <w:lang w:eastAsia="he-IL"/>
    </w:rPr>
  </w:style>
  <w:style w:type="paragraph" w:customStyle="1" w:styleId="64">
    <w:name w:val="6"/>
    <w:basedOn w:val="a8"/>
    <w:next w:val="ae"/>
    <w:rsid w:val="00AB35BA"/>
    <w:pPr>
      <w:tabs>
        <w:tab w:val="center" w:pos="4153"/>
        <w:tab w:val="right" w:pos="8306"/>
      </w:tabs>
    </w:pPr>
    <w:rPr>
      <w:lang w:eastAsia="he-IL"/>
    </w:rPr>
  </w:style>
  <w:style w:type="paragraph" w:customStyle="1" w:styleId="2f7">
    <w:name w:val="תו תו תו תו תו תו תו תו תו תו2"/>
    <w:basedOn w:val="a8"/>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8"/>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1">
    <w:name w:val="טקסט מציין מיקום1"/>
    <w:rsid w:val="00AB35BA"/>
    <w:rPr>
      <w:rFonts w:cs="Times New Roman"/>
      <w:color w:val="808080"/>
    </w:rPr>
  </w:style>
  <w:style w:type="character" w:customStyle="1" w:styleId="1ff2">
    <w:name w:val="הפניה חזקה1"/>
    <w:rsid w:val="00AB35BA"/>
    <w:rPr>
      <w:rFonts w:cs="Times New Roman"/>
      <w:b/>
      <w:bCs/>
      <w:smallCaps/>
      <w:color w:val="C0504D"/>
      <w:spacing w:val="5"/>
      <w:u w:val="single"/>
    </w:rPr>
  </w:style>
  <w:style w:type="paragraph" w:customStyle="1" w:styleId="1ff3">
    <w:name w:val="מהדורה1"/>
    <w:hidden/>
    <w:semiHidden/>
    <w:rsid w:val="00AB35BA"/>
    <w:rPr>
      <w:rFonts w:cs="David"/>
      <w:sz w:val="24"/>
      <w:szCs w:val="26"/>
      <w:lang w:eastAsia="he-IL"/>
    </w:rPr>
  </w:style>
  <w:style w:type="paragraph" w:customStyle="1" w:styleId="1ff4">
    <w:name w:val="ללא מרווח1"/>
    <w:rsid w:val="00AB35BA"/>
    <w:rPr>
      <w:rFonts w:ascii="Calibri" w:hAnsi="Calibri" w:cs="Arial"/>
      <w:sz w:val="22"/>
      <w:szCs w:val="22"/>
    </w:rPr>
  </w:style>
  <w:style w:type="paragraph" w:customStyle="1" w:styleId="1ff5">
    <w:name w:val="הצעת מחיר חזקה1"/>
    <w:basedOn w:val="a8"/>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6">
    <w:name w:val="הדגשה מעודנת1"/>
    <w:rsid w:val="00AB35BA"/>
    <w:rPr>
      <w:rFonts w:ascii="Calibri" w:hAnsi="Calibri" w:cs="Times New Roman"/>
      <w:i/>
      <w:iCs/>
      <w:color w:val="006666"/>
    </w:rPr>
  </w:style>
  <w:style w:type="character" w:customStyle="1" w:styleId="1ff7">
    <w:name w:val="הדגשה חזקה1"/>
    <w:rsid w:val="00AB35BA"/>
    <w:rPr>
      <w:rFonts w:ascii="Calibri" w:hAnsi="Calibri" w:cs="Times New Roman"/>
      <w:b/>
      <w:bCs/>
      <w:i/>
      <w:iCs/>
      <w:caps/>
      <w:color w:val="438086"/>
      <w:spacing w:val="5"/>
    </w:rPr>
  </w:style>
  <w:style w:type="character" w:customStyle="1" w:styleId="1ff8">
    <w:name w:val="הפניה מעודנת1"/>
    <w:rsid w:val="00AB35BA"/>
    <w:rPr>
      <w:rFonts w:cs="Times New Roman"/>
      <w:i/>
      <w:iCs/>
      <w:color w:val="4E4F89"/>
    </w:rPr>
  </w:style>
  <w:style w:type="character" w:customStyle="1" w:styleId="1ff9">
    <w:name w:val="כותר הספר1"/>
    <w:rsid w:val="00AB35BA"/>
    <w:rPr>
      <w:rFonts w:ascii="Calibri" w:eastAsia="Times New Roman" w:hAnsi="Cambria" w:cs="Arial"/>
      <w:i/>
      <w:iCs/>
      <w:color w:val="000000"/>
      <w:sz w:val="20"/>
      <w:szCs w:val="20"/>
    </w:rPr>
  </w:style>
  <w:style w:type="paragraph" w:customStyle="1" w:styleId="1ffa">
    <w:name w:val="כותרת תוכן עניינים1"/>
    <w:basedOn w:val="16"/>
    <w:next w:val="a8"/>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8">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8"/>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8"/>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8"/>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8"/>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8"/>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8"/>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8"/>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8"/>
    <w:rsid w:val="00AB35BA"/>
    <w:pPr>
      <w:bidi w:val="0"/>
      <w:spacing w:after="160" w:line="240" w:lineRule="exact"/>
      <w:jc w:val="both"/>
    </w:pPr>
    <w:rPr>
      <w:rFonts w:ascii="Verdana" w:hAnsi="Verdana" w:cs="FrankRuehl"/>
      <w:sz w:val="16"/>
      <w:szCs w:val="20"/>
      <w:lang w:bidi="ar-SA"/>
    </w:rPr>
  </w:style>
  <w:style w:type="table" w:styleId="56">
    <w:name w:val="Table Grid 5"/>
    <w:basedOn w:val="aa"/>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9"/>
    <w:rsid w:val="00AB35BA"/>
  </w:style>
  <w:style w:type="paragraph" w:customStyle="1" w:styleId="1ffb">
    <w:name w:val="ש1"/>
    <w:basedOn w:val="a8"/>
    <w:link w:val="1ffc"/>
    <w:rsid w:val="00AB35BA"/>
    <w:pPr>
      <w:spacing w:line="360" w:lineRule="auto"/>
      <w:ind w:left="851" w:hanging="851"/>
      <w:jc w:val="both"/>
    </w:pPr>
    <w:rPr>
      <w:rFonts w:cs="Times New Roman"/>
      <w:color w:val="0000FF"/>
      <w:sz w:val="20"/>
    </w:rPr>
  </w:style>
  <w:style w:type="character" w:customStyle="1" w:styleId="1ffc">
    <w:name w:val="ש1 תו"/>
    <w:link w:val="1ffb"/>
    <w:rsid w:val="00AB35BA"/>
    <w:rPr>
      <w:rFonts w:cs="Times New Roman"/>
      <w:color w:val="0000FF"/>
      <w:szCs w:val="26"/>
    </w:rPr>
  </w:style>
  <w:style w:type="paragraph" w:customStyle="1" w:styleId="line4">
    <w:name w:val="line4"/>
    <w:basedOn w:val="a8"/>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8"/>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6"/>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6"/>
    <w:rsid w:val="00AB35BA"/>
    <w:pPr>
      <w:keepNext/>
      <w:spacing w:after="160"/>
      <w:jc w:val="left"/>
    </w:pPr>
    <w:rPr>
      <w:rFonts w:cs="Miriam"/>
      <w:sz w:val="20"/>
      <w:szCs w:val="20"/>
    </w:rPr>
  </w:style>
  <w:style w:type="paragraph" w:customStyle="1" w:styleId="block2">
    <w:name w:val="block2"/>
    <w:basedOn w:val="a8"/>
    <w:autoRedefine/>
    <w:rsid w:val="00AB35BA"/>
    <w:pPr>
      <w:numPr>
        <w:ilvl w:val="2"/>
      </w:numPr>
      <w:spacing w:line="360" w:lineRule="auto"/>
    </w:pPr>
    <w:rPr>
      <w:snapToGrid w:val="0"/>
      <w:szCs w:val="24"/>
      <w:lang w:eastAsia="he-IL"/>
    </w:rPr>
  </w:style>
  <w:style w:type="paragraph" w:customStyle="1" w:styleId="linep3">
    <w:name w:val="linep3"/>
    <w:basedOn w:val="a8"/>
    <w:autoRedefine/>
    <w:rsid w:val="00AB35BA"/>
    <w:pPr>
      <w:numPr>
        <w:ilvl w:val="2"/>
        <w:numId w:val="25"/>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8"/>
    <w:autoRedefine/>
    <w:rsid w:val="00AB35BA"/>
    <w:pPr>
      <w:numPr>
        <w:ilvl w:val="3"/>
        <w:numId w:val="25"/>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8"/>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8"/>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8"/>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8"/>
    <w:next w:val="btavla"/>
    <w:autoRedefine/>
    <w:rsid w:val="00AB35BA"/>
    <w:pPr>
      <w:numPr>
        <w:numId w:val="24"/>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8"/>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8"/>
    <w:rsid w:val="00AB35BA"/>
    <w:pPr>
      <w:numPr>
        <w:numId w:val="26"/>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8"/>
    <w:rsid w:val="00AB35BA"/>
    <w:pPr>
      <w:spacing w:line="360" w:lineRule="auto"/>
      <w:ind w:left="964" w:right="964"/>
      <w:jc w:val="both"/>
    </w:pPr>
    <w:rPr>
      <w:szCs w:val="24"/>
      <w:lang w:eastAsia="he-IL"/>
    </w:rPr>
  </w:style>
  <w:style w:type="paragraph" w:styleId="2f9">
    <w:name w:val="List Bullet 2"/>
    <w:basedOn w:val="a8"/>
    <w:autoRedefine/>
    <w:rsid w:val="00AB35BA"/>
    <w:pPr>
      <w:spacing w:before="60" w:line="360" w:lineRule="auto"/>
      <w:ind w:left="720" w:right="720"/>
      <w:jc w:val="both"/>
    </w:pPr>
    <w:rPr>
      <w:smallCaps/>
      <w:sz w:val="20"/>
      <w:szCs w:val="24"/>
      <w:lang w:eastAsia="he-IL"/>
    </w:rPr>
  </w:style>
  <w:style w:type="paragraph" w:customStyle="1" w:styleId="N">
    <w:name w:val="N"/>
    <w:basedOn w:val="a8"/>
    <w:rsid w:val="00AB35BA"/>
    <w:pPr>
      <w:spacing w:line="360" w:lineRule="auto"/>
      <w:jc w:val="both"/>
    </w:pPr>
    <w:rPr>
      <w:rFonts w:ascii="Tahoma" w:hAnsi="Tahoma" w:cs="Tahoma"/>
      <w:sz w:val="20"/>
      <w:szCs w:val="20"/>
    </w:rPr>
  </w:style>
  <w:style w:type="paragraph" w:customStyle="1" w:styleId="3f3">
    <w:name w:val="פסקה3"/>
    <w:basedOn w:val="a8"/>
    <w:rsid w:val="00AB35BA"/>
    <w:pPr>
      <w:ind w:right="907"/>
      <w:jc w:val="both"/>
    </w:pPr>
    <w:rPr>
      <w:rFonts w:ascii="Tahoma" w:hAnsi="Tahoma" w:cs="Tahoma"/>
      <w:noProof/>
      <w:sz w:val="20"/>
      <w:szCs w:val="20"/>
      <w:lang w:eastAsia="he-IL"/>
    </w:rPr>
  </w:style>
  <w:style w:type="paragraph" w:customStyle="1" w:styleId="34">
    <w:name w:val="איזומטיק רמה 3"/>
    <w:basedOn w:val="a8"/>
    <w:rsid w:val="00AB35BA"/>
    <w:pPr>
      <w:numPr>
        <w:ilvl w:val="2"/>
        <w:numId w:val="27"/>
      </w:numPr>
      <w:spacing w:line="360" w:lineRule="auto"/>
      <w:ind w:right="360"/>
    </w:pPr>
    <w:rPr>
      <w:rFonts w:ascii="Lucida Console" w:hAnsi="Lucida Console"/>
      <w:b/>
      <w:bCs/>
      <w:sz w:val="28"/>
      <w:szCs w:val="28"/>
      <w:u w:val="single"/>
      <w:lang w:eastAsia="he-IL"/>
    </w:rPr>
  </w:style>
  <w:style w:type="paragraph" w:customStyle="1" w:styleId="1ffd">
    <w:name w:val="פסקה 1"/>
    <w:basedOn w:val="a8"/>
    <w:rsid w:val="00AB35BA"/>
    <w:pPr>
      <w:jc w:val="both"/>
    </w:pPr>
    <w:rPr>
      <w:rFonts w:ascii="Tahoma" w:hAnsi="Tahoma" w:cs="Tahoma"/>
      <w:sz w:val="22"/>
      <w:szCs w:val="22"/>
    </w:rPr>
  </w:style>
  <w:style w:type="paragraph" w:customStyle="1" w:styleId="normal20">
    <w:name w:val="normal2"/>
    <w:basedOn w:val="aff3"/>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8"/>
    <w:rsid w:val="00AB35BA"/>
    <w:pPr>
      <w:widowControl w:val="0"/>
      <w:spacing w:line="360" w:lineRule="auto"/>
      <w:ind w:left="1275" w:right="360"/>
    </w:pPr>
    <w:rPr>
      <w:sz w:val="20"/>
      <w:szCs w:val="24"/>
      <w:u w:val="single"/>
    </w:rPr>
  </w:style>
  <w:style w:type="paragraph" w:customStyle="1" w:styleId="afffffffc">
    <w:name w:val="תת שורה"/>
    <w:basedOn w:val="a8"/>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e">
    <w:name w:val="כותרת רמת 1"/>
    <w:basedOn w:val="a8"/>
    <w:rsid w:val="00AB35BA"/>
    <w:pPr>
      <w:tabs>
        <w:tab w:val="left" w:pos="283"/>
      </w:tabs>
      <w:spacing w:line="360" w:lineRule="auto"/>
      <w:ind w:right="480"/>
    </w:pPr>
    <w:rPr>
      <w:szCs w:val="24"/>
    </w:rPr>
  </w:style>
  <w:style w:type="table" w:styleId="82">
    <w:name w:val="Table Grid 8"/>
    <w:basedOn w:val="aa"/>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6"/>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8"/>
    <w:rsid w:val="00AB35BA"/>
    <w:pPr>
      <w:spacing w:after="120" w:line="360" w:lineRule="auto"/>
      <w:ind w:left="368"/>
      <w:jc w:val="both"/>
    </w:pPr>
    <w:rPr>
      <w:szCs w:val="24"/>
    </w:rPr>
  </w:style>
  <w:style w:type="paragraph" w:customStyle="1" w:styleId="Char7">
    <w:name w:val="תו Char תו"/>
    <w:basedOn w:val="a8"/>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8"/>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9"/>
    <w:rsid w:val="00AB35BA"/>
    <w:rPr>
      <w:rFonts w:ascii="Tahoma" w:hAnsi="Tahoma" w:cs="Tahoma"/>
      <w:sz w:val="16"/>
      <w:szCs w:val="16"/>
    </w:rPr>
  </w:style>
  <w:style w:type="character" w:customStyle="1" w:styleId="BodyTextChar1">
    <w:name w:val="Body Text Char1"/>
    <w:aliases w:val="Body Text Char Char"/>
    <w:basedOn w:val="a9"/>
    <w:rsid w:val="00AB35BA"/>
    <w:rPr>
      <w:rFonts w:cs="David"/>
      <w:sz w:val="16"/>
      <w:szCs w:val="26"/>
      <w:lang w:eastAsia="he-IL"/>
    </w:rPr>
  </w:style>
  <w:style w:type="character" w:customStyle="1" w:styleId="FooterChar1">
    <w:name w:val="Footer Char1"/>
    <w:basedOn w:val="a9"/>
    <w:uiPriority w:val="99"/>
    <w:rsid w:val="00AB35BA"/>
    <w:rPr>
      <w:rFonts w:cs="David"/>
      <w:sz w:val="24"/>
      <w:szCs w:val="24"/>
    </w:rPr>
  </w:style>
  <w:style w:type="paragraph" w:customStyle="1" w:styleId="2fa">
    <w:name w:val="גוף טקסט2"/>
    <w:basedOn w:val="a8"/>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8"/>
    <w:rsid w:val="00AB35BA"/>
    <w:pPr>
      <w:spacing w:after="240"/>
    </w:pPr>
    <w:rPr>
      <w:szCs w:val="24"/>
    </w:rPr>
  </w:style>
  <w:style w:type="paragraph" w:customStyle="1" w:styleId="1fff">
    <w:name w:val="תלויה1"/>
    <w:basedOn w:val="16"/>
    <w:rsid w:val="00AB35BA"/>
    <w:pPr>
      <w:keepNext w:val="0"/>
      <w:tabs>
        <w:tab w:val="left" w:pos="624"/>
      </w:tabs>
      <w:spacing w:after="240"/>
      <w:ind w:left="624" w:right="624" w:hanging="624"/>
      <w:jc w:val="both"/>
      <w:outlineLvl w:val="9"/>
    </w:pPr>
    <w:rPr>
      <w:b w:val="0"/>
      <w:bCs w:val="0"/>
      <w:szCs w:val="24"/>
    </w:rPr>
  </w:style>
  <w:style w:type="paragraph" w:customStyle="1" w:styleId="2fb">
    <w:name w:val="תלויה2"/>
    <w:basedOn w:val="26"/>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8"/>
    <w:rsid w:val="00AB35BA"/>
    <w:pPr>
      <w:numPr>
        <w:numId w:val="28"/>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8"/>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8"/>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8"/>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8"/>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8"/>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8"/>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8"/>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2"/>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3"/>
      </w:numPr>
    </w:pPr>
  </w:style>
  <w:style w:type="paragraph" w:customStyle="1" w:styleId="AlphaList4">
    <w:name w:val="Alpha List 4"/>
    <w:basedOn w:val="Base"/>
    <w:qFormat/>
    <w:rsid w:val="00AB35BA"/>
    <w:pPr>
      <w:numPr>
        <w:numId w:val="34"/>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36"/>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37"/>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38"/>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39"/>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0"/>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1"/>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42"/>
      </w:numPr>
      <w:tabs>
        <w:tab w:val="clear" w:pos="720"/>
        <w:tab w:val="num" w:pos="567"/>
        <w:tab w:val="num" w:pos="1440"/>
      </w:tabs>
      <w:ind w:left="360" w:right="567" w:hanging="360"/>
    </w:pPr>
  </w:style>
  <w:style w:type="paragraph" w:customStyle="1" w:styleId="NumberList3">
    <w:name w:val="Number List 3"/>
    <w:basedOn w:val="Base"/>
    <w:rsid w:val="00AB35BA"/>
    <w:pPr>
      <w:numPr>
        <w:numId w:val="56"/>
      </w:numPr>
      <w:tabs>
        <w:tab w:val="clear" w:pos="1440"/>
        <w:tab w:val="num" w:pos="720"/>
        <w:tab w:val="num" w:pos="1083"/>
      </w:tabs>
      <w:ind w:left="720" w:hanging="360"/>
    </w:pPr>
  </w:style>
  <w:style w:type="paragraph" w:customStyle="1" w:styleId="NumberList4">
    <w:name w:val="Number List 4"/>
    <w:basedOn w:val="Base"/>
    <w:qFormat/>
    <w:rsid w:val="00AB35BA"/>
    <w:pPr>
      <w:numPr>
        <w:numId w:val="43"/>
      </w:numPr>
      <w:tabs>
        <w:tab w:val="clear" w:pos="1854"/>
        <w:tab w:val="num" w:pos="720"/>
      </w:tabs>
      <w:ind w:left="720" w:right="720" w:hanging="360"/>
    </w:pPr>
  </w:style>
  <w:style w:type="paragraph" w:customStyle="1" w:styleId="Remark0">
    <w:name w:val="Remark0"/>
    <w:basedOn w:val="Base"/>
    <w:rsid w:val="00AB35BA"/>
    <w:pPr>
      <w:numPr>
        <w:numId w:val="45"/>
      </w:numPr>
      <w:tabs>
        <w:tab w:val="clear" w:pos="0"/>
        <w:tab w:val="num" w:pos="357"/>
        <w:tab w:val="num" w:pos="648"/>
      </w:tabs>
      <w:ind w:left="360" w:right="360" w:hanging="72"/>
    </w:pPr>
    <w:rPr>
      <w:i/>
      <w:iCs/>
    </w:rPr>
  </w:style>
  <w:style w:type="paragraph" w:customStyle="1" w:styleId="Remark1">
    <w:name w:val="Remark1"/>
    <w:basedOn w:val="Base"/>
    <w:rsid w:val="00AB35BA"/>
    <w:pPr>
      <w:numPr>
        <w:numId w:val="46"/>
      </w:numPr>
      <w:tabs>
        <w:tab w:val="clear" w:pos="720"/>
        <w:tab w:val="num" w:pos="3960"/>
      </w:tabs>
      <w:ind w:left="3960" w:right="720" w:hanging="720"/>
    </w:pPr>
    <w:rPr>
      <w:i/>
      <w:iCs/>
    </w:rPr>
  </w:style>
  <w:style w:type="paragraph" w:customStyle="1" w:styleId="Remark2">
    <w:name w:val="Remark2"/>
    <w:basedOn w:val="Base"/>
    <w:rsid w:val="00AB35BA"/>
    <w:pPr>
      <w:numPr>
        <w:numId w:val="47"/>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48"/>
      </w:numPr>
      <w:tabs>
        <w:tab w:val="clear" w:pos="1440"/>
        <w:tab w:val="num" w:pos="360"/>
      </w:tabs>
      <w:ind w:left="360" w:hanging="360"/>
    </w:pPr>
    <w:rPr>
      <w:i/>
      <w:iCs/>
    </w:rPr>
  </w:style>
  <w:style w:type="paragraph" w:customStyle="1" w:styleId="Remark4">
    <w:name w:val="Remark4"/>
    <w:basedOn w:val="Base"/>
    <w:rsid w:val="00AB35BA"/>
    <w:pPr>
      <w:numPr>
        <w:numId w:val="49"/>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35"/>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44"/>
      </w:numPr>
      <w:tabs>
        <w:tab w:val="num" w:pos="360"/>
        <w:tab w:val="left" w:pos="2211"/>
      </w:tabs>
      <w:ind w:left="0" w:firstLine="0"/>
    </w:pPr>
  </w:style>
  <w:style w:type="paragraph" w:customStyle="1" w:styleId="Remark5">
    <w:name w:val="Remark5"/>
    <w:basedOn w:val="Base"/>
    <w:rsid w:val="00AB35BA"/>
    <w:pPr>
      <w:numPr>
        <w:numId w:val="50"/>
      </w:numPr>
      <w:tabs>
        <w:tab w:val="num" w:pos="567"/>
        <w:tab w:val="num" w:pos="720"/>
      </w:tabs>
      <w:ind w:left="2171" w:right="567" w:hanging="357"/>
    </w:pPr>
    <w:rPr>
      <w:i/>
      <w:iCs/>
    </w:rPr>
  </w:style>
  <w:style w:type="paragraph" w:customStyle="1" w:styleId="TableAlpha">
    <w:name w:val="TableAlpha"/>
    <w:basedOn w:val="Base"/>
    <w:qFormat/>
    <w:rsid w:val="00AB35BA"/>
    <w:pPr>
      <w:numPr>
        <w:numId w:val="29"/>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2"/>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0"/>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1"/>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6"/>
    <w:qFormat/>
    <w:rsid w:val="00AB35BA"/>
    <w:pPr>
      <w:keepNext w:val="0"/>
      <w:numPr>
        <w:numId w:val="51"/>
      </w:numPr>
      <w:spacing w:before="240" w:line="320" w:lineRule="exact"/>
      <w:jc w:val="both"/>
    </w:pPr>
    <w:rPr>
      <w:bCs w:val="0"/>
      <w:smallCaps/>
      <w:sz w:val="28"/>
      <w:szCs w:val="24"/>
      <w:lang w:eastAsia="he-IL"/>
    </w:rPr>
  </w:style>
  <w:style w:type="paragraph" w:customStyle="1" w:styleId="OutlineList1">
    <w:name w:val="Outline List1"/>
    <w:basedOn w:val="16"/>
    <w:qFormat/>
    <w:rsid w:val="00AB35BA"/>
    <w:pPr>
      <w:keepNext w:val="0"/>
      <w:numPr>
        <w:ilvl w:val="1"/>
        <w:numId w:val="52"/>
      </w:numPr>
      <w:spacing w:before="240" w:line="320" w:lineRule="exact"/>
      <w:jc w:val="both"/>
      <w:outlineLvl w:val="1"/>
    </w:pPr>
    <w:rPr>
      <w:b w:val="0"/>
      <w:bCs w:val="0"/>
      <w:smallCaps/>
      <w:sz w:val="22"/>
      <w:szCs w:val="24"/>
      <w:lang w:eastAsia="he-IL"/>
    </w:rPr>
  </w:style>
  <w:style w:type="paragraph" w:customStyle="1" w:styleId="OutlineList2">
    <w:name w:val="Outline List2"/>
    <w:basedOn w:val="26"/>
    <w:qFormat/>
    <w:rsid w:val="00AB35BA"/>
    <w:pPr>
      <w:keepNext w:val="0"/>
      <w:numPr>
        <w:ilvl w:val="1"/>
        <w:numId w:val="53"/>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54"/>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55"/>
      </w:numPr>
    </w:pPr>
  </w:style>
  <w:style w:type="character" w:customStyle="1" w:styleId="BulletList2Char">
    <w:name w:val="Bullet List 2 Char"/>
    <w:basedOn w:val="a9"/>
    <w:link w:val="BulletList2"/>
    <w:rsid w:val="00AB35BA"/>
    <w:rPr>
      <w:rFonts w:cs="David"/>
      <w:sz w:val="22"/>
      <w:szCs w:val="24"/>
      <w:lang w:eastAsia="he-IL"/>
    </w:rPr>
  </w:style>
  <w:style w:type="character" w:customStyle="1" w:styleId="BulletList1Char">
    <w:name w:val="Bullet List 1 Char"/>
    <w:basedOn w:val="a9"/>
    <w:link w:val="BulletList1"/>
    <w:rsid w:val="00AB35BA"/>
    <w:rPr>
      <w:rFonts w:cs="David"/>
      <w:sz w:val="22"/>
      <w:szCs w:val="24"/>
      <w:lang w:eastAsia="he-IL"/>
    </w:rPr>
  </w:style>
  <w:style w:type="character" w:customStyle="1" w:styleId="BulletList30">
    <w:name w:val="Bullet List 3 תו"/>
    <w:basedOn w:val="a9"/>
    <w:link w:val="BulletList3"/>
    <w:rsid w:val="00AB35BA"/>
    <w:rPr>
      <w:rFonts w:cs="David"/>
      <w:sz w:val="22"/>
      <w:szCs w:val="24"/>
      <w:lang w:eastAsia="he-IL"/>
    </w:rPr>
  </w:style>
  <w:style w:type="character" w:customStyle="1" w:styleId="AlphaList1Char">
    <w:name w:val="Alpha List 1 Char"/>
    <w:basedOn w:val="a9"/>
    <w:link w:val="AlphaList1"/>
    <w:rsid w:val="00AB35BA"/>
    <w:rPr>
      <w:rFonts w:cs="David"/>
      <w:sz w:val="22"/>
      <w:szCs w:val="24"/>
      <w:lang w:eastAsia="he-IL"/>
    </w:rPr>
  </w:style>
  <w:style w:type="character" w:customStyle="1" w:styleId="Base0">
    <w:name w:val="Base תו"/>
    <w:basedOn w:val="a9"/>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9"/>
    <w:link w:val="ListContinue2"/>
    <w:rsid w:val="00AB35BA"/>
    <w:rPr>
      <w:rFonts w:cs="David"/>
      <w:sz w:val="22"/>
      <w:szCs w:val="24"/>
      <w:lang w:eastAsia="he-IL"/>
    </w:rPr>
  </w:style>
  <w:style w:type="character" w:customStyle="1" w:styleId="TableTextChar">
    <w:name w:val="TableText Char"/>
    <w:basedOn w:val="a9"/>
    <w:link w:val="TableText"/>
    <w:rsid w:val="00AB35BA"/>
    <w:rPr>
      <w:rFonts w:cs="David"/>
      <w:sz w:val="22"/>
      <w:szCs w:val="24"/>
      <w:lang w:eastAsia="he-IL"/>
    </w:rPr>
  </w:style>
  <w:style w:type="character" w:customStyle="1" w:styleId="Normal2Char">
    <w:name w:val="Normal2 Char"/>
    <w:basedOn w:val="a9"/>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9"/>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8"/>
    <w:link w:val="Normal00"/>
    <w:rsid w:val="00AB35BA"/>
    <w:pPr>
      <w:spacing w:before="120" w:line="320" w:lineRule="exact"/>
      <w:jc w:val="both"/>
    </w:pPr>
    <w:rPr>
      <w:sz w:val="22"/>
      <w:szCs w:val="24"/>
      <w:lang w:eastAsia="he-IL"/>
    </w:rPr>
  </w:style>
  <w:style w:type="character" w:customStyle="1" w:styleId="Normal00">
    <w:name w:val="Normal 0 תו"/>
    <w:basedOn w:val="a9"/>
    <w:link w:val="Normal0"/>
    <w:rsid w:val="00AB35BA"/>
    <w:rPr>
      <w:rFonts w:cs="David"/>
      <w:sz w:val="22"/>
      <w:szCs w:val="24"/>
      <w:lang w:eastAsia="he-IL"/>
    </w:rPr>
  </w:style>
  <w:style w:type="paragraph" w:customStyle="1" w:styleId="IndentedList3">
    <w:name w:val="Indented List 3"/>
    <w:basedOn w:val="Base"/>
    <w:uiPriority w:val="99"/>
    <w:rsid w:val="00AB35BA"/>
    <w:pPr>
      <w:numPr>
        <w:numId w:val="57"/>
      </w:numPr>
      <w:tabs>
        <w:tab w:val="clear" w:pos="1440"/>
        <w:tab w:val="num" w:pos="720"/>
        <w:tab w:val="num" w:pos="1083"/>
      </w:tabs>
      <w:ind w:left="720" w:hanging="360"/>
    </w:pPr>
  </w:style>
  <w:style w:type="character" w:customStyle="1" w:styleId="AlphaList10">
    <w:name w:val="Alpha List 1 תו"/>
    <w:basedOn w:val="a9"/>
    <w:rsid w:val="00AB35BA"/>
    <w:rPr>
      <w:rFonts w:cs="David"/>
      <w:sz w:val="22"/>
      <w:szCs w:val="24"/>
      <w:lang w:val="en-US" w:eastAsia="he-IL" w:bidi="he-IL"/>
    </w:rPr>
  </w:style>
  <w:style w:type="paragraph" w:customStyle="1" w:styleId="6CharChar1">
    <w:name w:val="תו תו6 Char Char1"/>
    <w:basedOn w:val="a8"/>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58"/>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6"/>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9"/>
    <w:locked/>
    <w:rsid w:val="00AB35BA"/>
    <w:rPr>
      <w:rFonts w:cs="David"/>
      <w:sz w:val="24"/>
      <w:szCs w:val="24"/>
      <w:lang w:val="en-US" w:eastAsia="he-IL" w:bidi="he-IL"/>
    </w:rPr>
  </w:style>
  <w:style w:type="character" w:customStyle="1" w:styleId="affffffff2">
    <w:name w:val="כותרת נספח תו"/>
    <w:basedOn w:val="a9"/>
    <w:link w:val="affffffff1"/>
    <w:rsid w:val="00AB35BA"/>
    <w:rPr>
      <w:rFonts w:cs="Times New Roman"/>
      <w:b/>
      <w:bCs/>
      <w:sz w:val="36"/>
      <w:szCs w:val="32"/>
    </w:rPr>
  </w:style>
  <w:style w:type="numbering" w:styleId="1ai">
    <w:name w:val="Outline List 1"/>
    <w:basedOn w:val="ab"/>
    <w:uiPriority w:val="99"/>
    <w:semiHidden/>
    <w:unhideWhenUsed/>
    <w:rsid w:val="00AB35BA"/>
    <w:pPr>
      <w:numPr>
        <w:numId w:val="68"/>
      </w:numPr>
    </w:pPr>
  </w:style>
  <w:style w:type="character" w:styleId="HTMLCite">
    <w:name w:val="HTML Cite"/>
    <w:basedOn w:val="a9"/>
    <w:uiPriority w:val="99"/>
    <w:semiHidden/>
    <w:unhideWhenUsed/>
    <w:rsid w:val="00AB35BA"/>
    <w:rPr>
      <w:i/>
      <w:iCs/>
    </w:rPr>
  </w:style>
  <w:style w:type="character" w:styleId="HTMLCode">
    <w:name w:val="HTML Code"/>
    <w:basedOn w:val="a9"/>
    <w:uiPriority w:val="99"/>
    <w:semiHidden/>
    <w:unhideWhenUsed/>
    <w:rsid w:val="00AB35BA"/>
    <w:rPr>
      <w:rFonts w:ascii="Consolas" w:hAnsi="Consolas" w:cs="Consolas"/>
      <w:sz w:val="20"/>
      <w:szCs w:val="20"/>
    </w:rPr>
  </w:style>
  <w:style w:type="character" w:styleId="HTMLDefinition">
    <w:name w:val="HTML Definition"/>
    <w:basedOn w:val="a9"/>
    <w:uiPriority w:val="99"/>
    <w:semiHidden/>
    <w:unhideWhenUsed/>
    <w:rsid w:val="00AB35BA"/>
    <w:rPr>
      <w:i/>
      <w:iCs/>
    </w:rPr>
  </w:style>
  <w:style w:type="character" w:styleId="HTMLVariable">
    <w:name w:val="HTML Variable"/>
    <w:basedOn w:val="a9"/>
    <w:uiPriority w:val="99"/>
    <w:semiHidden/>
    <w:unhideWhenUsed/>
    <w:rsid w:val="00AB35BA"/>
    <w:rPr>
      <w:i/>
      <w:iCs/>
    </w:rPr>
  </w:style>
  <w:style w:type="paragraph" w:styleId="HTML">
    <w:name w:val="HTML Preformatted"/>
    <w:basedOn w:val="a8"/>
    <w:link w:val="HTML0"/>
    <w:uiPriority w:val="99"/>
    <w:semiHidden/>
    <w:unhideWhenUsed/>
    <w:rsid w:val="00AB35BA"/>
    <w:rPr>
      <w:rFonts w:ascii="Consolas" w:hAnsi="Consolas" w:cs="Consolas"/>
      <w:sz w:val="20"/>
      <w:szCs w:val="20"/>
    </w:rPr>
  </w:style>
  <w:style w:type="character" w:customStyle="1" w:styleId="HTML0">
    <w:name w:val="HTML מעוצב מראש תו"/>
    <w:basedOn w:val="a9"/>
    <w:link w:val="HTML"/>
    <w:uiPriority w:val="99"/>
    <w:semiHidden/>
    <w:rsid w:val="00AB35BA"/>
    <w:rPr>
      <w:rFonts w:ascii="Consolas" w:hAnsi="Consolas" w:cs="Consolas"/>
    </w:rPr>
  </w:style>
  <w:style w:type="paragraph" w:styleId="Index1">
    <w:name w:val="index 1"/>
    <w:basedOn w:val="a8"/>
    <w:next w:val="a8"/>
    <w:autoRedefine/>
    <w:uiPriority w:val="99"/>
    <w:semiHidden/>
    <w:unhideWhenUsed/>
    <w:rsid w:val="00AB35BA"/>
    <w:pPr>
      <w:ind w:left="240" w:hanging="240"/>
    </w:pPr>
    <w:rPr>
      <w:szCs w:val="24"/>
    </w:rPr>
  </w:style>
  <w:style w:type="paragraph" w:styleId="Index2">
    <w:name w:val="index 2"/>
    <w:basedOn w:val="a8"/>
    <w:next w:val="a8"/>
    <w:autoRedefine/>
    <w:uiPriority w:val="99"/>
    <w:semiHidden/>
    <w:unhideWhenUsed/>
    <w:rsid w:val="00AB35BA"/>
    <w:pPr>
      <w:ind w:left="480" w:hanging="240"/>
    </w:pPr>
    <w:rPr>
      <w:szCs w:val="24"/>
    </w:rPr>
  </w:style>
  <w:style w:type="paragraph" w:styleId="Index3">
    <w:name w:val="index 3"/>
    <w:basedOn w:val="a8"/>
    <w:next w:val="a8"/>
    <w:autoRedefine/>
    <w:uiPriority w:val="99"/>
    <w:semiHidden/>
    <w:unhideWhenUsed/>
    <w:rsid w:val="00AB35BA"/>
    <w:pPr>
      <w:ind w:left="720" w:hanging="240"/>
    </w:pPr>
    <w:rPr>
      <w:szCs w:val="24"/>
    </w:rPr>
  </w:style>
  <w:style w:type="paragraph" w:styleId="Index4">
    <w:name w:val="index 4"/>
    <w:basedOn w:val="a8"/>
    <w:next w:val="a8"/>
    <w:autoRedefine/>
    <w:uiPriority w:val="99"/>
    <w:semiHidden/>
    <w:unhideWhenUsed/>
    <w:rsid w:val="00AB35BA"/>
    <w:pPr>
      <w:ind w:left="960" w:hanging="240"/>
    </w:pPr>
    <w:rPr>
      <w:szCs w:val="24"/>
    </w:rPr>
  </w:style>
  <w:style w:type="paragraph" w:styleId="Index5">
    <w:name w:val="index 5"/>
    <w:basedOn w:val="a8"/>
    <w:next w:val="a8"/>
    <w:autoRedefine/>
    <w:uiPriority w:val="99"/>
    <w:semiHidden/>
    <w:unhideWhenUsed/>
    <w:rsid w:val="00AB35BA"/>
    <w:pPr>
      <w:ind w:left="1200" w:hanging="240"/>
    </w:pPr>
    <w:rPr>
      <w:szCs w:val="24"/>
    </w:rPr>
  </w:style>
  <w:style w:type="paragraph" w:styleId="Index6">
    <w:name w:val="index 6"/>
    <w:basedOn w:val="a8"/>
    <w:next w:val="a8"/>
    <w:autoRedefine/>
    <w:uiPriority w:val="99"/>
    <w:semiHidden/>
    <w:unhideWhenUsed/>
    <w:rsid w:val="00AB35BA"/>
    <w:pPr>
      <w:ind w:left="1440" w:hanging="240"/>
    </w:pPr>
    <w:rPr>
      <w:szCs w:val="24"/>
    </w:rPr>
  </w:style>
  <w:style w:type="paragraph" w:styleId="Index7">
    <w:name w:val="index 7"/>
    <w:basedOn w:val="a8"/>
    <w:next w:val="a8"/>
    <w:autoRedefine/>
    <w:uiPriority w:val="99"/>
    <w:semiHidden/>
    <w:unhideWhenUsed/>
    <w:rsid w:val="00AB35BA"/>
    <w:pPr>
      <w:ind w:left="1680" w:hanging="240"/>
    </w:pPr>
    <w:rPr>
      <w:szCs w:val="24"/>
    </w:rPr>
  </w:style>
  <w:style w:type="paragraph" w:styleId="Index8">
    <w:name w:val="index 8"/>
    <w:basedOn w:val="a8"/>
    <w:next w:val="a8"/>
    <w:autoRedefine/>
    <w:uiPriority w:val="99"/>
    <w:semiHidden/>
    <w:unhideWhenUsed/>
    <w:rsid w:val="00AB35BA"/>
    <w:pPr>
      <w:ind w:left="1920" w:hanging="240"/>
    </w:pPr>
    <w:rPr>
      <w:szCs w:val="24"/>
    </w:rPr>
  </w:style>
  <w:style w:type="paragraph" w:styleId="Index9">
    <w:name w:val="index 9"/>
    <w:basedOn w:val="a8"/>
    <w:next w:val="a8"/>
    <w:autoRedefine/>
    <w:uiPriority w:val="99"/>
    <w:semiHidden/>
    <w:unhideWhenUsed/>
    <w:rsid w:val="00AB35BA"/>
    <w:pPr>
      <w:ind w:left="2160" w:hanging="240"/>
    </w:pPr>
    <w:rPr>
      <w:szCs w:val="24"/>
    </w:rPr>
  </w:style>
  <w:style w:type="table" w:styleId="-13">
    <w:name w:val="Table 3D effects 1"/>
    <w:basedOn w:val="aa"/>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a"/>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a"/>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8"/>
    <w:next w:val="a8"/>
    <w:uiPriority w:val="37"/>
    <w:semiHidden/>
    <w:unhideWhenUsed/>
    <w:rsid w:val="00AB35BA"/>
    <w:rPr>
      <w:szCs w:val="24"/>
    </w:rPr>
  </w:style>
  <w:style w:type="character" w:styleId="HTML1">
    <w:name w:val="HTML Sample"/>
    <w:basedOn w:val="a9"/>
    <w:uiPriority w:val="99"/>
    <w:semiHidden/>
    <w:unhideWhenUsed/>
    <w:rsid w:val="00AB35BA"/>
    <w:rPr>
      <w:rFonts w:ascii="Consolas" w:hAnsi="Consolas" w:cs="Consolas"/>
      <w:sz w:val="24"/>
      <w:szCs w:val="24"/>
    </w:rPr>
  </w:style>
  <w:style w:type="paragraph" w:styleId="2fc">
    <w:name w:val="List Continue 2"/>
    <w:basedOn w:val="a8"/>
    <w:uiPriority w:val="99"/>
    <w:semiHidden/>
    <w:unhideWhenUsed/>
    <w:rsid w:val="00AB35BA"/>
    <w:pPr>
      <w:spacing w:after="120"/>
      <w:ind w:left="566"/>
      <w:contextualSpacing/>
    </w:pPr>
    <w:rPr>
      <w:szCs w:val="24"/>
    </w:rPr>
  </w:style>
  <w:style w:type="paragraph" w:styleId="4a">
    <w:name w:val="List Continue 4"/>
    <w:basedOn w:val="a8"/>
    <w:uiPriority w:val="99"/>
    <w:semiHidden/>
    <w:unhideWhenUsed/>
    <w:rsid w:val="00AB35BA"/>
    <w:pPr>
      <w:spacing w:after="120"/>
      <w:ind w:left="1132"/>
      <w:contextualSpacing/>
    </w:pPr>
    <w:rPr>
      <w:szCs w:val="24"/>
    </w:rPr>
  </w:style>
  <w:style w:type="paragraph" w:styleId="58">
    <w:name w:val="List Continue 5"/>
    <w:basedOn w:val="a8"/>
    <w:uiPriority w:val="99"/>
    <w:semiHidden/>
    <w:unhideWhenUsed/>
    <w:rsid w:val="00AB35BA"/>
    <w:pPr>
      <w:spacing w:after="120"/>
      <w:ind w:left="1415"/>
      <w:contextualSpacing/>
    </w:pPr>
    <w:rPr>
      <w:szCs w:val="24"/>
    </w:rPr>
  </w:style>
  <w:style w:type="table" w:styleId="affffffff4">
    <w:name w:val="Light Shading"/>
    <w:basedOn w:val="aa"/>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a"/>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a"/>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a"/>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a"/>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a"/>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a"/>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0">
    <w:name w:val="Medium Shading 1"/>
    <w:basedOn w:val="aa"/>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a"/>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a"/>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a"/>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a"/>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a"/>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a"/>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d">
    <w:name w:val="Medium Shading 2"/>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a"/>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a"/>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a"/>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a"/>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a"/>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a"/>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a"/>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8"/>
    <w:link w:val="affffffff7"/>
    <w:uiPriority w:val="99"/>
    <w:semiHidden/>
    <w:unhideWhenUsed/>
    <w:rsid w:val="00AB35BA"/>
    <w:rPr>
      <w:szCs w:val="24"/>
    </w:rPr>
  </w:style>
  <w:style w:type="character" w:customStyle="1" w:styleId="affffffff7">
    <w:name w:val="חתימת דואר אלקטרוני תו"/>
    <w:basedOn w:val="a9"/>
    <w:link w:val="affffffff6"/>
    <w:uiPriority w:val="99"/>
    <w:semiHidden/>
    <w:rsid w:val="00AB35BA"/>
    <w:rPr>
      <w:rFonts w:cs="David"/>
      <w:sz w:val="24"/>
      <w:szCs w:val="24"/>
    </w:rPr>
  </w:style>
  <w:style w:type="table" w:styleId="affffffff8">
    <w:name w:val="Table Professional"/>
    <w:basedOn w:val="aa"/>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1">
    <w:name w:val="Table Subtle 1"/>
    <w:basedOn w:val="aa"/>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a"/>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a"/>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2">
    <w:name w:val="Table Simple 1"/>
    <w:basedOn w:val="aa"/>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a"/>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3">
    <w:name w:val="Table Colorful 1"/>
    <w:basedOn w:val="aa"/>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a"/>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a"/>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4">
    <w:name w:val="Table Classic 1"/>
    <w:basedOn w:val="aa"/>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a"/>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a"/>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a"/>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2">
    <w:name w:val="Table Web 2"/>
    <w:basedOn w:val="aa"/>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a"/>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5">
    <w:name w:val="Table Grid 1"/>
    <w:basedOn w:val="aa"/>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a"/>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a"/>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a"/>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a"/>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9"/>
    <w:link w:val="affffffffa"/>
    <w:uiPriority w:val="99"/>
    <w:semiHidden/>
    <w:rsid w:val="00AB35BA"/>
    <w:rPr>
      <w:rFonts w:ascii="Consolas" w:hAnsi="Consolas" w:cs="Consolas"/>
    </w:rPr>
  </w:style>
  <w:style w:type="paragraph" w:styleId="affffffffc">
    <w:name w:val="index heading"/>
    <w:basedOn w:val="a8"/>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8"/>
    <w:next w:val="a8"/>
    <w:link w:val="affffffffe"/>
    <w:uiPriority w:val="99"/>
    <w:semiHidden/>
    <w:unhideWhenUsed/>
    <w:rsid w:val="00AB35BA"/>
    <w:rPr>
      <w:szCs w:val="24"/>
    </w:rPr>
  </w:style>
  <w:style w:type="character" w:customStyle="1" w:styleId="affffffffe">
    <w:name w:val="כותרת הערות תו"/>
    <w:basedOn w:val="a9"/>
    <w:link w:val="affffffffd"/>
    <w:uiPriority w:val="99"/>
    <w:semiHidden/>
    <w:rsid w:val="00AB35BA"/>
    <w:rPr>
      <w:rFonts w:cs="David"/>
      <w:sz w:val="24"/>
      <w:szCs w:val="24"/>
    </w:rPr>
  </w:style>
  <w:style w:type="paragraph" w:styleId="afffffffff">
    <w:name w:val="Message Header"/>
    <w:basedOn w:val="a8"/>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9"/>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8"/>
    <w:next w:val="a8"/>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6"/>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7"/>
    <w:link w:val="afffffffff2"/>
    <w:uiPriority w:val="99"/>
    <w:rsid w:val="00AB35BA"/>
    <w:rPr>
      <w:rFonts w:cs="David"/>
      <w:sz w:val="24"/>
      <w:szCs w:val="24"/>
      <w:lang w:eastAsia="he-IL"/>
    </w:rPr>
  </w:style>
  <w:style w:type="paragraph" w:styleId="2ff4">
    <w:name w:val="Body Text First Indent 2"/>
    <w:basedOn w:val="af8"/>
    <w:link w:val="2ff5"/>
    <w:uiPriority w:val="99"/>
    <w:semiHidden/>
    <w:unhideWhenUsed/>
    <w:rsid w:val="00AB35BA"/>
    <w:pPr>
      <w:spacing w:after="0"/>
      <w:ind w:left="360" w:firstLine="360"/>
    </w:pPr>
    <w:rPr>
      <w:szCs w:val="24"/>
    </w:rPr>
  </w:style>
  <w:style w:type="character" w:customStyle="1" w:styleId="2ff5">
    <w:name w:val="כניסת שורה ראשונה בגוף טקסט 2 תו"/>
    <w:basedOn w:val="af9"/>
    <w:link w:val="2ff4"/>
    <w:uiPriority w:val="99"/>
    <w:semiHidden/>
    <w:rsid w:val="00AB35BA"/>
    <w:rPr>
      <w:rFonts w:cs="David"/>
      <w:sz w:val="24"/>
      <w:szCs w:val="24"/>
    </w:rPr>
  </w:style>
  <w:style w:type="paragraph" w:styleId="HTML2">
    <w:name w:val="HTML Address"/>
    <w:basedOn w:val="a8"/>
    <w:link w:val="HTML3"/>
    <w:uiPriority w:val="99"/>
    <w:semiHidden/>
    <w:unhideWhenUsed/>
    <w:rsid w:val="00AB35BA"/>
    <w:rPr>
      <w:i/>
      <w:iCs/>
      <w:szCs w:val="24"/>
    </w:rPr>
  </w:style>
  <w:style w:type="character" w:customStyle="1" w:styleId="HTML3">
    <w:name w:val="כתובת HTML תו"/>
    <w:basedOn w:val="a9"/>
    <w:link w:val="HTML2"/>
    <w:uiPriority w:val="99"/>
    <w:semiHidden/>
    <w:rsid w:val="00AB35BA"/>
    <w:rPr>
      <w:rFonts w:cs="David"/>
      <w:i/>
      <w:iCs/>
      <w:sz w:val="24"/>
      <w:szCs w:val="24"/>
    </w:rPr>
  </w:style>
  <w:style w:type="paragraph" w:styleId="afffffffff4">
    <w:name w:val="envelope return"/>
    <w:basedOn w:val="a8"/>
    <w:uiPriority w:val="99"/>
    <w:semiHidden/>
    <w:unhideWhenUsed/>
    <w:rsid w:val="00AB35BA"/>
    <w:rPr>
      <w:rFonts w:asciiTheme="majorHAnsi" w:eastAsiaTheme="majorEastAsia" w:hAnsiTheme="majorHAnsi" w:cstheme="majorBidi"/>
      <w:sz w:val="20"/>
      <w:szCs w:val="20"/>
    </w:rPr>
  </w:style>
  <w:style w:type="numbering" w:styleId="a3">
    <w:name w:val="Outline List 3"/>
    <w:basedOn w:val="ab"/>
    <w:uiPriority w:val="99"/>
    <w:semiHidden/>
    <w:unhideWhenUsed/>
    <w:rsid w:val="00AB35BA"/>
    <w:pPr>
      <w:numPr>
        <w:numId w:val="69"/>
      </w:numPr>
    </w:pPr>
  </w:style>
  <w:style w:type="character" w:styleId="HTML4">
    <w:name w:val="HTML Typewriter"/>
    <w:basedOn w:val="a9"/>
    <w:uiPriority w:val="99"/>
    <w:semiHidden/>
    <w:unhideWhenUsed/>
    <w:rsid w:val="00AB35BA"/>
    <w:rPr>
      <w:rFonts w:ascii="Consolas" w:hAnsi="Consolas" w:cs="Consolas"/>
      <w:sz w:val="20"/>
      <w:szCs w:val="20"/>
    </w:rPr>
  </w:style>
  <w:style w:type="character" w:styleId="HTML5">
    <w:name w:val="HTML Keyboard"/>
    <w:basedOn w:val="a9"/>
    <w:uiPriority w:val="99"/>
    <w:semiHidden/>
    <w:unhideWhenUsed/>
    <w:rsid w:val="00AB35BA"/>
    <w:rPr>
      <w:rFonts w:ascii="Consolas" w:hAnsi="Consolas" w:cs="Consolas"/>
      <w:sz w:val="20"/>
      <w:szCs w:val="20"/>
    </w:rPr>
  </w:style>
  <w:style w:type="table" w:styleId="afffffffff5">
    <w:name w:val="Table Theme"/>
    <w:basedOn w:val="aa"/>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6">
    <w:name w:val="Table Columns 1"/>
    <w:basedOn w:val="aa"/>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a"/>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a"/>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a"/>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9"/>
    <w:uiPriority w:val="99"/>
    <w:semiHidden/>
    <w:unhideWhenUsed/>
    <w:rsid w:val="00AB35BA"/>
  </w:style>
  <w:style w:type="paragraph" w:styleId="3fb">
    <w:name w:val="List 3"/>
    <w:basedOn w:val="a8"/>
    <w:uiPriority w:val="99"/>
    <w:semiHidden/>
    <w:unhideWhenUsed/>
    <w:rsid w:val="00AB35BA"/>
    <w:pPr>
      <w:ind w:left="849" w:hanging="283"/>
      <w:contextualSpacing/>
    </w:pPr>
    <w:rPr>
      <w:szCs w:val="24"/>
    </w:rPr>
  </w:style>
  <w:style w:type="paragraph" w:styleId="4e">
    <w:name w:val="List 4"/>
    <w:basedOn w:val="a8"/>
    <w:uiPriority w:val="99"/>
    <w:unhideWhenUsed/>
    <w:rsid w:val="00AB35BA"/>
    <w:pPr>
      <w:ind w:left="1132" w:hanging="283"/>
      <w:contextualSpacing/>
    </w:pPr>
    <w:rPr>
      <w:szCs w:val="24"/>
    </w:rPr>
  </w:style>
  <w:style w:type="paragraph" w:styleId="5a">
    <w:name w:val="List 5"/>
    <w:basedOn w:val="a8"/>
    <w:uiPriority w:val="99"/>
    <w:unhideWhenUsed/>
    <w:rsid w:val="00AB35BA"/>
    <w:pPr>
      <w:ind w:left="1415" w:hanging="283"/>
      <w:contextualSpacing/>
    </w:pPr>
    <w:rPr>
      <w:szCs w:val="24"/>
    </w:rPr>
  </w:style>
  <w:style w:type="table" w:styleId="afffffffff6">
    <w:name w:val="Light List"/>
    <w:basedOn w:val="aa"/>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a"/>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a"/>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a"/>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a"/>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a"/>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a"/>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7">
    <w:name w:val="Table List 1"/>
    <w:basedOn w:val="aa"/>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List 2"/>
    <w:basedOn w:val="aa"/>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a"/>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a"/>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a"/>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a"/>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a"/>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a"/>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8">
    <w:name w:val="Medium List 1"/>
    <w:basedOn w:val="aa"/>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a"/>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a"/>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a"/>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a"/>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a"/>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a"/>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8">
    <w:name w:val="Medium List 2"/>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a"/>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a"/>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a"/>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a"/>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a"/>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a"/>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a"/>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8"/>
    <w:uiPriority w:val="99"/>
    <w:unhideWhenUsed/>
    <w:rsid w:val="00AB35BA"/>
    <w:pPr>
      <w:numPr>
        <w:numId w:val="59"/>
      </w:numPr>
      <w:contextualSpacing/>
    </w:pPr>
    <w:rPr>
      <w:szCs w:val="24"/>
    </w:rPr>
  </w:style>
  <w:style w:type="paragraph" w:styleId="2">
    <w:name w:val="List Number 2"/>
    <w:basedOn w:val="a8"/>
    <w:uiPriority w:val="99"/>
    <w:semiHidden/>
    <w:unhideWhenUsed/>
    <w:rsid w:val="00AB35BA"/>
    <w:pPr>
      <w:numPr>
        <w:numId w:val="60"/>
      </w:numPr>
      <w:contextualSpacing/>
    </w:pPr>
    <w:rPr>
      <w:szCs w:val="24"/>
    </w:rPr>
  </w:style>
  <w:style w:type="paragraph" w:styleId="3">
    <w:name w:val="List Number 3"/>
    <w:basedOn w:val="a8"/>
    <w:uiPriority w:val="99"/>
    <w:semiHidden/>
    <w:unhideWhenUsed/>
    <w:rsid w:val="00AB35BA"/>
    <w:pPr>
      <w:numPr>
        <w:numId w:val="61"/>
      </w:numPr>
      <w:contextualSpacing/>
    </w:pPr>
    <w:rPr>
      <w:szCs w:val="24"/>
    </w:rPr>
  </w:style>
  <w:style w:type="paragraph" w:styleId="4">
    <w:name w:val="List Number 4"/>
    <w:basedOn w:val="a8"/>
    <w:uiPriority w:val="99"/>
    <w:semiHidden/>
    <w:unhideWhenUsed/>
    <w:rsid w:val="00AB35BA"/>
    <w:pPr>
      <w:numPr>
        <w:numId w:val="62"/>
      </w:numPr>
      <w:contextualSpacing/>
    </w:pPr>
    <w:rPr>
      <w:szCs w:val="24"/>
    </w:rPr>
  </w:style>
  <w:style w:type="paragraph" w:styleId="5">
    <w:name w:val="List Number 5"/>
    <w:basedOn w:val="a8"/>
    <w:uiPriority w:val="99"/>
    <w:semiHidden/>
    <w:unhideWhenUsed/>
    <w:rsid w:val="00AB35BA"/>
    <w:pPr>
      <w:numPr>
        <w:numId w:val="63"/>
      </w:numPr>
      <w:contextualSpacing/>
    </w:pPr>
    <w:rPr>
      <w:szCs w:val="24"/>
    </w:rPr>
  </w:style>
  <w:style w:type="paragraph" w:styleId="a0">
    <w:name w:val="List Bullet"/>
    <w:basedOn w:val="a8"/>
    <w:uiPriority w:val="99"/>
    <w:semiHidden/>
    <w:unhideWhenUsed/>
    <w:rsid w:val="00AB35BA"/>
    <w:pPr>
      <w:numPr>
        <w:numId w:val="64"/>
      </w:numPr>
      <w:contextualSpacing/>
    </w:pPr>
    <w:rPr>
      <w:szCs w:val="24"/>
    </w:rPr>
  </w:style>
  <w:style w:type="paragraph" w:styleId="30">
    <w:name w:val="List Bullet 3"/>
    <w:basedOn w:val="a8"/>
    <w:uiPriority w:val="99"/>
    <w:semiHidden/>
    <w:unhideWhenUsed/>
    <w:rsid w:val="00AB35BA"/>
    <w:pPr>
      <w:numPr>
        <w:numId w:val="65"/>
      </w:numPr>
      <w:contextualSpacing/>
    </w:pPr>
    <w:rPr>
      <w:szCs w:val="24"/>
    </w:rPr>
  </w:style>
  <w:style w:type="paragraph" w:styleId="40">
    <w:name w:val="List Bullet 4"/>
    <w:basedOn w:val="a8"/>
    <w:uiPriority w:val="99"/>
    <w:semiHidden/>
    <w:unhideWhenUsed/>
    <w:rsid w:val="00AB35BA"/>
    <w:pPr>
      <w:numPr>
        <w:numId w:val="66"/>
      </w:numPr>
      <w:contextualSpacing/>
    </w:pPr>
    <w:rPr>
      <w:szCs w:val="24"/>
    </w:rPr>
  </w:style>
  <w:style w:type="paragraph" w:styleId="50">
    <w:name w:val="List Bullet 5"/>
    <w:basedOn w:val="a8"/>
    <w:uiPriority w:val="99"/>
    <w:semiHidden/>
    <w:unhideWhenUsed/>
    <w:rsid w:val="00AB35BA"/>
    <w:pPr>
      <w:numPr>
        <w:numId w:val="67"/>
      </w:numPr>
      <w:contextualSpacing/>
    </w:pPr>
    <w:rPr>
      <w:szCs w:val="24"/>
    </w:rPr>
  </w:style>
  <w:style w:type="table" w:styleId="afffffffff8">
    <w:name w:val="Colorful List"/>
    <w:basedOn w:val="aa"/>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a"/>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a"/>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a"/>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a"/>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a"/>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a"/>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8"/>
    <w:next w:val="a8"/>
    <w:semiHidden/>
    <w:unhideWhenUsed/>
    <w:rsid w:val="00AB35BA"/>
    <w:rPr>
      <w:szCs w:val="24"/>
    </w:rPr>
  </w:style>
  <w:style w:type="paragraph" w:styleId="afffffffffa">
    <w:name w:val="table of authorities"/>
    <w:basedOn w:val="a8"/>
    <w:next w:val="a8"/>
    <w:uiPriority w:val="99"/>
    <w:semiHidden/>
    <w:unhideWhenUsed/>
    <w:rsid w:val="00AB35BA"/>
    <w:pPr>
      <w:ind w:left="240" w:hanging="240"/>
    </w:pPr>
    <w:rPr>
      <w:szCs w:val="24"/>
    </w:rPr>
  </w:style>
  <w:style w:type="table" w:styleId="afffffffffb">
    <w:name w:val="Light Grid"/>
    <w:basedOn w:val="aa"/>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a"/>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a"/>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a"/>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a"/>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a"/>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a"/>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a"/>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9">
    <w:name w:val="Medium Grid 1"/>
    <w:basedOn w:val="aa"/>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a"/>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a"/>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a"/>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a"/>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a"/>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9">
    <w:name w:val="Medium Grid 2"/>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8"/>
    <w:next w:val="a8"/>
    <w:link w:val="afffffffffe"/>
    <w:uiPriority w:val="99"/>
    <w:unhideWhenUsed/>
    <w:rsid w:val="00AB35BA"/>
    <w:rPr>
      <w:szCs w:val="24"/>
    </w:rPr>
  </w:style>
  <w:style w:type="character" w:customStyle="1" w:styleId="afffffffffe">
    <w:name w:val="תאריך תו"/>
    <w:basedOn w:val="a9"/>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9"/>
    <w:locked/>
    <w:rsid w:val="00AB35BA"/>
    <w:rPr>
      <w:rFonts w:cs="David"/>
      <w:sz w:val="22"/>
      <w:szCs w:val="24"/>
      <w:lang w:eastAsia="he-IL"/>
    </w:rPr>
  </w:style>
  <w:style w:type="paragraph" w:customStyle="1" w:styleId="a7">
    <w:name w:val="אותיות"/>
    <w:basedOn w:val="a8"/>
    <w:rsid w:val="00AB35BA"/>
    <w:pPr>
      <w:numPr>
        <w:numId w:val="70"/>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9"/>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9"/>
    <w:rsid w:val="00AB35BA"/>
    <w:rPr>
      <w:rFonts w:cs="David"/>
      <w:sz w:val="22"/>
      <w:szCs w:val="24"/>
      <w:lang w:eastAsia="he-IL"/>
    </w:rPr>
  </w:style>
  <w:style w:type="paragraph" w:customStyle="1" w:styleId="1fffa">
    <w:name w:val="כיתוב1"/>
    <w:basedOn w:val="Base"/>
    <w:rsid w:val="00AB35BA"/>
    <w:pPr>
      <w:jc w:val="center"/>
    </w:pPr>
    <w:rPr>
      <w:b/>
      <w:bCs/>
    </w:rPr>
  </w:style>
  <w:style w:type="character" w:customStyle="1" w:styleId="Normal2TitleChar">
    <w:name w:val="Normal2 Title Char"/>
    <w:basedOn w:val="a9"/>
    <w:link w:val="Normal2Title"/>
    <w:rsid w:val="00AB35BA"/>
    <w:rPr>
      <w:rFonts w:cs="David"/>
      <w:b/>
      <w:bCs/>
      <w:sz w:val="22"/>
      <w:szCs w:val="24"/>
      <w:lang w:eastAsia="he-IL"/>
    </w:rPr>
  </w:style>
  <w:style w:type="numbering" w:customStyle="1" w:styleId="12">
    <w:name w:val="רשימה נוכחית1"/>
    <w:rsid w:val="00AB35BA"/>
    <w:pPr>
      <w:numPr>
        <w:numId w:val="71"/>
      </w:numPr>
    </w:pPr>
  </w:style>
  <w:style w:type="paragraph" w:customStyle="1" w:styleId="Footer2">
    <w:name w:val="Footer2"/>
    <w:basedOn w:val="ac"/>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8"/>
    <w:next w:val="a8"/>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a">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4"/>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b">
    <w:name w:val="כותרת 2 ל"/>
    <w:aliases w:val="Heading 2 N"/>
    <w:basedOn w:val="26"/>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סעיף ראשי תו1,h2 תו1,Attribute Heading 2 תו1,h2 main heading תו1,Heading 2a תו1,ASAPHeading 2 תו1,כותרת ראשית תו1,????? ????? תו1,יאיר כותרת 2 תו1,E תו1,Hn2 תו1,Reset numbering תו1,h21 תו1,h22 תו"/>
    <w:uiPriority w:val="99"/>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8"/>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8"/>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8"/>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8"/>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8"/>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8"/>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8"/>
    <w:rsid w:val="00AB35BA"/>
    <w:pPr>
      <w:bidi w:val="0"/>
      <w:spacing w:after="160" w:line="240" w:lineRule="exact"/>
      <w:jc w:val="both"/>
    </w:pPr>
    <w:rPr>
      <w:rFonts w:ascii="Verdana" w:hAnsi="Verdana" w:cs="FrankRuehl"/>
      <w:sz w:val="16"/>
      <w:szCs w:val="20"/>
      <w:lang w:bidi="ar-SA"/>
    </w:rPr>
  </w:style>
  <w:style w:type="paragraph" w:customStyle="1" w:styleId="N1">
    <w:name w:val="N1"/>
    <w:basedOn w:val="a8"/>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8"/>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8"/>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c">
    <w:name w:val="מהדורה2"/>
    <w:hidden/>
    <w:semiHidden/>
    <w:rsid w:val="00AB35BA"/>
    <w:rPr>
      <w:rFonts w:cs="Times New Roman"/>
      <w:sz w:val="24"/>
      <w:szCs w:val="24"/>
    </w:rPr>
  </w:style>
  <w:style w:type="paragraph" w:customStyle="1" w:styleId="Char34">
    <w:name w:val="Char34"/>
    <w:basedOn w:val="a8"/>
    <w:rsid w:val="00AB35BA"/>
    <w:pPr>
      <w:bidi w:val="0"/>
      <w:spacing w:after="160" w:line="240" w:lineRule="exact"/>
    </w:pPr>
    <w:rPr>
      <w:rFonts w:ascii="Verdana" w:hAnsi="Verdana" w:cs="Times New Roman"/>
      <w:sz w:val="20"/>
      <w:szCs w:val="20"/>
      <w:lang w:bidi="ar-SA"/>
    </w:rPr>
  </w:style>
  <w:style w:type="paragraph" w:customStyle="1" w:styleId="Char33">
    <w:name w:val="Char33"/>
    <w:basedOn w:val="a8"/>
    <w:rsid w:val="00AB35BA"/>
    <w:pPr>
      <w:bidi w:val="0"/>
      <w:spacing w:after="160" w:line="240" w:lineRule="exact"/>
    </w:pPr>
    <w:rPr>
      <w:rFonts w:ascii="Verdana" w:hAnsi="Verdana" w:cs="Times New Roman"/>
      <w:sz w:val="20"/>
      <w:szCs w:val="20"/>
      <w:lang w:bidi="ar-SA"/>
    </w:rPr>
  </w:style>
  <w:style w:type="paragraph" w:customStyle="1" w:styleId="Char32">
    <w:name w:val="Char32"/>
    <w:basedOn w:val="a8"/>
    <w:rsid w:val="00AB35BA"/>
    <w:pPr>
      <w:bidi w:val="0"/>
      <w:spacing w:after="160" w:line="240" w:lineRule="exact"/>
    </w:pPr>
    <w:rPr>
      <w:rFonts w:ascii="Verdana" w:hAnsi="Verdana" w:cs="Times New Roman"/>
      <w:sz w:val="20"/>
      <w:szCs w:val="20"/>
      <w:lang w:bidi="ar-SA"/>
    </w:rPr>
  </w:style>
  <w:style w:type="paragraph" w:customStyle="1" w:styleId="2ffd">
    <w:name w:val="רגיל2"/>
    <w:basedOn w:val="Base"/>
    <w:qFormat/>
    <w:rsid w:val="00AB35BA"/>
  </w:style>
  <w:style w:type="paragraph" w:customStyle="1" w:styleId="Char310">
    <w:name w:val="Char31"/>
    <w:basedOn w:val="a8"/>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8"/>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8"/>
    <w:next w:val="a8"/>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b">
    <w:name w:val="תו תו1"/>
    <w:basedOn w:val="a8"/>
    <w:next w:val="a8"/>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2">
    <w:name w:val="ללא מרווח תו"/>
    <w:link w:val="affff1"/>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8"/>
    <w:next w:val="a8"/>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8"/>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8"/>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8"/>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8"/>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8"/>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8"/>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8"/>
    <w:rsid w:val="00AB35BA"/>
    <w:pPr>
      <w:spacing w:before="75" w:line="280" w:lineRule="atLeast"/>
    </w:pPr>
    <w:rPr>
      <w:sz w:val="22"/>
      <w:szCs w:val="22"/>
    </w:rPr>
  </w:style>
  <w:style w:type="paragraph" w:customStyle="1" w:styleId="Instruction4">
    <w:name w:val="Instruction4"/>
    <w:basedOn w:val="Base"/>
    <w:qFormat/>
    <w:rsid w:val="00AB35BA"/>
    <w:pPr>
      <w:numPr>
        <w:numId w:val="73"/>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8"/>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6"/>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8"/>
    <w:rsid w:val="00AB35BA"/>
    <w:pPr>
      <w:spacing w:line="240" w:lineRule="atLeast"/>
      <w:jc w:val="both"/>
    </w:pPr>
    <w:rPr>
      <w:rFonts w:ascii="Arial" w:hAnsi="Arial"/>
      <w:szCs w:val="24"/>
      <w:lang w:eastAsia="he-IL"/>
    </w:rPr>
  </w:style>
  <w:style w:type="paragraph" w:customStyle="1" w:styleId="LetterEnd">
    <w:name w:val="LetterEnd"/>
    <w:basedOn w:val="a8"/>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8"/>
    <w:rsid w:val="00AB35BA"/>
    <w:pPr>
      <w:spacing w:after="240" w:line="360" w:lineRule="auto"/>
      <w:ind w:left="1274"/>
      <w:jc w:val="both"/>
    </w:pPr>
    <w:rPr>
      <w:rFonts w:ascii="Arial" w:hAnsi="Arial"/>
      <w:sz w:val="20"/>
      <w:szCs w:val="24"/>
      <w:lang w:eastAsia="he-IL"/>
    </w:rPr>
  </w:style>
  <w:style w:type="paragraph" w:customStyle="1" w:styleId="Normal31">
    <w:name w:val="Normal 3"/>
    <w:basedOn w:val="a8"/>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8"/>
    <w:rsid w:val="00AB35BA"/>
    <w:pPr>
      <w:spacing w:after="240" w:line="360" w:lineRule="auto"/>
      <w:ind w:left="2268"/>
      <w:jc w:val="both"/>
    </w:pPr>
    <w:rPr>
      <w:rFonts w:ascii="Arial" w:hAnsi="Arial"/>
      <w:szCs w:val="24"/>
      <w:lang w:eastAsia="he-IL"/>
    </w:rPr>
  </w:style>
  <w:style w:type="paragraph" w:customStyle="1" w:styleId="Normal50">
    <w:name w:val="Normal 5"/>
    <w:basedOn w:val="a8"/>
    <w:rsid w:val="00AB35BA"/>
    <w:pPr>
      <w:spacing w:after="240" w:line="360" w:lineRule="auto"/>
      <w:ind w:left="2835"/>
      <w:jc w:val="both"/>
    </w:pPr>
    <w:rPr>
      <w:rFonts w:ascii="Arial" w:hAnsi="Arial"/>
      <w:szCs w:val="24"/>
      <w:lang w:eastAsia="he-IL"/>
    </w:rPr>
  </w:style>
  <w:style w:type="paragraph" w:customStyle="1" w:styleId="Normal60">
    <w:name w:val="Normal 6"/>
    <w:basedOn w:val="a8"/>
    <w:rsid w:val="00AB35BA"/>
    <w:pPr>
      <w:spacing w:after="240" w:line="360" w:lineRule="auto"/>
      <w:ind w:left="3402"/>
      <w:jc w:val="both"/>
    </w:pPr>
    <w:rPr>
      <w:rFonts w:ascii="Arial" w:hAnsi="Arial"/>
      <w:szCs w:val="24"/>
      <w:lang w:eastAsia="he-IL"/>
    </w:rPr>
  </w:style>
  <w:style w:type="paragraph" w:customStyle="1" w:styleId="1fffc">
    <w:name w:val="נושא הערה1"/>
    <w:basedOn w:val="afd"/>
    <w:next w:val="afd"/>
    <w:semiHidden/>
    <w:rsid w:val="00AB35BA"/>
    <w:pPr>
      <w:spacing w:after="240" w:line="360" w:lineRule="auto"/>
      <w:jc w:val="both"/>
    </w:pPr>
    <w:rPr>
      <w:rFonts w:ascii="Arial" w:hAnsi="Arial" w:cs="David"/>
    </w:rPr>
  </w:style>
  <w:style w:type="paragraph" w:customStyle="1" w:styleId="Style6">
    <w:name w:val="Style6"/>
    <w:basedOn w:val="26"/>
    <w:link w:val="Style6Char"/>
    <w:qFormat/>
    <w:rsid w:val="00AB35BA"/>
    <w:pPr>
      <w:spacing w:after="240"/>
      <w:jc w:val="center"/>
    </w:pPr>
    <w:rPr>
      <w:rFonts w:ascii="Times New Roman Bold" w:hAnsi="Times New Roman Bold"/>
      <w:u w:val="single"/>
    </w:rPr>
  </w:style>
  <w:style w:type="character" w:customStyle="1" w:styleId="Style6Char">
    <w:name w:val="Style6 Char"/>
    <w:basedOn w:val="a9"/>
    <w:link w:val="Style6"/>
    <w:rsid w:val="00AB35BA"/>
    <w:rPr>
      <w:rFonts w:ascii="Times New Roman Bold" w:hAnsi="Times New Roman Bold" w:cs="David"/>
      <w:b/>
      <w:bCs/>
      <w:sz w:val="24"/>
      <w:szCs w:val="26"/>
      <w:u w:val="single"/>
    </w:rPr>
  </w:style>
  <w:style w:type="character" w:customStyle="1" w:styleId="t151">
    <w:name w:val="t151"/>
    <w:basedOn w:val="a9"/>
    <w:rsid w:val="00AB35BA"/>
    <w:rPr>
      <w:color w:val="000000"/>
      <w:sz w:val="23"/>
      <w:szCs w:val="23"/>
    </w:rPr>
  </w:style>
  <w:style w:type="paragraph" w:customStyle="1" w:styleId="74">
    <w:name w:val="7"/>
    <w:basedOn w:val="a8"/>
    <w:next w:val="ae"/>
    <w:rsid w:val="00AB35BA"/>
    <w:pPr>
      <w:tabs>
        <w:tab w:val="center" w:pos="4153"/>
        <w:tab w:val="right" w:pos="8306"/>
      </w:tabs>
    </w:pPr>
    <w:rPr>
      <w:lang w:eastAsia="he-IL"/>
    </w:rPr>
  </w:style>
  <w:style w:type="paragraph" w:customStyle="1" w:styleId="affffffffff4">
    <w:name w:val="תואר"/>
    <w:basedOn w:val="a8"/>
    <w:qFormat/>
    <w:rsid w:val="00AB35BA"/>
    <w:pPr>
      <w:jc w:val="center"/>
    </w:pPr>
    <w:rPr>
      <w:sz w:val="20"/>
      <w:szCs w:val="24"/>
    </w:rPr>
  </w:style>
  <w:style w:type="paragraph" w:customStyle="1" w:styleId="affffffffff5">
    <w:name w:val="פסקה א"/>
    <w:basedOn w:val="a8"/>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9"/>
    <w:uiPriority w:val="34"/>
    <w:locked/>
    <w:rsid w:val="00AB35BA"/>
    <w:rPr>
      <w:rFonts w:cs="David"/>
      <w:sz w:val="24"/>
      <w:szCs w:val="26"/>
    </w:rPr>
  </w:style>
  <w:style w:type="paragraph" w:customStyle="1" w:styleId="84">
    <w:name w:val="8"/>
    <w:basedOn w:val="a8"/>
    <w:next w:val="ae"/>
    <w:rsid w:val="00AB35BA"/>
    <w:pPr>
      <w:tabs>
        <w:tab w:val="center" w:pos="4153"/>
        <w:tab w:val="right" w:pos="8306"/>
      </w:tabs>
    </w:pPr>
    <w:rPr>
      <w:lang w:eastAsia="he-IL"/>
    </w:rPr>
  </w:style>
  <w:style w:type="paragraph" w:customStyle="1" w:styleId="13">
    <w:name w:val="סיעוף 1"/>
    <w:basedOn w:val="a8"/>
    <w:rsid w:val="00AB35BA"/>
    <w:pPr>
      <w:numPr>
        <w:numId w:val="74"/>
      </w:numPr>
      <w:spacing w:before="120"/>
    </w:pPr>
    <w:rPr>
      <w:rFonts w:cs="Times New Roman"/>
      <w:szCs w:val="24"/>
    </w:rPr>
  </w:style>
  <w:style w:type="paragraph" w:customStyle="1" w:styleId="25">
    <w:name w:val="סיעוף 2"/>
    <w:basedOn w:val="13"/>
    <w:rsid w:val="00AB35BA"/>
    <w:pPr>
      <w:numPr>
        <w:ilvl w:val="1"/>
      </w:numPr>
    </w:pPr>
  </w:style>
  <w:style w:type="paragraph" w:customStyle="1" w:styleId="33">
    <w:name w:val="סיעוף 3"/>
    <w:basedOn w:val="25"/>
    <w:rsid w:val="00AB35BA"/>
    <w:pPr>
      <w:numPr>
        <w:ilvl w:val="2"/>
      </w:numPr>
    </w:pPr>
  </w:style>
  <w:style w:type="paragraph" w:customStyle="1" w:styleId="41">
    <w:name w:val="סיעוף 4"/>
    <w:basedOn w:val="33"/>
    <w:rsid w:val="00AB35BA"/>
    <w:pPr>
      <w:numPr>
        <w:ilvl w:val="3"/>
      </w:numPr>
    </w:pPr>
  </w:style>
  <w:style w:type="character" w:customStyle="1" w:styleId="116">
    <w:name w:val="כותרת 1 תו1"/>
    <w:aliases w:val="Heading 1 תו1,H2 תו1,Header 1 תו1,II+ תו1,I תו1,ראש פרק תו1,Hn1 תו1,H1 תו1,h1 תו1"/>
    <w:basedOn w:val="a9"/>
    <w:rsid w:val="00505AAD"/>
    <w:rPr>
      <w:rFonts w:asciiTheme="majorHAnsi" w:eastAsiaTheme="majorEastAsia" w:hAnsiTheme="majorHAnsi" w:cstheme="majorBidi"/>
      <w:color w:val="365F91" w:themeColor="accent1" w:themeShade="BF"/>
      <w:sz w:val="32"/>
      <w:szCs w:val="32"/>
    </w:rPr>
  </w:style>
  <w:style w:type="character" w:customStyle="1" w:styleId="311">
    <w:name w:val="כותרת 3 תו1"/>
    <w:aliases w:val="Heading 3 תו1,Function header 3 תו1,Function header 31 תו1,Function header 32 תו1,Function header 33 תו1,Function header 34 תו1,Function header 311 תו1,Function header 321 תו1,Function header 35 תו1,Function header 312 תו1,Hn3 תו1"/>
    <w:basedOn w:val="a9"/>
    <w:semiHidden/>
    <w:rsid w:val="00505AAD"/>
    <w:rPr>
      <w:rFonts w:asciiTheme="majorHAnsi" w:eastAsiaTheme="majorEastAsia" w:hAnsiTheme="majorHAnsi" w:cstheme="majorBidi"/>
      <w:color w:val="243F60" w:themeColor="accent1" w:themeShade="7F"/>
      <w:sz w:val="24"/>
      <w:szCs w:val="24"/>
    </w:rPr>
  </w:style>
  <w:style w:type="character" w:customStyle="1" w:styleId="411">
    <w:name w:val="כותרת 4 תו1"/>
    <w:aliases w:val="Heading 4 תו1,Hn4 תו1,Heading 4 Char Char תו1,Heading 4 Char Char Char תו1,Heading 4 Char Char Char Char Char Char תו1,Heading 4 Char Char Char Char Char תו תו1,Heading 4 Char Char Char Char Char תו2,h4 תו,H4 תו,Heading 4 תו תו תו"/>
    <w:basedOn w:val="a9"/>
    <w:semiHidden/>
    <w:rsid w:val="00505AAD"/>
    <w:rPr>
      <w:rFonts w:asciiTheme="majorHAnsi" w:eastAsiaTheme="majorEastAsia" w:hAnsiTheme="majorHAnsi" w:cstheme="majorBidi"/>
      <w:i/>
      <w:iCs/>
      <w:color w:val="365F91" w:themeColor="accent1" w:themeShade="BF"/>
      <w:sz w:val="24"/>
      <w:szCs w:val="26"/>
    </w:rPr>
  </w:style>
  <w:style w:type="character" w:customStyle="1" w:styleId="511">
    <w:name w:val="כותרת 5 תו1"/>
    <w:aliases w:val="Heading 5 תו1,Hn5 תו1,H5 תו1"/>
    <w:basedOn w:val="a9"/>
    <w:semiHidden/>
    <w:rsid w:val="00505AAD"/>
    <w:rPr>
      <w:rFonts w:asciiTheme="majorHAnsi" w:eastAsiaTheme="majorEastAsia" w:hAnsiTheme="majorHAnsi" w:cstheme="majorBidi"/>
      <w:color w:val="365F91" w:themeColor="accent1" w:themeShade="BF"/>
      <w:sz w:val="24"/>
      <w:szCs w:val="26"/>
    </w:rPr>
  </w:style>
  <w:style w:type="character" w:customStyle="1" w:styleId="611">
    <w:name w:val="כותרת 6 תו1"/>
    <w:aliases w:val="Heading 6 תו1,H6 תו1,Hn6 תו1"/>
    <w:basedOn w:val="a9"/>
    <w:semiHidden/>
    <w:rsid w:val="00505AAD"/>
    <w:rPr>
      <w:rFonts w:asciiTheme="majorHAnsi" w:eastAsiaTheme="majorEastAsia" w:hAnsiTheme="majorHAnsi" w:cstheme="majorBidi"/>
      <w:color w:val="243F60" w:themeColor="accent1" w:themeShade="7F"/>
      <w:sz w:val="24"/>
      <w:szCs w:val="26"/>
    </w:rPr>
  </w:style>
  <w:style w:type="character" w:customStyle="1" w:styleId="711">
    <w:name w:val="כותרת 7 תו1"/>
    <w:aliases w:val="Heading 7 תו1"/>
    <w:basedOn w:val="a9"/>
    <w:semiHidden/>
    <w:rsid w:val="00505AAD"/>
    <w:rPr>
      <w:rFonts w:asciiTheme="majorHAnsi" w:eastAsiaTheme="majorEastAsia" w:hAnsiTheme="majorHAnsi" w:cstheme="majorBidi"/>
      <w:i/>
      <w:iCs/>
      <w:color w:val="243F60" w:themeColor="accent1" w:themeShade="7F"/>
      <w:sz w:val="24"/>
      <w:szCs w:val="26"/>
    </w:rPr>
  </w:style>
  <w:style w:type="character" w:customStyle="1" w:styleId="811">
    <w:name w:val="כותרת 8 תו1"/>
    <w:aliases w:val="Heading 8 תו1"/>
    <w:basedOn w:val="a9"/>
    <w:semiHidden/>
    <w:rsid w:val="00505AAD"/>
    <w:rPr>
      <w:rFonts w:asciiTheme="majorHAnsi" w:eastAsiaTheme="majorEastAsia" w:hAnsiTheme="majorHAnsi" w:cstheme="majorBidi"/>
      <w:color w:val="272727" w:themeColor="text1" w:themeTint="D8"/>
      <w:sz w:val="21"/>
      <w:szCs w:val="21"/>
    </w:rPr>
  </w:style>
  <w:style w:type="character" w:customStyle="1" w:styleId="911">
    <w:name w:val="כותרת 9 תו1"/>
    <w:aliases w:val="Heading 9 תו1"/>
    <w:basedOn w:val="a9"/>
    <w:semiHidden/>
    <w:rsid w:val="00505AAD"/>
    <w:rPr>
      <w:rFonts w:asciiTheme="majorHAnsi" w:eastAsiaTheme="majorEastAsia" w:hAnsiTheme="majorHAnsi" w:cstheme="majorBidi"/>
      <w:i/>
      <w:iCs/>
      <w:color w:val="272727" w:themeColor="text1" w:themeTint="D8"/>
      <w:sz w:val="21"/>
      <w:szCs w:val="21"/>
    </w:rPr>
  </w:style>
  <w:style w:type="character" w:customStyle="1" w:styleId="1fffd">
    <w:name w:val="כותרת עליונה תו1"/>
    <w:aliases w:val="Header תו1,1 תו תו1,Header תו תו תו תו תו תו1,Header תו תו תו תו1,Header תו תו תו2"/>
    <w:basedOn w:val="a9"/>
    <w:uiPriority w:val="99"/>
    <w:semiHidden/>
    <w:rsid w:val="00505AAD"/>
    <w:rPr>
      <w:rFonts w:cs="David"/>
      <w:sz w:val="24"/>
      <w:szCs w:val="26"/>
    </w:rPr>
  </w:style>
  <w:style w:type="character" w:customStyle="1" w:styleId="1fffe">
    <w:name w:val="כותרת תחתונה תו1"/>
    <w:aliases w:val="Footer תו1"/>
    <w:basedOn w:val="a9"/>
    <w:uiPriority w:val="99"/>
    <w:semiHidden/>
    <w:rsid w:val="00505AAD"/>
    <w:rPr>
      <w:rFonts w:cs="David"/>
      <w:sz w:val="24"/>
      <w:szCs w:val="26"/>
    </w:rPr>
  </w:style>
  <w:style w:type="character" w:customStyle="1" w:styleId="1ffff">
    <w:name w:val="גוף טקסט תו1"/>
    <w:aliases w:val="Body Text תו1,Body Text Char תו1"/>
    <w:basedOn w:val="a9"/>
    <w:semiHidden/>
    <w:rsid w:val="00505AAD"/>
    <w:rPr>
      <w:rFonts w:cs="David"/>
      <w:sz w:val="24"/>
      <w:szCs w:val="26"/>
    </w:rPr>
  </w:style>
  <w:style w:type="character" w:customStyle="1" w:styleId="1ffff0">
    <w:name w:val="כניסה בגוף טקסט תו1"/>
    <w:aliases w:val="Body Text Indent תו1"/>
    <w:basedOn w:val="a9"/>
    <w:semiHidden/>
    <w:rsid w:val="00505AAD"/>
    <w:rPr>
      <w:rFonts w:cs="David"/>
      <w:sz w:val="24"/>
      <w:szCs w:val="26"/>
    </w:rPr>
  </w:style>
  <w:style w:type="table" w:customStyle="1" w:styleId="117">
    <w:name w:val="טבלה פשוטה 11"/>
    <w:basedOn w:val="aa"/>
    <w:next w:val="1fff2"/>
    <w:uiPriority w:val="99"/>
    <w:semiHidden/>
    <w:unhideWhenUsed/>
    <w:rsid w:val="00505AAD"/>
    <w:pPr>
      <w:jc w:val="right"/>
    </w:pPr>
    <w:rPr>
      <w:rFonts w:eastAsia="Calibri" w:cs="David"/>
      <w:sz w:val="22"/>
      <w:szCs w:val="24"/>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טבלה פשוטה 21"/>
    <w:basedOn w:val="aa"/>
    <w:next w:val="2ff"/>
    <w:uiPriority w:val="99"/>
    <w:semiHidden/>
    <w:unhideWhenUsed/>
    <w:rsid w:val="00505AAD"/>
    <w:pPr>
      <w:jc w:val="right"/>
    </w:pPr>
    <w:rPr>
      <w:rFonts w:eastAsia="Calibri" w:cs="David"/>
      <w:sz w:val="22"/>
      <w:szCs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טבלה פשוטה 31"/>
    <w:basedOn w:val="aa"/>
    <w:next w:val="3f5"/>
    <w:uiPriority w:val="99"/>
    <w:semiHidden/>
    <w:unhideWhenUsed/>
    <w:rsid w:val="00505AAD"/>
    <w:pPr>
      <w:jc w:val="right"/>
    </w:pPr>
    <w:rPr>
      <w:rFonts w:eastAsia="Calibri" w:cs="David"/>
      <w:sz w:val="22"/>
      <w:szCs w:val="24"/>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טבלה קלאסית 11"/>
    <w:basedOn w:val="aa"/>
    <w:next w:val="1fff4"/>
    <w:uiPriority w:val="99"/>
    <w:semiHidden/>
    <w:unhideWhenUsed/>
    <w:rsid w:val="00505AAD"/>
    <w:pPr>
      <w:jc w:val="right"/>
    </w:pPr>
    <w:rPr>
      <w:rFonts w:eastAsia="Calibri" w:cs="David"/>
      <w:sz w:val="22"/>
      <w:szCs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טבלה קלאסית 21"/>
    <w:basedOn w:val="aa"/>
    <w:next w:val="2ff1"/>
    <w:uiPriority w:val="99"/>
    <w:semiHidden/>
    <w:unhideWhenUsed/>
    <w:rsid w:val="00505AAD"/>
    <w:pPr>
      <w:jc w:val="right"/>
    </w:pPr>
    <w:rPr>
      <w:rFonts w:eastAsia="Calibri" w:cs="David"/>
      <w:sz w:val="22"/>
      <w:szCs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טבלה קלאסית 31"/>
    <w:basedOn w:val="aa"/>
    <w:next w:val="3f7"/>
    <w:uiPriority w:val="99"/>
    <w:semiHidden/>
    <w:unhideWhenUsed/>
    <w:rsid w:val="00505AAD"/>
    <w:pPr>
      <w:jc w:val="right"/>
    </w:pPr>
    <w:rPr>
      <w:rFonts w:eastAsia="Calibri" w:cs="David"/>
      <w:color w:val="000080"/>
      <w:sz w:val="22"/>
      <w:szCs w:val="24"/>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טבלה קלאסית 41"/>
    <w:basedOn w:val="aa"/>
    <w:next w:val="4b"/>
    <w:uiPriority w:val="99"/>
    <w:semiHidden/>
    <w:unhideWhenUsed/>
    <w:rsid w:val="00505AAD"/>
    <w:pPr>
      <w:jc w:val="right"/>
    </w:pPr>
    <w:rPr>
      <w:rFonts w:eastAsia="Calibri" w:cs="David"/>
      <w:sz w:val="22"/>
      <w:szCs w:val="24"/>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
    <w:name w:val="טבלה צבעונית 11"/>
    <w:basedOn w:val="aa"/>
    <w:next w:val="1fff3"/>
    <w:uiPriority w:val="99"/>
    <w:semiHidden/>
    <w:unhideWhenUsed/>
    <w:rsid w:val="00505AAD"/>
    <w:pPr>
      <w:jc w:val="right"/>
    </w:pPr>
    <w:rPr>
      <w:rFonts w:eastAsia="Calibri" w:cs="David"/>
      <w:color w:val="FFFFFF"/>
      <w:sz w:val="22"/>
      <w:szCs w:val="24"/>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4">
    <w:name w:val="טבלה צבעונית 21"/>
    <w:basedOn w:val="aa"/>
    <w:next w:val="2ff0"/>
    <w:uiPriority w:val="99"/>
    <w:semiHidden/>
    <w:unhideWhenUsed/>
    <w:rsid w:val="00505AAD"/>
    <w:pPr>
      <w:jc w:val="right"/>
    </w:pPr>
    <w:rPr>
      <w:rFonts w:eastAsia="Calibri" w:cs="David"/>
      <w:sz w:val="22"/>
      <w:szCs w:val="24"/>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
    <w:name w:val="טבלה צבעונית 31"/>
    <w:basedOn w:val="aa"/>
    <w:next w:val="3f6"/>
    <w:uiPriority w:val="99"/>
    <w:semiHidden/>
    <w:unhideWhenUsed/>
    <w:rsid w:val="00505AAD"/>
    <w:pPr>
      <w:jc w:val="right"/>
    </w:pPr>
    <w:rPr>
      <w:rFonts w:eastAsia="Calibri" w:cs="David"/>
      <w:sz w:val="22"/>
      <w:szCs w:val="24"/>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a">
    <w:name w:val="עמודות טבלה 11"/>
    <w:basedOn w:val="aa"/>
    <w:next w:val="1fff6"/>
    <w:uiPriority w:val="99"/>
    <w:semiHidden/>
    <w:unhideWhenUsed/>
    <w:rsid w:val="00505AAD"/>
    <w:pPr>
      <w:jc w:val="right"/>
    </w:pPr>
    <w:rPr>
      <w:rFonts w:eastAsia="Calibri" w:cs="David"/>
      <w:b/>
      <w:bCs/>
      <w:sz w:val="22"/>
      <w:szCs w:val="24"/>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עמודות טבלה 21"/>
    <w:basedOn w:val="aa"/>
    <w:next w:val="2ff6"/>
    <w:uiPriority w:val="99"/>
    <w:semiHidden/>
    <w:unhideWhenUsed/>
    <w:rsid w:val="00505AAD"/>
    <w:pPr>
      <w:jc w:val="right"/>
    </w:pPr>
    <w:rPr>
      <w:rFonts w:eastAsia="Calibri" w:cs="David"/>
      <w:b/>
      <w:bCs/>
      <w:sz w:val="22"/>
      <w:szCs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עמודות טבלה 31"/>
    <w:basedOn w:val="aa"/>
    <w:next w:val="3fa"/>
    <w:uiPriority w:val="99"/>
    <w:semiHidden/>
    <w:unhideWhenUsed/>
    <w:rsid w:val="00505AAD"/>
    <w:pPr>
      <w:jc w:val="right"/>
    </w:pPr>
    <w:rPr>
      <w:rFonts w:eastAsia="Calibri" w:cs="David"/>
      <w:b/>
      <w:bCs/>
      <w:sz w:val="22"/>
      <w:szCs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עמודות טבלה 41"/>
    <w:basedOn w:val="aa"/>
    <w:next w:val="4d"/>
    <w:uiPriority w:val="99"/>
    <w:semiHidden/>
    <w:unhideWhenUsed/>
    <w:rsid w:val="00505AAD"/>
    <w:pPr>
      <w:jc w:val="right"/>
    </w:pPr>
    <w:rPr>
      <w:rFonts w:eastAsia="Calibri" w:cs="David"/>
      <w:sz w:val="22"/>
      <w:szCs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עמודות טבלה 51"/>
    <w:basedOn w:val="aa"/>
    <w:next w:val="59"/>
    <w:uiPriority w:val="99"/>
    <w:semiHidden/>
    <w:unhideWhenUsed/>
    <w:rsid w:val="00505AAD"/>
    <w:pPr>
      <w:jc w:val="right"/>
    </w:pPr>
    <w:rPr>
      <w:rFonts w:eastAsia="Calibri" w:cs="David"/>
      <w:sz w:val="22"/>
      <w:szCs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b">
    <w:name w:val="רשת טבלה 11"/>
    <w:basedOn w:val="aa"/>
    <w:next w:val="1fff5"/>
    <w:uiPriority w:val="99"/>
    <w:semiHidden/>
    <w:unhideWhenUsed/>
    <w:rsid w:val="00505AAD"/>
    <w:pPr>
      <w:jc w:val="right"/>
    </w:pPr>
    <w:rPr>
      <w:rFonts w:eastAsia="Calibri" w:cs="David"/>
      <w:sz w:val="22"/>
      <w:szCs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רשת טבלה 21"/>
    <w:basedOn w:val="aa"/>
    <w:next w:val="2ff3"/>
    <w:uiPriority w:val="99"/>
    <w:semiHidden/>
    <w:unhideWhenUsed/>
    <w:rsid w:val="00505AAD"/>
    <w:pPr>
      <w:jc w:val="right"/>
    </w:pPr>
    <w:rPr>
      <w:rFonts w:eastAsia="Calibri" w:cs="David"/>
      <w:sz w:val="22"/>
      <w:szCs w:val="24"/>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רשת טבלה 31"/>
    <w:basedOn w:val="aa"/>
    <w:next w:val="3f9"/>
    <w:uiPriority w:val="99"/>
    <w:semiHidden/>
    <w:unhideWhenUsed/>
    <w:rsid w:val="00505AAD"/>
    <w:pPr>
      <w:jc w:val="right"/>
    </w:pPr>
    <w:rPr>
      <w:rFonts w:eastAsia="Calibri" w:cs="David"/>
      <w:sz w:val="22"/>
      <w:szCs w:val="24"/>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רשת טבלה 41"/>
    <w:basedOn w:val="aa"/>
    <w:next w:val="4c"/>
    <w:uiPriority w:val="99"/>
    <w:semiHidden/>
    <w:unhideWhenUsed/>
    <w:rsid w:val="00505AAD"/>
    <w:pPr>
      <w:jc w:val="right"/>
    </w:pPr>
    <w:rPr>
      <w:rFonts w:eastAsia="Calibri" w:cs="David"/>
      <w:sz w:val="22"/>
      <w:szCs w:val="24"/>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רשת טבלה 51"/>
    <w:basedOn w:val="aa"/>
    <w:next w:val="56"/>
    <w:semiHidden/>
    <w:unhideWhenUsed/>
    <w:rsid w:val="00505AAD"/>
    <w:pPr>
      <w:jc w:val="right"/>
    </w:pPr>
    <w:rPr>
      <w:rFonts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רשת טבלה 61"/>
    <w:basedOn w:val="aa"/>
    <w:next w:val="65"/>
    <w:uiPriority w:val="99"/>
    <w:semiHidden/>
    <w:unhideWhenUsed/>
    <w:rsid w:val="00505AAD"/>
    <w:pPr>
      <w:jc w:val="right"/>
    </w:pPr>
    <w:rPr>
      <w:rFonts w:eastAsia="Calibri" w:cs="David"/>
      <w:sz w:val="22"/>
      <w:szCs w:val="24"/>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רשת טבלה 71"/>
    <w:basedOn w:val="aa"/>
    <w:next w:val="72"/>
    <w:uiPriority w:val="99"/>
    <w:semiHidden/>
    <w:unhideWhenUsed/>
    <w:rsid w:val="00505AAD"/>
    <w:pPr>
      <w:jc w:val="right"/>
    </w:pPr>
    <w:rPr>
      <w:rFonts w:eastAsia="Calibri" w:cs="David"/>
      <w:b/>
      <w:bCs/>
      <w:sz w:val="22"/>
      <w:szCs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רשת טבלה 81"/>
    <w:basedOn w:val="aa"/>
    <w:next w:val="82"/>
    <w:semiHidden/>
    <w:unhideWhenUsed/>
    <w:rsid w:val="00505AAD"/>
    <w:pPr>
      <w:jc w:val="righ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רשימה בטבלה 11"/>
    <w:basedOn w:val="aa"/>
    <w:next w:val="1fff7"/>
    <w:uiPriority w:val="99"/>
    <w:semiHidden/>
    <w:unhideWhenUsed/>
    <w:rsid w:val="00505AAD"/>
    <w:pPr>
      <w:jc w:val="right"/>
    </w:pPr>
    <w:rPr>
      <w:rFonts w:eastAsia="Calibri" w:cs="David"/>
      <w:sz w:val="22"/>
      <w:szCs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רשימה בטבלה 21"/>
    <w:basedOn w:val="aa"/>
    <w:next w:val="2ff7"/>
    <w:uiPriority w:val="99"/>
    <w:semiHidden/>
    <w:unhideWhenUsed/>
    <w:rsid w:val="00505AAD"/>
    <w:pPr>
      <w:jc w:val="right"/>
    </w:pPr>
    <w:rPr>
      <w:rFonts w:eastAsia="Calibri" w:cs="David"/>
      <w:sz w:val="22"/>
      <w:szCs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רשימה בטבלה 31"/>
    <w:basedOn w:val="aa"/>
    <w:next w:val="3fc"/>
    <w:uiPriority w:val="99"/>
    <w:semiHidden/>
    <w:unhideWhenUsed/>
    <w:rsid w:val="00505AAD"/>
    <w:pPr>
      <w:jc w:val="right"/>
    </w:pPr>
    <w:rPr>
      <w:rFonts w:eastAsia="Calibri" w:cs="David"/>
      <w:sz w:val="22"/>
      <w:szCs w:val="24"/>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רשימה בטבלה 41"/>
    <w:basedOn w:val="aa"/>
    <w:next w:val="4f"/>
    <w:uiPriority w:val="99"/>
    <w:semiHidden/>
    <w:unhideWhenUsed/>
    <w:rsid w:val="00505AAD"/>
    <w:pPr>
      <w:jc w:val="right"/>
    </w:pPr>
    <w:rPr>
      <w:rFonts w:eastAsia="Calibri" w:cs="David"/>
      <w:sz w:val="22"/>
      <w:szCs w:val="24"/>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רשימה בטבלה 51"/>
    <w:basedOn w:val="aa"/>
    <w:next w:val="5b"/>
    <w:uiPriority w:val="99"/>
    <w:semiHidden/>
    <w:unhideWhenUsed/>
    <w:rsid w:val="00505AAD"/>
    <w:pPr>
      <w:jc w:val="right"/>
    </w:pPr>
    <w:rPr>
      <w:rFonts w:eastAsia="Calibri" w:cs="David"/>
      <w:sz w:val="22"/>
      <w:szCs w:val="24"/>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3">
    <w:name w:val="רשימה בטבלה 61"/>
    <w:basedOn w:val="aa"/>
    <w:next w:val="66"/>
    <w:uiPriority w:val="99"/>
    <w:semiHidden/>
    <w:unhideWhenUsed/>
    <w:rsid w:val="00505AAD"/>
    <w:pPr>
      <w:jc w:val="right"/>
    </w:pPr>
    <w:rPr>
      <w:rFonts w:eastAsia="Calibri" w:cs="David"/>
      <w:sz w:val="22"/>
      <w:szCs w:val="24"/>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3">
    <w:name w:val="רשימה בטבלה 71"/>
    <w:basedOn w:val="aa"/>
    <w:next w:val="73"/>
    <w:uiPriority w:val="99"/>
    <w:semiHidden/>
    <w:unhideWhenUsed/>
    <w:rsid w:val="00505AAD"/>
    <w:pPr>
      <w:jc w:val="right"/>
    </w:pPr>
    <w:rPr>
      <w:rFonts w:eastAsia="Calibri" w:cs="David"/>
      <w:sz w:val="22"/>
      <w:szCs w:val="24"/>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רשימה בטבלה 81"/>
    <w:basedOn w:val="aa"/>
    <w:next w:val="83"/>
    <w:uiPriority w:val="99"/>
    <w:semiHidden/>
    <w:unhideWhenUsed/>
    <w:rsid w:val="00505AAD"/>
    <w:pPr>
      <w:jc w:val="right"/>
    </w:pPr>
    <w:rPr>
      <w:rFonts w:eastAsia="Calibri" w:cs="David"/>
      <w:sz w:val="22"/>
      <w:szCs w:val="24"/>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
    <w:name w:val="אפקטי תלת-ממד של טבלה 11"/>
    <w:basedOn w:val="aa"/>
    <w:next w:val="-13"/>
    <w:uiPriority w:val="99"/>
    <w:semiHidden/>
    <w:unhideWhenUsed/>
    <w:rsid w:val="00505AAD"/>
    <w:pPr>
      <w:jc w:val="right"/>
    </w:pPr>
    <w:rPr>
      <w:rFonts w:eastAsia="Calibri" w:cs="David"/>
      <w:sz w:val="22"/>
      <w:szCs w:val="24"/>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0">
    <w:name w:val="אפקטי תלת-ממד של טבלה 21"/>
    <w:basedOn w:val="aa"/>
    <w:next w:val="-20"/>
    <w:uiPriority w:val="99"/>
    <w:semiHidden/>
    <w:unhideWhenUsed/>
    <w:rsid w:val="00505AAD"/>
    <w:pPr>
      <w:jc w:val="right"/>
    </w:pPr>
    <w:rPr>
      <w:rFonts w:eastAsia="Calibri" w:cs="David"/>
      <w:sz w:val="22"/>
      <w:szCs w:val="24"/>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אפקטי תלת-ממד של טבלה 31"/>
    <w:basedOn w:val="aa"/>
    <w:next w:val="-31"/>
    <w:uiPriority w:val="99"/>
    <w:semiHidden/>
    <w:unhideWhenUsed/>
    <w:rsid w:val="00505AAD"/>
    <w:pPr>
      <w:jc w:val="right"/>
    </w:pPr>
    <w:rPr>
      <w:rFonts w:eastAsia="Calibri" w:cs="David"/>
      <w:sz w:val="22"/>
      <w:szCs w:val="24"/>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1">
    <w:name w:val="טבלה עדכנית1"/>
    <w:basedOn w:val="aa"/>
    <w:next w:val="affffffff9"/>
    <w:uiPriority w:val="99"/>
    <w:semiHidden/>
    <w:unhideWhenUsed/>
    <w:rsid w:val="00505AAD"/>
    <w:pPr>
      <w:jc w:val="right"/>
    </w:pPr>
    <w:rPr>
      <w:rFonts w:eastAsia="Calibri" w:cs="David"/>
      <w:sz w:val="22"/>
      <w:szCs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2">
    <w:name w:val="טבלה אלגנטית1"/>
    <w:basedOn w:val="aa"/>
    <w:next w:val="affffffb"/>
    <w:semiHidden/>
    <w:unhideWhenUsed/>
    <w:rsid w:val="00505AAD"/>
    <w:pPr>
      <w:spacing w:line="360" w:lineRule="auto"/>
    </w:pPr>
    <w:rPr>
      <w:rFonts w:cs="David"/>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3">
    <w:name w:val="טבלה מקצועית1"/>
    <w:basedOn w:val="aa"/>
    <w:next w:val="affffffff8"/>
    <w:uiPriority w:val="99"/>
    <w:semiHidden/>
    <w:unhideWhenUsed/>
    <w:rsid w:val="00505AAD"/>
    <w:pPr>
      <w:jc w:val="right"/>
    </w:pPr>
    <w:rPr>
      <w:rFonts w:eastAsia="Calibri" w:cs="David"/>
      <w:sz w:val="22"/>
      <w:szCs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טבלה עדינה 11"/>
    <w:basedOn w:val="aa"/>
    <w:next w:val="1fff1"/>
    <w:uiPriority w:val="99"/>
    <w:semiHidden/>
    <w:unhideWhenUsed/>
    <w:rsid w:val="00505AAD"/>
    <w:pPr>
      <w:jc w:val="right"/>
    </w:pPr>
    <w:rPr>
      <w:rFonts w:eastAsia="Calibri" w:cs="David"/>
      <w:sz w:val="22"/>
      <w:szCs w:val="24"/>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טבלה עדינה 21"/>
    <w:basedOn w:val="aa"/>
    <w:next w:val="2fe"/>
    <w:uiPriority w:val="99"/>
    <w:semiHidden/>
    <w:unhideWhenUsed/>
    <w:rsid w:val="00505AAD"/>
    <w:pPr>
      <w:jc w:val="right"/>
    </w:pPr>
    <w:rPr>
      <w:rFonts w:eastAsia="Calibri" w:cs="David"/>
      <w:sz w:val="22"/>
      <w:szCs w:val="24"/>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טבלת אינטרנט 11"/>
    <w:basedOn w:val="aa"/>
    <w:next w:val="19"/>
    <w:semiHidden/>
    <w:unhideWhenUsed/>
    <w:rsid w:val="00505AAD"/>
    <w:pPr>
      <w:jc w:val="right"/>
    </w:pPr>
    <w:rPr>
      <w:rFonts w:cs="Times New Roman"/>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9">
    <w:name w:val="טבלת אינטרנט 21"/>
    <w:basedOn w:val="aa"/>
    <w:next w:val="2ff2"/>
    <w:uiPriority w:val="99"/>
    <w:semiHidden/>
    <w:unhideWhenUsed/>
    <w:rsid w:val="00505AAD"/>
    <w:pPr>
      <w:jc w:val="right"/>
    </w:pPr>
    <w:rPr>
      <w:rFonts w:eastAsia="Calibri" w:cs="David"/>
      <w:sz w:val="22"/>
      <w:szCs w:val="24"/>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
    <w:name w:val="טבלת אינטרנט 31"/>
    <w:basedOn w:val="aa"/>
    <w:next w:val="3f8"/>
    <w:uiPriority w:val="99"/>
    <w:semiHidden/>
    <w:unhideWhenUsed/>
    <w:rsid w:val="00505AAD"/>
    <w:pPr>
      <w:jc w:val="right"/>
    </w:pPr>
    <w:rPr>
      <w:rFonts w:eastAsia="Calibri" w:cs="David"/>
      <w:sz w:val="22"/>
      <w:szCs w:val="24"/>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e">
    <w:name w:val="טקסט טבלה תחתונה2"/>
    <w:basedOn w:val="aa"/>
    <w:next w:val="afa"/>
    <w:rsid w:val="00505AAD"/>
    <w:pPr>
      <w:jc w:val="right"/>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4">
    <w:name w:val="נושא טבלה1"/>
    <w:basedOn w:val="aa"/>
    <w:next w:val="afffffffff5"/>
    <w:uiPriority w:val="99"/>
    <w:semiHidden/>
    <w:unhideWhenUsed/>
    <w:rsid w:val="00505AAD"/>
    <w:pPr>
      <w:jc w:val="right"/>
    </w:pPr>
    <w:rPr>
      <w:rFonts w:eastAsia="Calibri" w:cs="David"/>
      <w:sz w:val="22"/>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5">
    <w:name w:val="הצללה בהירה1"/>
    <w:basedOn w:val="aa"/>
    <w:next w:val="affffffff4"/>
    <w:uiPriority w:val="60"/>
    <w:semiHidden/>
    <w:unhideWhenUsed/>
    <w:rsid w:val="00505AAD"/>
    <w:rPr>
      <w:rFonts w:eastAsia="Calibri" w:cs="David"/>
      <w:color w:val="000000" w:themeColor="text1" w:themeShade="BF"/>
      <w:sz w:val="22"/>
      <w:szCs w:val="24"/>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fff6">
    <w:name w:val="רשימה בהירה1"/>
    <w:basedOn w:val="aa"/>
    <w:next w:val="afffffffff6"/>
    <w:uiPriority w:val="61"/>
    <w:semiHidden/>
    <w:unhideWhenUsed/>
    <w:rsid w:val="00505AAD"/>
    <w:rPr>
      <w:rFonts w:eastAsia="Calibri" w:cs="David"/>
      <w:sz w:val="22"/>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ffff7">
    <w:name w:val="רשת בהירה1"/>
    <w:basedOn w:val="aa"/>
    <w:next w:val="afffffffffb"/>
    <w:uiPriority w:val="62"/>
    <w:semiHidden/>
    <w:unhideWhenUsed/>
    <w:rsid w:val="00505AAD"/>
    <w:rPr>
      <w:rFonts w:eastAsia="Calibri" w:cs="David"/>
      <w:sz w:val="22"/>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f">
    <w:name w:val="הצללה בינונית 11"/>
    <w:basedOn w:val="aa"/>
    <w:next w:val="1fff0"/>
    <w:uiPriority w:val="63"/>
    <w:semiHidden/>
    <w:unhideWhenUsed/>
    <w:rsid w:val="00505AAD"/>
    <w:rPr>
      <w:rFonts w:eastAsia="Calibri" w:cs="David"/>
      <w:sz w:val="22"/>
      <w:szCs w:val="24"/>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21a">
    <w:name w:val="הצללה בינונית 21"/>
    <w:basedOn w:val="aa"/>
    <w:next w:val="2fd"/>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f0">
    <w:name w:val="רשימה בינונית 11"/>
    <w:basedOn w:val="aa"/>
    <w:next w:val="1fff8"/>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b">
    <w:name w:val="רשימה בינונית 21"/>
    <w:basedOn w:val="aa"/>
    <w:next w:val="2ff8"/>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f1">
    <w:name w:val="רשת בינונית 11"/>
    <w:basedOn w:val="aa"/>
    <w:next w:val="1fff9"/>
    <w:uiPriority w:val="67"/>
    <w:semiHidden/>
    <w:unhideWhenUsed/>
    <w:rsid w:val="00505AAD"/>
    <w:rPr>
      <w:rFonts w:eastAsia="Calibri" w:cs="David"/>
      <w:sz w:val="22"/>
      <w:szCs w:val="24"/>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21c">
    <w:name w:val="רשת בינונית 21"/>
    <w:basedOn w:val="aa"/>
    <w:next w:val="2ff9"/>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319">
    <w:name w:val="רשת בינונית 31"/>
    <w:basedOn w:val="aa"/>
    <w:next w:val="3fd"/>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1ffff8">
    <w:name w:val="רשימה כהה1"/>
    <w:basedOn w:val="aa"/>
    <w:next w:val="afffffffff7"/>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ffff9">
    <w:name w:val="הצללה צבעונית1"/>
    <w:basedOn w:val="aa"/>
    <w:next w:val="affffffff5"/>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ffffa">
    <w:name w:val="רשימה צבעונית1"/>
    <w:basedOn w:val="aa"/>
    <w:next w:val="afffffffff8"/>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ffffb">
    <w:name w:val="רשת צבעונית1"/>
    <w:basedOn w:val="aa"/>
    <w:next w:val="afffffffffc"/>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3">
    <w:name w:val="הצללה בהירה - הדגשה 11"/>
    <w:basedOn w:val="aa"/>
    <w:next w:val="-14"/>
    <w:uiPriority w:val="60"/>
    <w:semiHidden/>
    <w:unhideWhenUsed/>
    <w:rsid w:val="00505AAD"/>
    <w:rPr>
      <w:rFonts w:eastAsia="Calibri" w:cs="David"/>
      <w:color w:val="365F91" w:themeColor="accent1" w:themeShade="BF"/>
      <w:sz w:val="22"/>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4">
    <w:name w:val="רשימה בהירה - הדגשה 11"/>
    <w:basedOn w:val="aa"/>
    <w:next w:val="-16"/>
    <w:uiPriority w:val="61"/>
    <w:semiHidden/>
    <w:unhideWhenUsed/>
    <w:rsid w:val="00505AAD"/>
    <w:rPr>
      <w:rFonts w:eastAsia="Calibri" w:cs="David"/>
      <w:sz w:val="22"/>
      <w:szCs w:val="24"/>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5">
    <w:name w:val="רשת בהירה - הדגשה 11"/>
    <w:basedOn w:val="aa"/>
    <w:next w:val="-19"/>
    <w:uiPriority w:val="62"/>
    <w:semiHidden/>
    <w:unhideWhenUsed/>
    <w:rsid w:val="00505AAD"/>
    <w:rPr>
      <w:rFonts w:eastAsia="Calibri" w:cs="David"/>
      <w:sz w:val="22"/>
      <w:szCs w:val="24"/>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הצללה בינונית 1 - הדגשה 11"/>
    <w:basedOn w:val="aa"/>
    <w:next w:val="1-1"/>
    <w:uiPriority w:val="63"/>
    <w:semiHidden/>
    <w:unhideWhenUsed/>
    <w:rsid w:val="00505AAD"/>
    <w:rPr>
      <w:rFonts w:eastAsia="Calibri" w:cs="David"/>
      <w:sz w:val="22"/>
      <w:szCs w:val="24"/>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2-110">
    <w:name w:val="הצללה בינונית 2 - הדגשה 11"/>
    <w:basedOn w:val="aa"/>
    <w:next w:val="2-1"/>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0">
    <w:name w:val="רשימה בינונית 1 - הדגשה 11"/>
    <w:basedOn w:val="aa"/>
    <w:next w:val="1-1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Cambria" w:eastAsia="Times New Roman" w:hAnsi="Cambria" w:cs="Times New Roman"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
    <w:name w:val="רשימה בינונית 2 - הדגשה 11"/>
    <w:basedOn w:val="aa"/>
    <w:next w:val="2-1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6">
    <w:name w:val="רשת בינונית - הדגשה 11"/>
    <w:basedOn w:val="aa"/>
    <w:next w:val="-1a"/>
    <w:uiPriority w:val="67"/>
    <w:semiHidden/>
    <w:unhideWhenUsed/>
    <w:rsid w:val="00505AAD"/>
    <w:rPr>
      <w:rFonts w:eastAsia="Calibri" w:cs="David"/>
      <w:sz w:val="22"/>
      <w:szCs w:val="24"/>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112">
    <w:name w:val="רשת בינונית 2 - הדגשה 11"/>
    <w:basedOn w:val="aa"/>
    <w:next w:val="2-1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3-11">
    <w:name w:val="רשת בינונית 3 - הדגשה 11"/>
    <w:basedOn w:val="aa"/>
    <w:next w:val="3-1"/>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7">
    <w:name w:val="רשימה כהה - הדגשה 11"/>
    <w:basedOn w:val="aa"/>
    <w:next w:val="-17"/>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118">
    <w:name w:val="הצללה צבעונית - הדגשה 11"/>
    <w:basedOn w:val="aa"/>
    <w:next w:val="-15"/>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9">
    <w:name w:val="רשימה צבעונית - הדגשה 11"/>
    <w:basedOn w:val="aa"/>
    <w:next w:val="-18"/>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11a">
    <w:name w:val="רשת צבעונית - הדגשה 11"/>
    <w:basedOn w:val="aa"/>
    <w:next w:val="-1b"/>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11">
    <w:name w:val="הצללה בהירה - הדגשה 21"/>
    <w:basedOn w:val="aa"/>
    <w:next w:val="-21"/>
    <w:uiPriority w:val="60"/>
    <w:semiHidden/>
    <w:unhideWhenUsed/>
    <w:rsid w:val="00505AAD"/>
    <w:rPr>
      <w:rFonts w:eastAsia="Calibri" w:cs="David"/>
      <w:color w:val="943634" w:themeColor="accent2" w:themeShade="BF"/>
      <w:sz w:val="22"/>
      <w:szCs w:val="24"/>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12">
    <w:name w:val="רשימה בהירה - הדגשה 21"/>
    <w:basedOn w:val="aa"/>
    <w:next w:val="-23"/>
    <w:uiPriority w:val="61"/>
    <w:semiHidden/>
    <w:unhideWhenUsed/>
    <w:rsid w:val="00505AAD"/>
    <w:rPr>
      <w:rFonts w:eastAsia="Calibri" w:cs="David"/>
      <w:sz w:val="22"/>
      <w:szCs w:val="24"/>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3">
    <w:name w:val="רשת בהירה - הדגשה 21"/>
    <w:basedOn w:val="aa"/>
    <w:next w:val="-26"/>
    <w:uiPriority w:val="62"/>
    <w:semiHidden/>
    <w:unhideWhenUsed/>
    <w:rsid w:val="00505AAD"/>
    <w:rPr>
      <w:rFonts w:eastAsia="Calibri" w:cs="David"/>
      <w:sz w:val="22"/>
      <w:szCs w:val="24"/>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10">
    <w:name w:val="הצללה בינונית 1 - הדגשה 21"/>
    <w:basedOn w:val="aa"/>
    <w:next w:val="1-2"/>
    <w:uiPriority w:val="63"/>
    <w:semiHidden/>
    <w:unhideWhenUsed/>
    <w:rsid w:val="00505AAD"/>
    <w:rPr>
      <w:rFonts w:eastAsia="Calibri" w:cs="David"/>
      <w:sz w:val="22"/>
      <w:szCs w:val="24"/>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2-210">
    <w:name w:val="הצללה בינונית 2 - הדגשה 21"/>
    <w:basedOn w:val="aa"/>
    <w:next w:val="2-2"/>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1">
    <w:name w:val="רשימה בינונית 1 - הדגשה 21"/>
    <w:basedOn w:val="aa"/>
    <w:next w:val="1-2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C0504D" w:themeColor="accent2"/>
        <w:bottom w:val="single" w:sz="8" w:space="0" w:color="C0504D" w:themeColor="accent2"/>
      </w:tblBorders>
    </w:tblPr>
    <w:tblStylePr w:type="firstRow">
      <w:rPr>
        <w:rFonts w:ascii="Cambria" w:eastAsia="Times New Roman" w:hAnsi="Cambria" w:cs="Times New Roman"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2-211">
    <w:name w:val="רשימה בינונית 2 - הדגשה 21"/>
    <w:basedOn w:val="aa"/>
    <w:next w:val="2-2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2">
    <w:name w:val="רשת בינונית 1 - הדגשה 21"/>
    <w:basedOn w:val="aa"/>
    <w:next w:val="1-21"/>
    <w:uiPriority w:val="67"/>
    <w:semiHidden/>
    <w:unhideWhenUsed/>
    <w:rsid w:val="00505AAD"/>
    <w:rPr>
      <w:rFonts w:eastAsia="Calibri" w:cs="David"/>
      <w:sz w:val="22"/>
      <w:szCs w:val="24"/>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2-212">
    <w:name w:val="רשת בינונית 2 - הדגשה 21"/>
    <w:basedOn w:val="aa"/>
    <w:next w:val="2-2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3-21">
    <w:name w:val="רשת בינונית 3 - הדגשה 21"/>
    <w:basedOn w:val="aa"/>
    <w:next w:val="3-2"/>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214">
    <w:name w:val="רשימה כהה - הדגשה 21"/>
    <w:basedOn w:val="aa"/>
    <w:next w:val="-24"/>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215">
    <w:name w:val="הצללה צבעונית - הדגשה 21"/>
    <w:basedOn w:val="aa"/>
    <w:next w:val="-22"/>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216">
    <w:name w:val="רשימה צבעונית - הדגשה 21"/>
    <w:basedOn w:val="aa"/>
    <w:next w:val="-25"/>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217">
    <w:name w:val="רשת צבעונית - הדגשה 21"/>
    <w:basedOn w:val="aa"/>
    <w:next w:val="-27"/>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311">
    <w:name w:val="הצללה בהירה - הדגשה 31"/>
    <w:basedOn w:val="aa"/>
    <w:next w:val="-32"/>
    <w:uiPriority w:val="60"/>
    <w:semiHidden/>
    <w:unhideWhenUsed/>
    <w:rsid w:val="00505AAD"/>
    <w:rPr>
      <w:rFonts w:eastAsia="Calibri" w:cs="David"/>
      <w:color w:val="76923C" w:themeColor="accent3" w:themeShade="BF"/>
      <w:sz w:val="22"/>
      <w:szCs w:val="24"/>
    </w:rPr>
    <w:tblPr>
      <w:tblStyleRowBandSize w:val="1"/>
      <w:tblStyleColBandSize w:val="1"/>
      <w:tblInd w:w="0" w:type="nil"/>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12">
    <w:name w:val="רשימה בהירה - הדגשה 31"/>
    <w:basedOn w:val="aa"/>
    <w:next w:val="-34"/>
    <w:uiPriority w:val="61"/>
    <w:semiHidden/>
    <w:unhideWhenUsed/>
    <w:rsid w:val="00505AAD"/>
    <w:rPr>
      <w:rFonts w:eastAsia="Calibri" w:cs="David"/>
      <w:sz w:val="22"/>
      <w:szCs w:val="24"/>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3">
    <w:name w:val="רשת בהירה - הדגשה 31"/>
    <w:basedOn w:val="aa"/>
    <w:next w:val="-37"/>
    <w:uiPriority w:val="62"/>
    <w:semiHidden/>
    <w:unhideWhenUsed/>
    <w:rsid w:val="00505AAD"/>
    <w:rPr>
      <w:rFonts w:eastAsia="Calibri" w:cs="David"/>
      <w:sz w:val="22"/>
      <w:szCs w:val="24"/>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310">
    <w:name w:val="הצללה בינונית 1 - הדגשה 31"/>
    <w:basedOn w:val="aa"/>
    <w:next w:val="1-3"/>
    <w:uiPriority w:val="63"/>
    <w:semiHidden/>
    <w:unhideWhenUsed/>
    <w:rsid w:val="00505AAD"/>
    <w:rPr>
      <w:rFonts w:eastAsia="Calibri" w:cs="David"/>
      <w:sz w:val="22"/>
      <w:szCs w:val="24"/>
    </w:r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2-310">
    <w:name w:val="הצללה בינונית 2 - הדגשה 31"/>
    <w:basedOn w:val="aa"/>
    <w:next w:val="2-3"/>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11">
    <w:name w:val="רשימה בינונית 1 - הדגשה 31"/>
    <w:basedOn w:val="aa"/>
    <w:next w:val="1-3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9BBB59" w:themeColor="accent3"/>
        <w:bottom w:val="single" w:sz="8" w:space="0" w:color="9BBB59" w:themeColor="accent3"/>
      </w:tblBorders>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2-311">
    <w:name w:val="רשימה בינונית 2 - הדגשה 31"/>
    <w:basedOn w:val="aa"/>
    <w:next w:val="2-3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12">
    <w:name w:val="רשת בינונית 1 - הדגשה 31"/>
    <w:basedOn w:val="aa"/>
    <w:next w:val="1-31"/>
    <w:uiPriority w:val="67"/>
    <w:semiHidden/>
    <w:unhideWhenUsed/>
    <w:rsid w:val="00505AAD"/>
    <w:rPr>
      <w:rFonts w:eastAsia="Calibri" w:cs="David"/>
      <w:sz w:val="22"/>
      <w:szCs w:val="24"/>
    </w:r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312">
    <w:name w:val="רשת בינונית 2 - הדגשה 31"/>
    <w:basedOn w:val="aa"/>
    <w:next w:val="2-3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3-31">
    <w:name w:val="רשת בינונית 3 - הדגשה 31"/>
    <w:basedOn w:val="aa"/>
    <w:next w:val="3-3"/>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14">
    <w:name w:val="רשימה כהה - הדגשה 31"/>
    <w:basedOn w:val="aa"/>
    <w:next w:val="-35"/>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315">
    <w:name w:val="הצללה צבעונית - הדגשה 31"/>
    <w:basedOn w:val="aa"/>
    <w:next w:val="-33"/>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316">
    <w:name w:val="רשימה צבעונית - הדגשה 31"/>
    <w:basedOn w:val="aa"/>
    <w:next w:val="-36"/>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317">
    <w:name w:val="רשת צבעונית - הדגשה 31"/>
    <w:basedOn w:val="aa"/>
    <w:next w:val="-38"/>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410">
    <w:name w:val="הצללה בהירה - הדגשה 41"/>
    <w:basedOn w:val="aa"/>
    <w:next w:val="-40"/>
    <w:uiPriority w:val="60"/>
    <w:semiHidden/>
    <w:unhideWhenUsed/>
    <w:rsid w:val="00505AAD"/>
    <w:rPr>
      <w:rFonts w:eastAsia="Calibri" w:cs="David"/>
      <w:color w:val="5F497A" w:themeColor="accent4" w:themeShade="BF"/>
      <w:sz w:val="22"/>
      <w:szCs w:val="24"/>
    </w:rPr>
    <w:tblPr>
      <w:tblStyleRowBandSize w:val="1"/>
      <w:tblStyleColBandSize w:val="1"/>
      <w:tblInd w:w="0" w:type="nil"/>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411">
    <w:name w:val="רשימה בהירה - הדגשה 41"/>
    <w:basedOn w:val="aa"/>
    <w:next w:val="-43"/>
    <w:uiPriority w:val="61"/>
    <w:semiHidden/>
    <w:unhideWhenUsed/>
    <w:rsid w:val="00505AAD"/>
    <w:rPr>
      <w:rFonts w:eastAsia="Calibri" w:cs="David"/>
      <w:sz w:val="22"/>
      <w:szCs w:val="24"/>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412">
    <w:name w:val="רשת בהירה - הדגשה 41"/>
    <w:basedOn w:val="aa"/>
    <w:next w:val="-46"/>
    <w:uiPriority w:val="62"/>
    <w:semiHidden/>
    <w:unhideWhenUsed/>
    <w:rsid w:val="00505AAD"/>
    <w:rPr>
      <w:rFonts w:eastAsia="Calibri" w:cs="David"/>
      <w:sz w:val="22"/>
      <w:szCs w:val="24"/>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410">
    <w:name w:val="הצללה בינונית 1 - הדגשה 41"/>
    <w:basedOn w:val="aa"/>
    <w:next w:val="1-4"/>
    <w:uiPriority w:val="63"/>
    <w:semiHidden/>
    <w:unhideWhenUsed/>
    <w:rsid w:val="00505AAD"/>
    <w:rPr>
      <w:rFonts w:eastAsia="Calibri" w:cs="David"/>
      <w:sz w:val="22"/>
      <w:szCs w:val="24"/>
    </w:rPr>
    <w:tblPr>
      <w:tblStyleRowBandSize w:val="1"/>
      <w:tblStyleColBandSize w:val="1"/>
      <w:tblInd w:w="0" w:type="nil"/>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413">
    <w:name w:val="הצללה בינונית  - הדגשה 41"/>
    <w:basedOn w:val="aa"/>
    <w:next w:val="-41"/>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411">
    <w:name w:val="רשימה בינונית 1 - הדגשה 41"/>
    <w:basedOn w:val="aa"/>
    <w:next w:val="1-4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8064A2" w:themeColor="accent4"/>
        <w:bottom w:val="single" w:sz="8" w:space="0" w:color="8064A2" w:themeColor="accent4"/>
      </w:tblBorders>
    </w:tblPr>
    <w:tblStylePr w:type="firstRow">
      <w:rPr>
        <w:rFonts w:ascii="Cambria" w:eastAsia="Times New Roman" w:hAnsi="Cambria" w:cs="Times New Roman"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2-41">
    <w:name w:val="רשימה בינונית 2 - הדגשה 41"/>
    <w:basedOn w:val="aa"/>
    <w:next w:val="2-4"/>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412">
    <w:name w:val="רשת בינונית 1 - הדגשה 41"/>
    <w:basedOn w:val="aa"/>
    <w:next w:val="1-41"/>
    <w:uiPriority w:val="67"/>
    <w:semiHidden/>
    <w:unhideWhenUsed/>
    <w:rsid w:val="00505AAD"/>
    <w:rPr>
      <w:rFonts w:eastAsia="Calibri" w:cs="David"/>
      <w:sz w:val="22"/>
      <w:szCs w:val="24"/>
    </w:rPr>
    <w:tblPr>
      <w:tblStyleRowBandSize w:val="1"/>
      <w:tblStyleColBandSize w:val="1"/>
      <w:tblInd w:w="0" w:type="nil"/>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2-410">
    <w:name w:val="רשת בינונית 2 - הדגשה 41"/>
    <w:basedOn w:val="aa"/>
    <w:next w:val="2-40"/>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3-41">
    <w:name w:val="רשת בינונית 3 - הדגשה 41"/>
    <w:basedOn w:val="aa"/>
    <w:next w:val="3-4"/>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414">
    <w:name w:val="רשימה כהה - הדגשה 41"/>
    <w:basedOn w:val="aa"/>
    <w:next w:val="-44"/>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415">
    <w:name w:val="הצללה צבעונית - הדגשה 41"/>
    <w:basedOn w:val="aa"/>
    <w:next w:val="-42"/>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416">
    <w:name w:val="רשימה צבעונית - הדגשה 41"/>
    <w:basedOn w:val="aa"/>
    <w:next w:val="-45"/>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417">
    <w:name w:val="רשת צבעונית - הדגשה 41"/>
    <w:basedOn w:val="aa"/>
    <w:next w:val="-47"/>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510">
    <w:name w:val="הצללה בהירה - הדגשה 51"/>
    <w:basedOn w:val="aa"/>
    <w:next w:val="-5"/>
    <w:uiPriority w:val="60"/>
    <w:semiHidden/>
    <w:unhideWhenUsed/>
    <w:rsid w:val="00505AAD"/>
    <w:rPr>
      <w:rFonts w:eastAsia="Calibri" w:cs="David"/>
      <w:color w:val="31849B" w:themeColor="accent5" w:themeShade="BF"/>
      <w:sz w:val="22"/>
      <w:szCs w:val="24"/>
    </w:rPr>
    <w:tblPr>
      <w:tblStyleRowBandSize w:val="1"/>
      <w:tblStyleColBandSize w:val="1"/>
      <w:tblInd w:w="0" w:type="nil"/>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11">
    <w:name w:val="רשימה בהירה - הדגשה 51"/>
    <w:basedOn w:val="aa"/>
    <w:next w:val="-51"/>
    <w:uiPriority w:val="61"/>
    <w:semiHidden/>
    <w:unhideWhenUsed/>
    <w:rsid w:val="00505AAD"/>
    <w:rPr>
      <w:rFonts w:eastAsia="Calibri" w:cs="David"/>
      <w:sz w:val="22"/>
      <w:szCs w:val="24"/>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512">
    <w:name w:val="רשת בהירה - הדגשה 51"/>
    <w:basedOn w:val="aa"/>
    <w:next w:val="-54"/>
    <w:uiPriority w:val="62"/>
    <w:semiHidden/>
    <w:unhideWhenUsed/>
    <w:rsid w:val="00505AAD"/>
    <w:rPr>
      <w:rFonts w:eastAsia="Calibri" w:cs="David"/>
      <w:sz w:val="22"/>
      <w:szCs w:val="24"/>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510">
    <w:name w:val="הצללה בינונית 1- הדגשה 51"/>
    <w:basedOn w:val="aa"/>
    <w:next w:val="1-5"/>
    <w:uiPriority w:val="63"/>
    <w:semiHidden/>
    <w:unhideWhenUsed/>
    <w:rsid w:val="00505AAD"/>
    <w:rPr>
      <w:rFonts w:eastAsia="Calibri" w:cs="David"/>
      <w:sz w:val="22"/>
      <w:szCs w:val="24"/>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510">
    <w:name w:val="הצללה בינונית 2- הדגשה 51"/>
    <w:basedOn w:val="aa"/>
    <w:next w:val="2-5"/>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511">
    <w:name w:val="רשימה בינונית 1- הדגשה 51"/>
    <w:basedOn w:val="aa"/>
    <w:next w:val="1-5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4BACC6" w:themeColor="accent5"/>
        <w:bottom w:val="single" w:sz="8" w:space="0" w:color="4BACC6" w:themeColor="accent5"/>
      </w:tblBorders>
    </w:tblPr>
    <w:tblStylePr w:type="firstRow">
      <w:rPr>
        <w:rFonts w:ascii="Cambria" w:eastAsia="Times New Roman" w:hAnsi="Cambria" w:cs="Times New Roman"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2-511">
    <w:name w:val="רשימה בינונית 2- הדגשה 51"/>
    <w:basedOn w:val="aa"/>
    <w:next w:val="2-5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512">
    <w:name w:val="רשת בינונית 1 - הדגשה 51"/>
    <w:basedOn w:val="aa"/>
    <w:next w:val="1-51"/>
    <w:uiPriority w:val="67"/>
    <w:semiHidden/>
    <w:unhideWhenUsed/>
    <w:rsid w:val="00505AAD"/>
    <w:rPr>
      <w:rFonts w:eastAsia="Calibri" w:cs="David"/>
      <w:sz w:val="22"/>
      <w:szCs w:val="24"/>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512">
    <w:name w:val="רשת בינונית 2 - הדגשה 51"/>
    <w:basedOn w:val="aa"/>
    <w:next w:val="2-5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3-51">
    <w:name w:val="רשת בינונית 3 - הדגשה 51"/>
    <w:basedOn w:val="aa"/>
    <w:next w:val="3-5"/>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513">
    <w:name w:val="רשימה כהה - הדגשה 51"/>
    <w:basedOn w:val="aa"/>
    <w:next w:val="-52"/>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514">
    <w:name w:val="הצללה צבעונית - הדגשה 51"/>
    <w:basedOn w:val="aa"/>
    <w:next w:val="-50"/>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515">
    <w:name w:val="רשימה צבעונית - הדגשה 51"/>
    <w:basedOn w:val="aa"/>
    <w:next w:val="-53"/>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516">
    <w:name w:val="רשת צבעונית - הדגשה 51"/>
    <w:basedOn w:val="aa"/>
    <w:next w:val="-55"/>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610">
    <w:name w:val="הצללה בהירה - הדגשה 61"/>
    <w:basedOn w:val="aa"/>
    <w:next w:val="-6"/>
    <w:uiPriority w:val="60"/>
    <w:semiHidden/>
    <w:unhideWhenUsed/>
    <w:rsid w:val="00505AAD"/>
    <w:rPr>
      <w:rFonts w:eastAsia="Calibri" w:cs="David"/>
      <w:color w:val="E36C0A" w:themeColor="accent6" w:themeShade="BF"/>
      <w:sz w:val="22"/>
      <w:szCs w:val="24"/>
    </w:rPr>
    <w:tblPr>
      <w:tblStyleRowBandSize w:val="1"/>
      <w:tblStyleColBandSize w:val="1"/>
      <w:tblInd w:w="0" w:type="nil"/>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611">
    <w:name w:val="רשימה בהירה - הדגשה 61"/>
    <w:basedOn w:val="aa"/>
    <w:next w:val="-61"/>
    <w:uiPriority w:val="61"/>
    <w:semiHidden/>
    <w:unhideWhenUsed/>
    <w:rsid w:val="00505AAD"/>
    <w:rPr>
      <w:rFonts w:eastAsia="Calibri" w:cs="David"/>
      <w:sz w:val="22"/>
      <w:szCs w:val="24"/>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612">
    <w:name w:val="רשת בהירה - הדגשה 61"/>
    <w:basedOn w:val="aa"/>
    <w:next w:val="-64"/>
    <w:uiPriority w:val="62"/>
    <w:semiHidden/>
    <w:unhideWhenUsed/>
    <w:rsid w:val="00505AAD"/>
    <w:rPr>
      <w:rFonts w:eastAsia="Calibri" w:cs="David"/>
      <w:sz w:val="22"/>
      <w:szCs w:val="24"/>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610">
    <w:name w:val="הצללה בינונית 1- הדגשה 61"/>
    <w:basedOn w:val="aa"/>
    <w:next w:val="1-6"/>
    <w:uiPriority w:val="63"/>
    <w:semiHidden/>
    <w:unhideWhenUsed/>
    <w:rsid w:val="00505AAD"/>
    <w:rPr>
      <w:rFonts w:eastAsia="Calibri" w:cs="David"/>
      <w:sz w:val="22"/>
      <w:szCs w:val="24"/>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610">
    <w:name w:val="הצללה בינונית 2- הדגשה 61"/>
    <w:basedOn w:val="aa"/>
    <w:next w:val="2-6"/>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1">
    <w:name w:val="רשימה בינונית 1- הדגשה 61"/>
    <w:basedOn w:val="aa"/>
    <w:next w:val="1-6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F79646" w:themeColor="accent6"/>
        <w:bottom w:val="single" w:sz="8" w:space="0" w:color="F79646" w:themeColor="accent6"/>
      </w:tblBorders>
    </w:tblPr>
    <w:tblStylePr w:type="firstRow">
      <w:rPr>
        <w:rFonts w:ascii="Cambria" w:eastAsia="Times New Roman" w:hAnsi="Cambria" w:cs="Times New Roman"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611">
    <w:name w:val="רשימה בינונית 2- הדגשה 61"/>
    <w:basedOn w:val="aa"/>
    <w:next w:val="2-6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612">
    <w:name w:val="רשת בינונית 1 - הדגשה 61"/>
    <w:basedOn w:val="aa"/>
    <w:next w:val="1-61"/>
    <w:uiPriority w:val="67"/>
    <w:semiHidden/>
    <w:unhideWhenUsed/>
    <w:rsid w:val="00505AAD"/>
    <w:rPr>
      <w:rFonts w:eastAsia="Calibri" w:cs="David"/>
      <w:sz w:val="22"/>
      <w:szCs w:val="24"/>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612">
    <w:name w:val="רשת בינונית 2 - הדגשה 61"/>
    <w:basedOn w:val="aa"/>
    <w:next w:val="2-6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61">
    <w:name w:val="רשת בינונית 3 - הדגשה 61"/>
    <w:basedOn w:val="aa"/>
    <w:next w:val="3-6"/>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13">
    <w:name w:val="רשימה כהה - הדגשה 61"/>
    <w:basedOn w:val="aa"/>
    <w:next w:val="-62"/>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14">
    <w:name w:val="הצללה צבעונית - הדגשה 61"/>
    <w:basedOn w:val="aa"/>
    <w:next w:val="-60"/>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615">
    <w:name w:val="רשימה צבעונית - הדגשה 61"/>
    <w:basedOn w:val="aa"/>
    <w:next w:val="-63"/>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16">
    <w:name w:val="רשת צבעונית - הדגשה 61"/>
    <w:basedOn w:val="aa"/>
    <w:next w:val="-65"/>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1">
    <w:name w:val="Table Grid11"/>
    <w:basedOn w:val="aa"/>
    <w:rsid w:val="00505AAD"/>
    <w:pPr>
      <w:spacing w:line="360" w:lineRule="auto"/>
      <w:ind w:firstLine="284"/>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a"/>
    <w:rsid w:val="00505AAD"/>
    <w:pPr>
      <w:spacing w:line="360" w:lineRule="auto"/>
      <w:ind w:firstLine="284"/>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hh1">
    <w:name w:val="hhh1"/>
    <w:uiPriority w:val="99"/>
    <w:rsid w:val="00505AAD"/>
    <w:pPr>
      <w:numPr>
        <w:numId w:val="16"/>
      </w:numPr>
    </w:pPr>
  </w:style>
  <w:style w:type="numbering" w:customStyle="1" w:styleId="14">
    <w:name w:val="רשימה ממוספרת עירונית1"/>
    <w:uiPriority w:val="99"/>
    <w:rsid w:val="00505AAD"/>
    <w:pPr>
      <w:numPr>
        <w:numId w:val="75"/>
      </w:numPr>
    </w:pPr>
  </w:style>
  <w:style w:type="numbering" w:customStyle="1" w:styleId="HeadingNumbers1">
    <w:name w:val="Heading Numbers1"/>
    <w:uiPriority w:val="99"/>
    <w:rsid w:val="00505AAD"/>
    <w:pPr>
      <w:numPr>
        <w:numId w:val="76"/>
      </w:numPr>
    </w:pPr>
  </w:style>
  <w:style w:type="numbering" w:customStyle="1" w:styleId="21">
    <w:name w:val="רשימה נוכחית21"/>
    <w:rsid w:val="00505AAD"/>
    <w:pPr>
      <w:numPr>
        <w:numId w:val="77"/>
      </w:numPr>
    </w:pPr>
  </w:style>
  <w:style w:type="numbering" w:customStyle="1" w:styleId="11">
    <w:name w:val="רשימה נוכחית11"/>
    <w:rsid w:val="00505AAD"/>
    <w:pPr>
      <w:numPr>
        <w:numId w:val="78"/>
      </w:numPr>
    </w:pPr>
  </w:style>
  <w:style w:type="numbering" w:customStyle="1" w:styleId="61">
    <w:name w:val="סגנון61"/>
    <w:uiPriority w:val="99"/>
    <w:rsid w:val="00505AAD"/>
    <w:pPr>
      <w:numPr>
        <w:numId w:val="79"/>
      </w:numPr>
    </w:pPr>
  </w:style>
  <w:style w:type="numbering" w:customStyle="1" w:styleId="1ai1">
    <w:name w:val="1 / a / i1"/>
    <w:basedOn w:val="ab"/>
    <w:next w:val="1ai"/>
    <w:uiPriority w:val="99"/>
    <w:semiHidden/>
    <w:unhideWhenUsed/>
    <w:rsid w:val="00505AAD"/>
    <w:pPr>
      <w:numPr>
        <w:numId w:val="80"/>
      </w:numPr>
    </w:pPr>
  </w:style>
  <w:style w:type="numbering" w:customStyle="1" w:styleId="1">
    <w:name w:val="מאמר / מקטע1"/>
    <w:basedOn w:val="ab"/>
    <w:next w:val="a3"/>
    <w:uiPriority w:val="99"/>
    <w:semiHidden/>
    <w:unhideWhenUsed/>
    <w:rsid w:val="00505AAD"/>
    <w:pPr>
      <w:numPr>
        <w:numId w:val="81"/>
      </w:numPr>
    </w:pPr>
  </w:style>
  <w:style w:type="numbering" w:customStyle="1" w:styleId="22">
    <w:name w:val="רשימה עירונית עם תבליטים2"/>
    <w:rsid w:val="00505AAD"/>
    <w:pPr>
      <w:numPr>
        <w:numId w:val="82"/>
      </w:numPr>
    </w:pPr>
  </w:style>
  <w:style w:type="numbering" w:customStyle="1" w:styleId="1111111">
    <w:name w:val="1 / 1.1 / 1.1.11"/>
    <w:basedOn w:val="ab"/>
    <w:next w:val="111111"/>
    <w:semiHidden/>
    <w:unhideWhenUsed/>
    <w:rsid w:val="00505AAD"/>
    <w:pPr>
      <w:numPr>
        <w:numId w:val="8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281814982">
          <w:marLeft w:val="0"/>
          <w:marRight w:val="0"/>
          <w:marTop w:val="0"/>
          <w:marBottom w:val="0"/>
          <w:divBdr>
            <w:top w:val="none" w:sz="0" w:space="0" w:color="auto"/>
            <w:left w:val="none" w:sz="0" w:space="0" w:color="auto"/>
            <w:bottom w:val="none" w:sz="0" w:space="0" w:color="auto"/>
            <w:right w:val="none" w:sz="0" w:space="0" w:color="auto"/>
          </w:divBdr>
        </w:div>
        <w:div w:id="468401844">
          <w:marLeft w:val="0"/>
          <w:marRight w:val="0"/>
          <w:marTop w:val="0"/>
          <w:marBottom w:val="0"/>
          <w:divBdr>
            <w:top w:val="none" w:sz="0" w:space="0" w:color="auto"/>
            <w:left w:val="none" w:sz="0" w:space="0" w:color="auto"/>
            <w:bottom w:val="none" w:sz="0" w:space="0" w:color="auto"/>
            <w:right w:val="none" w:sz="0" w:space="0" w:color="auto"/>
          </w:divBdr>
        </w:div>
      </w:divsChild>
    </w:div>
    <w:div w:id="169372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tatusDiscussion xmlns="377fabc7-b761-4840-a86b-c7e713dbbb6e">סיים אישור יועץ משפטי</StatusDiscussion>
    <SubjectRequest xmlns="377fabc7-b761-4840-a86b-c7e713dbbb6e">מכרז חול מישור רותם_מאסטר קבלן 2017_24.1.17</SubjectRequest>
    <Note xmlns="377fabc7-b761-4840-a86b-c7e713dbbb6e">
בתאריך 03/04/2017 יערה גלבוע כתב הערה:עקרונית מאושר.
אני רק צריכה לבדוק לגבי הארכת ההסכם ללא זמן מוגבל.</Note>
    <_x05e1__x05d5__x05d2__x0020__x05de__x05e1__x05de__x05da_ xmlns="377fabc7-b761-4840-a86b-c7e713dbbb6e">מאסטר</_x05e1__x05d5__x05d2__x0020__x05de__x05e1__x05de__x05da_>
    <processType xmlns="377fabc7-b761-4840-a86b-c7e713dbbb6e">מכרז</processType>
    <ApprovalStatus xmlns="377fabc7-b761-4840-a86b-c7e713dbbb6e">אושר</ApprovalStatus>
    <_x05d9__x05d7__x05d9__x05d3__x05d4_ xmlns="377fabc7-b761-4840-a86b-c7e713dbbb6e">מינהל אוצרות טבע</_x05d9__x05d7__x05d9__x05d3__x05d4_>
    <Year xmlns="377fabc7-b761-4840-a86b-c7e713dbbb6e">2017</Year>
    <RequestType xmlns="377fabc7-b761-4840-a86b-c7e713dbbb6e" xsi:nil="true"/>
    <RequestsNumber xmlns="377fabc7-b761-4840-a86b-c7e713dbbb6e">143/2017</RequestsNumber>
    <Contact xmlns="377fabc7-b761-4840-a86b-c7e713dbbb6e">נורית חומסקי</Contact>
    <MasterId xmlns="377fabc7-b761-4840-a86b-c7e713dbbb6e" xsi:nil="true"/>
    <turnType xmlns="377fabc7-b761-4840-a86b-c7e713dbbb6e" xsi:nil="true"/>
    <FileName xmlns="aa0679e1-a18f-4231-986b-d70691335e5f" xsi:nil="true"/>
    <Carapace xmlns="aa0679e1-a18f-4231-986b-d70691335e5f" xsi:nil="true"/>
    <AmoutAfterVAT xmlns="aa0679e1-a18f-4231-986b-d70691335e5f" xsi:nil="true"/>
    <FundsCenter xmlns="aa0679e1-a18f-4231-986b-d70691335e5f" xsi:nil="true"/>
    <Regulation xmlns="aa0679e1-a18f-4231-986b-d70691335e5f" xsi:nil="true"/>
    <_x0052_ow2 xmlns="aa0679e1-a18f-4231-986b-d70691335e5f" xsi:nil="true"/>
    <AmountAfterVAT2 xmlns="aa0679e1-a18f-4231-986b-d70691335e5f" xsi:nil="true"/>
    <Carapace2 xmlns="aa0679e1-a18f-4231-986b-d70691335e5f" xsi:nil="true"/>
    <FundsCenter2 xmlns="aa0679e1-a18f-4231-986b-d70691335e5f" xsi:nil="true"/>
    <url_michraz xmlns="aa0679e1-a18f-4231-986b-d70691335e5f">
      <Url>http://moss/michrazim/Documents_michrazim_recourse/Forms/Manager.aspx?RootFolder=/michrazim/Documents_michrazim_recourse/מכרז חול מישור רותם_מאסטר קבלן 2017_24.1.17 </Url>
      <Description> תקיית מסמכים למכרז 43/2017</Description>
    </url_michraz>
    <Regulation2 xmlns="aa0679e1-a18f-4231-986b-d70691335e5f" xsi:nil="true"/>
    <Row xmlns="aa0679e1-a18f-4231-986b-d70691335e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46" ma:contentTypeDescription="צור מסמך חדש." ma:contentTypeScope="" ma:versionID="01acf1d7924779afff21001f24750bdc">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f1409db379b44854fa128ef6bb5ab49a"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7"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3.xml><?xml version="1.0" encoding="utf-8"?>
<ds:datastoreItem xmlns:ds="http://schemas.openxmlformats.org/officeDocument/2006/customXml" ds:itemID="{B9EB6A5C-3950-43BD-88D5-6DFD50E28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617AD3-9788-4714-8F95-7DA69B64146B}">
  <ds:schemaRefs>
    <ds:schemaRef ds:uri="http://schemas.openxmlformats.org/officeDocument/2006/bibliography"/>
  </ds:schemaRefs>
</ds:datastoreItem>
</file>

<file path=customXml/itemProps5.xml><?xml version="1.0" encoding="utf-8"?>
<ds:datastoreItem xmlns:ds="http://schemas.openxmlformats.org/officeDocument/2006/customXml" ds:itemID="{8919B3CD-D63D-47EF-A935-1F72F9DE8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16328</Words>
  <Characters>81645</Characters>
  <Application>Microsoft Office Word</Application>
  <DocSecurity>0</DocSecurity>
  <Lines>680</Lines>
  <Paragraphs>195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43/2017</vt:lpstr>
      <vt:lpstr>יחידת המחשוב</vt:lpstr>
    </vt:vector>
  </TitlesOfParts>
  <Company>משרד התשתיות הלאומיות</Company>
  <LinksUpToDate>false</LinksUpToDate>
  <CharactersWithSpaces>97778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43/2017</dc:title>
  <dc:subject/>
  <dc:creator>Magen</dc:creator>
  <cp:keywords/>
  <dc:description/>
  <cp:lastModifiedBy>אילנה טמסוט</cp:lastModifiedBy>
  <cp:revision>2</cp:revision>
  <cp:lastPrinted>2013-10-17T12:57:00Z</cp:lastPrinted>
  <dcterms:created xsi:type="dcterms:W3CDTF">2017-05-15T13:21:00Z</dcterms:created>
  <dcterms:modified xsi:type="dcterms:W3CDTF">2017-05-15T13:21:00Z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db66323a-67dc-4370-a174-389e5a68dff1,4;db66323a-67dc-4370-a174-389e5a68dff1,4;db66323a-67dc-4370-a174-389e5a68dff1,4;db66323a-67dc-4370-a174-389e5a68dff1,4;db66323a-67dc-4370-a174-389e5a68dff1,4;db66323a-67dc-4370-a174-389e5a68dff1,4;0d3674f1-1f00-4197-b3</vt:lpwstr>
  </property>
</Properties>
</file>